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0C" w:rsidRPr="0079730C" w:rsidRDefault="0079730C" w:rsidP="0079730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30C">
        <w:rPr>
          <w:rFonts w:ascii="Times New Roman" w:hAnsi="Times New Roman" w:cs="Times New Roman"/>
          <w:i/>
          <w:sz w:val="28"/>
          <w:szCs w:val="28"/>
        </w:rPr>
        <w:t>к.и.н., доц. Т.А. Матасова</w:t>
      </w:r>
    </w:p>
    <w:p w:rsidR="00D354DC" w:rsidRDefault="00D354DC" w:rsidP="00797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0C" w:rsidRPr="0079730C" w:rsidRDefault="0079730C" w:rsidP="00797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0C">
        <w:rPr>
          <w:rFonts w:ascii="Times New Roman" w:hAnsi="Times New Roman" w:cs="Times New Roman"/>
          <w:b/>
          <w:sz w:val="28"/>
          <w:szCs w:val="28"/>
        </w:rPr>
        <w:t>Россия и итальянские государства в XV-XVIII вв.:</w:t>
      </w:r>
    </w:p>
    <w:p w:rsidR="00B8532F" w:rsidRPr="00D354DC" w:rsidRDefault="0002297E" w:rsidP="00797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D35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межкультурной</w:t>
      </w:r>
      <w:r w:rsidRPr="00D35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коммуникации</w:t>
      </w:r>
    </w:p>
    <w:p w:rsidR="0079730C" w:rsidRPr="0079730C" w:rsidRDefault="0079730C" w:rsidP="00797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730C">
        <w:rPr>
          <w:rFonts w:ascii="Times New Roman" w:hAnsi="Times New Roman" w:cs="Times New Roman"/>
          <w:b/>
          <w:sz w:val="28"/>
          <w:szCs w:val="28"/>
          <w:lang w:val="en-US"/>
        </w:rPr>
        <w:t>Russia and the Italian lands in the 15</w:t>
      </w:r>
      <w:r w:rsidRPr="0079730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7973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18</w:t>
      </w:r>
      <w:r w:rsidRPr="0079730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7973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centuries:</w:t>
      </w:r>
    </w:p>
    <w:p w:rsidR="0079730C" w:rsidRDefault="009F4D83" w:rsidP="00797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problems of intercultural communication</w:t>
      </w:r>
    </w:p>
    <w:p w:rsidR="00E65D9D" w:rsidRPr="005171E4" w:rsidRDefault="00E65D9D" w:rsidP="0079730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5D9D">
        <w:rPr>
          <w:rFonts w:ascii="Times New Roman" w:hAnsi="Times New Roman" w:cs="Times New Roman"/>
          <w:i/>
          <w:sz w:val="28"/>
          <w:szCs w:val="28"/>
        </w:rPr>
        <w:t>Курс</w:t>
      </w:r>
      <w:r w:rsidRPr="005171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65D9D">
        <w:rPr>
          <w:rFonts w:ascii="Times New Roman" w:hAnsi="Times New Roman" w:cs="Times New Roman"/>
          <w:i/>
          <w:sz w:val="28"/>
          <w:szCs w:val="28"/>
        </w:rPr>
        <w:t>рассчитан</w:t>
      </w:r>
      <w:r w:rsidRPr="005171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65D9D">
        <w:rPr>
          <w:rFonts w:ascii="Times New Roman" w:hAnsi="Times New Roman" w:cs="Times New Roman"/>
          <w:i/>
          <w:sz w:val="28"/>
          <w:szCs w:val="28"/>
        </w:rPr>
        <w:t>на</w:t>
      </w:r>
      <w:r w:rsidRPr="005171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24 </w:t>
      </w:r>
      <w:r w:rsidRPr="00E65D9D">
        <w:rPr>
          <w:rFonts w:ascii="Times New Roman" w:hAnsi="Times New Roman" w:cs="Times New Roman"/>
          <w:i/>
          <w:sz w:val="28"/>
          <w:szCs w:val="28"/>
        </w:rPr>
        <w:t>часа</w:t>
      </w:r>
      <w:r w:rsidRPr="005171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12 </w:t>
      </w:r>
      <w:r>
        <w:rPr>
          <w:rFonts w:ascii="Times New Roman" w:hAnsi="Times New Roman" w:cs="Times New Roman"/>
          <w:i/>
          <w:sz w:val="28"/>
          <w:szCs w:val="28"/>
        </w:rPr>
        <w:t>лекций</w:t>
      </w:r>
    </w:p>
    <w:p w:rsidR="0079730C" w:rsidRPr="005171E4" w:rsidRDefault="0079730C" w:rsidP="007973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730C" w:rsidRPr="00FB3742" w:rsidRDefault="0079730C" w:rsidP="007973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374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560D4" w:rsidRPr="00CE745E" w:rsidRDefault="00CE745E" w:rsidP="00656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задуман как последовательный рассказ о различных гранях русско-итальянских отношений до начала XIX века. </w:t>
      </w:r>
      <w:r w:rsidR="00FB3742">
        <w:rPr>
          <w:rFonts w:ascii="Times New Roman" w:hAnsi="Times New Roman" w:cs="Times New Roman"/>
          <w:sz w:val="28"/>
          <w:szCs w:val="28"/>
        </w:rPr>
        <w:t xml:space="preserve">Слушатели познакомятся с главными особенностями, проблемами и противоречиями, сопутствовавшими развитию отношений русского и итальянского миров. Начавшись в первой половине </w:t>
      </w:r>
      <w:r w:rsidR="00FB3742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B3742">
        <w:rPr>
          <w:rFonts w:ascii="Times New Roman" w:hAnsi="Times New Roman" w:cs="Times New Roman"/>
          <w:sz w:val="28"/>
          <w:szCs w:val="28"/>
        </w:rPr>
        <w:t xml:space="preserve"> столетия во Флоренции, непосредственные связи Московской Руси (и позже </w:t>
      </w:r>
      <w:r w:rsidR="00FB3742" w:rsidRPr="00FB3742">
        <w:rPr>
          <w:rFonts w:ascii="Times New Roman" w:hAnsi="Times New Roman" w:cs="Times New Roman"/>
          <w:i/>
          <w:sz w:val="28"/>
          <w:szCs w:val="28"/>
        </w:rPr>
        <w:t>России</w:t>
      </w:r>
      <w:r w:rsidR="00FB3742">
        <w:rPr>
          <w:rFonts w:ascii="Times New Roman" w:hAnsi="Times New Roman" w:cs="Times New Roman"/>
          <w:sz w:val="28"/>
          <w:szCs w:val="28"/>
        </w:rPr>
        <w:t xml:space="preserve">) с государствами Северной и Центральной Италии оказали заметное воздействие на обе культуры. Это нашло отражение не только в попытках заключения политических союзов и взаимовыгодной торговле, но </w:t>
      </w:r>
      <w:r w:rsidR="001F74AB">
        <w:rPr>
          <w:rFonts w:ascii="Times New Roman" w:hAnsi="Times New Roman" w:cs="Times New Roman"/>
          <w:sz w:val="28"/>
          <w:szCs w:val="28"/>
        </w:rPr>
        <w:t xml:space="preserve">и </w:t>
      </w:r>
      <w:r w:rsidR="00FB3742">
        <w:rPr>
          <w:rFonts w:ascii="Times New Roman" w:hAnsi="Times New Roman" w:cs="Times New Roman"/>
          <w:sz w:val="28"/>
          <w:szCs w:val="28"/>
        </w:rPr>
        <w:t xml:space="preserve">в целом ряде сфер духовной, интеллектуальной и художественной жизни двух культур. Погружение в многообразный мир русско-итальянских </w:t>
      </w:r>
      <w:r w:rsidR="006560D4">
        <w:rPr>
          <w:rFonts w:ascii="Times New Roman" w:hAnsi="Times New Roman" w:cs="Times New Roman"/>
          <w:sz w:val="28"/>
          <w:szCs w:val="28"/>
        </w:rPr>
        <w:t xml:space="preserve">контактов </w:t>
      </w:r>
      <w:r w:rsidR="006560D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560D4">
        <w:rPr>
          <w:rFonts w:ascii="Times New Roman" w:hAnsi="Times New Roman" w:cs="Times New Roman"/>
          <w:sz w:val="28"/>
          <w:szCs w:val="28"/>
        </w:rPr>
        <w:t>-</w:t>
      </w:r>
      <w:r w:rsidR="006560D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560D4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FB3742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827C8C">
        <w:rPr>
          <w:rFonts w:ascii="Times New Roman" w:hAnsi="Times New Roman" w:cs="Times New Roman"/>
          <w:sz w:val="28"/>
          <w:szCs w:val="28"/>
        </w:rPr>
        <w:t xml:space="preserve">приблизиться к пониманию </w:t>
      </w:r>
      <w:r w:rsidR="00FB3742">
        <w:rPr>
          <w:rFonts w:ascii="Times New Roman" w:hAnsi="Times New Roman" w:cs="Times New Roman"/>
          <w:sz w:val="28"/>
          <w:szCs w:val="28"/>
        </w:rPr>
        <w:t xml:space="preserve">как </w:t>
      </w:r>
      <w:r w:rsidR="001F74AB">
        <w:rPr>
          <w:rFonts w:ascii="Times New Roman" w:hAnsi="Times New Roman" w:cs="Times New Roman"/>
          <w:sz w:val="28"/>
          <w:szCs w:val="28"/>
        </w:rPr>
        <w:t>особенност</w:t>
      </w:r>
      <w:r w:rsidR="00827C8C">
        <w:rPr>
          <w:rFonts w:ascii="Times New Roman" w:hAnsi="Times New Roman" w:cs="Times New Roman"/>
          <w:sz w:val="28"/>
          <w:szCs w:val="28"/>
        </w:rPr>
        <w:t>ей</w:t>
      </w:r>
      <w:r w:rsidR="001F74AB">
        <w:rPr>
          <w:rFonts w:ascii="Times New Roman" w:hAnsi="Times New Roman" w:cs="Times New Roman"/>
          <w:sz w:val="28"/>
          <w:szCs w:val="28"/>
        </w:rPr>
        <w:t xml:space="preserve"> жизненного уклада и актуальны</w:t>
      </w:r>
      <w:r w:rsidR="00827C8C">
        <w:rPr>
          <w:rFonts w:ascii="Times New Roman" w:hAnsi="Times New Roman" w:cs="Times New Roman"/>
          <w:sz w:val="28"/>
          <w:szCs w:val="28"/>
        </w:rPr>
        <w:t>х</w:t>
      </w:r>
      <w:r w:rsidR="001F74AB">
        <w:rPr>
          <w:rFonts w:ascii="Times New Roman" w:hAnsi="Times New Roman" w:cs="Times New Roman"/>
          <w:sz w:val="28"/>
          <w:szCs w:val="28"/>
        </w:rPr>
        <w:t xml:space="preserve"> задач, стоявши</w:t>
      </w:r>
      <w:r w:rsidR="00827C8C">
        <w:rPr>
          <w:rFonts w:ascii="Times New Roman" w:hAnsi="Times New Roman" w:cs="Times New Roman"/>
          <w:sz w:val="28"/>
          <w:szCs w:val="28"/>
        </w:rPr>
        <w:t>х</w:t>
      </w:r>
      <w:r w:rsidR="001F74AB">
        <w:rPr>
          <w:rFonts w:ascii="Times New Roman" w:hAnsi="Times New Roman" w:cs="Times New Roman"/>
          <w:sz w:val="28"/>
          <w:szCs w:val="28"/>
        </w:rPr>
        <w:t xml:space="preserve"> перед двумя культурами, так и с проблематикой более глубокой, подразумевающей реконструкцию системы ценностей представителей двух миров. </w:t>
      </w:r>
      <w:r w:rsidR="006560D4">
        <w:rPr>
          <w:rFonts w:ascii="Times New Roman" w:hAnsi="Times New Roman" w:cs="Times New Roman"/>
          <w:sz w:val="28"/>
          <w:szCs w:val="28"/>
        </w:rPr>
        <w:t>К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лючевую роль в формировании представлений социума о самом себе играют представления о «других». </w:t>
      </w:r>
      <w:r w:rsidR="006560D4">
        <w:rPr>
          <w:rFonts w:ascii="Times New Roman" w:hAnsi="Times New Roman" w:cs="Times New Roman"/>
          <w:sz w:val="28"/>
          <w:szCs w:val="28"/>
        </w:rPr>
        <w:t>Как заметил</w:t>
      </w:r>
      <w:r w:rsidR="00827C8C">
        <w:rPr>
          <w:rFonts w:ascii="Times New Roman" w:hAnsi="Times New Roman" w:cs="Times New Roman"/>
          <w:sz w:val="28"/>
          <w:szCs w:val="28"/>
        </w:rPr>
        <w:t xml:space="preserve"> выдающийся русский философ</w:t>
      </w:r>
      <w:r w:rsidR="006560D4">
        <w:rPr>
          <w:rFonts w:ascii="Times New Roman" w:hAnsi="Times New Roman" w:cs="Times New Roman"/>
          <w:sz w:val="28"/>
          <w:szCs w:val="28"/>
        </w:rPr>
        <w:t xml:space="preserve"> М.М. Бахтин,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 </w:t>
      </w:r>
      <w:r w:rsidR="006560D4">
        <w:rPr>
          <w:rFonts w:ascii="Times New Roman" w:hAnsi="Times New Roman" w:cs="Times New Roman"/>
          <w:sz w:val="28"/>
          <w:szCs w:val="28"/>
        </w:rPr>
        <w:t>«</w:t>
      </w:r>
      <w:r w:rsidR="006560D4" w:rsidRPr="005E6127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и </w:t>
      </w:r>
      <w:r w:rsidR="006560D4" w:rsidRPr="005E6127">
        <w:rPr>
          <w:rFonts w:ascii="Times New Roman" w:hAnsi="Times New Roman" w:cs="Times New Roman"/>
          <w:i/>
          <w:sz w:val="28"/>
          <w:szCs w:val="28"/>
        </w:rPr>
        <w:t xml:space="preserve">другой 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есть основные ценностные категории, впервые делающие возможной какую бы то ни </w:t>
      </w:r>
      <w:r w:rsidR="006560D4">
        <w:rPr>
          <w:rFonts w:ascii="Times New Roman" w:hAnsi="Times New Roman" w:cs="Times New Roman"/>
          <w:sz w:val="28"/>
          <w:szCs w:val="28"/>
        </w:rPr>
        <w:t>было действительную оценку»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. </w:t>
      </w:r>
      <w:r w:rsidR="006560D4">
        <w:rPr>
          <w:rFonts w:ascii="Times New Roman" w:hAnsi="Times New Roman" w:cs="Times New Roman"/>
          <w:sz w:val="28"/>
          <w:szCs w:val="28"/>
        </w:rPr>
        <w:t>Таким образом, и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827C8C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итало-русских контактов </w:t>
      </w:r>
      <w:r w:rsidR="00D354DC">
        <w:rPr>
          <w:rFonts w:ascii="Times New Roman" w:hAnsi="Times New Roman" w:cs="Times New Roman"/>
          <w:sz w:val="28"/>
          <w:szCs w:val="28"/>
        </w:rPr>
        <w:t xml:space="preserve">и 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их осмысления </w:t>
      </w:r>
      <w:r w:rsidR="006560D4">
        <w:rPr>
          <w:rFonts w:ascii="Times New Roman" w:hAnsi="Times New Roman" w:cs="Times New Roman"/>
          <w:sz w:val="28"/>
          <w:szCs w:val="28"/>
        </w:rPr>
        <w:t xml:space="preserve">как </w:t>
      </w:r>
      <w:r w:rsidR="006560D4" w:rsidRPr="005E6127">
        <w:rPr>
          <w:rFonts w:ascii="Times New Roman" w:hAnsi="Times New Roman" w:cs="Times New Roman"/>
          <w:sz w:val="28"/>
          <w:szCs w:val="28"/>
        </w:rPr>
        <w:t>русскими</w:t>
      </w:r>
      <w:r w:rsidR="006560D4">
        <w:rPr>
          <w:rFonts w:ascii="Times New Roman" w:hAnsi="Times New Roman" w:cs="Times New Roman"/>
          <w:sz w:val="28"/>
          <w:szCs w:val="28"/>
        </w:rPr>
        <w:t>, так и итальянцами</w:t>
      </w:r>
      <w:r w:rsidR="006560D4" w:rsidRPr="005E6127">
        <w:rPr>
          <w:rFonts w:ascii="Times New Roman" w:hAnsi="Times New Roman" w:cs="Times New Roman"/>
          <w:sz w:val="28"/>
          <w:szCs w:val="28"/>
        </w:rPr>
        <w:t xml:space="preserve"> п</w:t>
      </w:r>
      <w:r w:rsidR="00827C8C">
        <w:rPr>
          <w:rFonts w:ascii="Times New Roman" w:hAnsi="Times New Roman" w:cs="Times New Roman"/>
          <w:sz w:val="28"/>
          <w:szCs w:val="28"/>
        </w:rPr>
        <w:t>озволит понять базовые ценности русской и европейской (на примере итальянской) систем ценностей, сравнить их</w:t>
      </w:r>
      <w:r w:rsidR="006560D4">
        <w:rPr>
          <w:rFonts w:ascii="Times New Roman" w:hAnsi="Times New Roman" w:cs="Times New Roman"/>
          <w:sz w:val="28"/>
          <w:szCs w:val="28"/>
        </w:rPr>
        <w:t>.</w:t>
      </w:r>
    </w:p>
    <w:p w:rsidR="0079730C" w:rsidRPr="00FB3742" w:rsidRDefault="0079730C" w:rsidP="007973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742">
        <w:rPr>
          <w:rFonts w:ascii="Times New Roman" w:hAnsi="Times New Roman" w:cs="Times New Roman"/>
          <w:b/>
          <w:sz w:val="28"/>
          <w:szCs w:val="28"/>
        </w:rPr>
        <w:lastRenderedPageBreak/>
        <w:t>Темы лекций</w:t>
      </w:r>
    </w:p>
    <w:p w:rsidR="005171E4" w:rsidRDefault="0079730C" w:rsidP="005171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и итальянские государства 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9730C">
        <w:rPr>
          <w:rFonts w:ascii="Times New Roman" w:hAnsi="Times New Roman" w:cs="Times New Roman"/>
          <w:sz w:val="28"/>
          <w:szCs w:val="28"/>
        </w:rPr>
        <w:t xml:space="preserve"> </w:t>
      </w:r>
      <w:r w:rsidR="00DD5727">
        <w:rPr>
          <w:rFonts w:ascii="Times New Roman" w:hAnsi="Times New Roman" w:cs="Times New Roman"/>
          <w:sz w:val="28"/>
          <w:szCs w:val="28"/>
        </w:rPr>
        <w:t xml:space="preserve">века: «встреча культур». </w:t>
      </w:r>
      <w:r w:rsidR="005171E4">
        <w:rPr>
          <w:rFonts w:ascii="Times New Roman" w:hAnsi="Times New Roman" w:cs="Times New Roman"/>
          <w:sz w:val="28"/>
          <w:szCs w:val="28"/>
        </w:rPr>
        <w:t xml:space="preserve">Истоки и особенности русско-итальянских отношений до начала </w:t>
      </w:r>
      <w:r w:rsidR="005171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F17A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9730C" w:rsidRDefault="005171E4" w:rsidP="007973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Русско-итальянские отношения в системе </w:t>
      </w:r>
      <w:r w:rsidR="00C161FB">
        <w:rPr>
          <w:rFonts w:ascii="Times New Roman" w:hAnsi="Times New Roman" w:cs="Times New Roman"/>
          <w:sz w:val="28"/>
          <w:szCs w:val="28"/>
        </w:rPr>
        <w:t xml:space="preserve">европейских международных связей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161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 w:rsidR="00C161FB">
        <w:rPr>
          <w:rFonts w:ascii="Times New Roman" w:hAnsi="Times New Roman" w:cs="Times New Roman"/>
          <w:sz w:val="28"/>
          <w:szCs w:val="28"/>
        </w:rPr>
        <w:t>.</w:t>
      </w:r>
    </w:p>
    <w:p w:rsidR="002B4DF8" w:rsidRDefault="002B4DF8" w:rsidP="002B4D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Конфессиональный аспект в русско-итальянских отношениях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8F17A0" w:rsidRDefault="002B4DF8" w:rsidP="008F17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и итальянские государства </w:t>
      </w:r>
      <w:r w:rsidR="008F17A0">
        <w:rPr>
          <w:rFonts w:ascii="Times New Roman" w:hAnsi="Times New Roman" w:cs="Times New Roman"/>
          <w:sz w:val="28"/>
          <w:szCs w:val="28"/>
        </w:rPr>
        <w:t xml:space="preserve">в </w:t>
      </w:r>
      <w:r w:rsidR="008F17A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F17A0">
        <w:rPr>
          <w:rFonts w:ascii="Times New Roman" w:hAnsi="Times New Roman" w:cs="Times New Roman"/>
          <w:sz w:val="28"/>
          <w:szCs w:val="28"/>
        </w:rPr>
        <w:t>-</w:t>
      </w:r>
      <w:r w:rsidR="008F17A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F17A0">
        <w:rPr>
          <w:rFonts w:ascii="Times New Roman" w:hAnsi="Times New Roman" w:cs="Times New Roman"/>
          <w:sz w:val="28"/>
          <w:szCs w:val="28"/>
        </w:rPr>
        <w:t xml:space="preserve"> вв.: попытки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политических и торговых </w:t>
      </w:r>
      <w:r w:rsidR="008F17A0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4159E" w:rsidRDefault="002B4DF8" w:rsidP="002415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59E">
        <w:rPr>
          <w:rFonts w:ascii="Times New Roman" w:hAnsi="Times New Roman" w:cs="Times New Roman"/>
          <w:sz w:val="28"/>
          <w:szCs w:val="28"/>
        </w:rPr>
        <w:t xml:space="preserve">«Образы Италии» в России до начала </w:t>
      </w:r>
      <w:r w:rsidR="0024159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4159E">
        <w:rPr>
          <w:rFonts w:ascii="Times New Roman" w:hAnsi="Times New Roman" w:cs="Times New Roman"/>
          <w:sz w:val="28"/>
          <w:szCs w:val="28"/>
        </w:rPr>
        <w:t xml:space="preserve"> века: 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="0024159E">
        <w:rPr>
          <w:rFonts w:ascii="Times New Roman" w:hAnsi="Times New Roman" w:cs="Times New Roman"/>
          <w:sz w:val="28"/>
          <w:szCs w:val="28"/>
        </w:rPr>
        <w:t>как «страна мастеров»</w:t>
      </w:r>
      <w:r w:rsidR="00F53356">
        <w:rPr>
          <w:rFonts w:ascii="Times New Roman" w:hAnsi="Times New Roman" w:cs="Times New Roman"/>
          <w:sz w:val="28"/>
          <w:szCs w:val="28"/>
        </w:rPr>
        <w:t>.</w:t>
      </w:r>
    </w:p>
    <w:p w:rsidR="008F17A0" w:rsidRDefault="008F17A0" w:rsidP="002415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Итальянские влияния в русском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E745E" w:rsidRDefault="00CE745E" w:rsidP="007973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Итальянские влияния на интеллектуальную и духовную жизнь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E745E" w:rsidRDefault="002B4DF8" w:rsidP="00CE74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45E">
        <w:rPr>
          <w:rFonts w:ascii="Times New Roman" w:hAnsi="Times New Roman" w:cs="Times New Roman"/>
          <w:sz w:val="28"/>
          <w:szCs w:val="28"/>
        </w:rPr>
        <w:t xml:space="preserve">«Образы Италии» в России до начала </w:t>
      </w:r>
      <w:r w:rsidR="00CE74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E745E">
        <w:rPr>
          <w:rFonts w:ascii="Times New Roman" w:hAnsi="Times New Roman" w:cs="Times New Roman"/>
          <w:sz w:val="28"/>
          <w:szCs w:val="28"/>
        </w:rPr>
        <w:t xml:space="preserve"> века: итальянские государства как торговые партнеры. Особенности торговых связей.</w:t>
      </w:r>
    </w:p>
    <w:p w:rsidR="00F53356" w:rsidRDefault="00CE745E" w:rsidP="00CE74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3356">
        <w:rPr>
          <w:rFonts w:ascii="Times New Roman" w:hAnsi="Times New Roman" w:cs="Times New Roman"/>
          <w:sz w:val="28"/>
          <w:szCs w:val="28"/>
        </w:rPr>
        <w:t>Образы Московии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3356">
        <w:rPr>
          <w:rFonts w:ascii="Times New Roman" w:hAnsi="Times New Roman" w:cs="Times New Roman"/>
          <w:sz w:val="28"/>
          <w:szCs w:val="28"/>
        </w:rPr>
        <w:t xml:space="preserve"> в итальянских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  <w:r w:rsidR="00F53356">
        <w:rPr>
          <w:rFonts w:ascii="Times New Roman" w:hAnsi="Times New Roman" w:cs="Times New Roman"/>
          <w:sz w:val="28"/>
          <w:szCs w:val="28"/>
        </w:rPr>
        <w:t xml:space="preserve">: становление и эволюция представлений о России в </w:t>
      </w:r>
      <w:r>
        <w:rPr>
          <w:rFonts w:ascii="Times New Roman" w:hAnsi="Times New Roman" w:cs="Times New Roman"/>
          <w:sz w:val="28"/>
          <w:szCs w:val="28"/>
        </w:rPr>
        <w:t>среде итальянских купцов и гуманистов</w:t>
      </w:r>
    </w:p>
    <w:p w:rsidR="00CE745E" w:rsidRDefault="00CE745E" w:rsidP="00CE74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«Образы России» в итальянских землях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веков: представления о России итальянских правителей, аристократов, купцов, деятелей искусства. </w:t>
      </w:r>
    </w:p>
    <w:p w:rsidR="00F53356" w:rsidRDefault="00F53356" w:rsidP="002415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посольской службы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веках и сношения с итальянскими землями</w:t>
      </w:r>
    </w:p>
    <w:p w:rsidR="00E65D9D" w:rsidRDefault="00CE745E" w:rsidP="002415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Итальянские достопримечательности, связанные с русским миром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79730C" w:rsidRDefault="0079730C" w:rsidP="007973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0D4" w:rsidRDefault="006560D4" w:rsidP="007973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48" w:rsidRDefault="00620448" w:rsidP="007973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0C" w:rsidRPr="006560D4" w:rsidRDefault="00E65D9D" w:rsidP="007973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0D4">
        <w:rPr>
          <w:rFonts w:ascii="Times New Roman" w:hAnsi="Times New Roman" w:cs="Times New Roman"/>
          <w:b/>
          <w:sz w:val="28"/>
          <w:szCs w:val="28"/>
        </w:rPr>
        <w:lastRenderedPageBreak/>
        <w:t>Вопросы к зачету</w:t>
      </w:r>
    </w:p>
    <w:p w:rsidR="002B4DF8" w:rsidRDefault="006560D4" w:rsidP="002B4D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и итальянские государства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веках: главные вехи политической истории</w:t>
      </w:r>
    </w:p>
    <w:p w:rsidR="006560D4" w:rsidRDefault="006560D4" w:rsidP="002B4D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и итальянские государства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веках: особенности торговых отношений</w:t>
      </w:r>
    </w:p>
    <w:p w:rsidR="006560D4" w:rsidRDefault="006560D4" w:rsidP="00656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D4">
        <w:rPr>
          <w:rFonts w:ascii="Times New Roman" w:hAnsi="Times New Roman" w:cs="Times New Roman"/>
          <w:sz w:val="28"/>
          <w:szCs w:val="28"/>
        </w:rPr>
        <w:t>Россия и итальянские государства в XV-XVIII веках: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культурных связей</w:t>
      </w:r>
    </w:p>
    <w:p w:rsidR="006560D4" w:rsidRDefault="006560D4" w:rsidP="00656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Итальянские влияния в русском искусстве XV-XVIII веков.</w:t>
      </w:r>
    </w:p>
    <w:p w:rsidR="006560D4" w:rsidRDefault="006560D4" w:rsidP="00656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об Италии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6560D4" w:rsidRDefault="006560D4" w:rsidP="00656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об Италии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560D4" w:rsidRDefault="006560D4" w:rsidP="00656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об Италии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560D4" w:rsidRDefault="006560D4" w:rsidP="00656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 России в итальянских государствах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6560D4" w:rsidRPr="006560D4" w:rsidRDefault="006560D4" w:rsidP="00656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D4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560D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в Италии</w:t>
      </w:r>
      <w:r w:rsidRPr="006560D4">
        <w:rPr>
          <w:rFonts w:ascii="Times New Roman" w:hAnsi="Times New Roman" w:cs="Times New Roman"/>
          <w:sz w:val="28"/>
          <w:szCs w:val="28"/>
        </w:rPr>
        <w:t xml:space="preserve"> XVII века.</w:t>
      </w:r>
    </w:p>
    <w:p w:rsidR="006560D4" w:rsidRPr="006560D4" w:rsidRDefault="006560D4" w:rsidP="006560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Pr="006560D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в Италии</w:t>
      </w:r>
      <w:r w:rsidRPr="006560D4">
        <w:rPr>
          <w:rFonts w:ascii="Times New Roman" w:hAnsi="Times New Roman" w:cs="Times New Roman"/>
          <w:sz w:val="28"/>
          <w:szCs w:val="28"/>
        </w:rPr>
        <w:t xml:space="preserve"> XVIII века.</w:t>
      </w:r>
    </w:p>
    <w:p w:rsidR="006560D4" w:rsidRPr="002B4DF8" w:rsidRDefault="006560D4" w:rsidP="006560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0D4" w:rsidRPr="002B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20"/>
    <w:multiLevelType w:val="hybridMultilevel"/>
    <w:tmpl w:val="C6C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E6B"/>
    <w:multiLevelType w:val="hybridMultilevel"/>
    <w:tmpl w:val="BFDA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C20B7"/>
    <w:multiLevelType w:val="hybridMultilevel"/>
    <w:tmpl w:val="82B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81"/>
    <w:rsid w:val="0002297E"/>
    <w:rsid w:val="00134046"/>
    <w:rsid w:val="001F74AB"/>
    <w:rsid w:val="0024159E"/>
    <w:rsid w:val="002B4DF8"/>
    <w:rsid w:val="00456A38"/>
    <w:rsid w:val="005171E4"/>
    <w:rsid w:val="005E6127"/>
    <w:rsid w:val="00620448"/>
    <w:rsid w:val="006560D4"/>
    <w:rsid w:val="0079730C"/>
    <w:rsid w:val="00826653"/>
    <w:rsid w:val="00827C8C"/>
    <w:rsid w:val="008F17A0"/>
    <w:rsid w:val="009F4D83"/>
    <w:rsid w:val="00A41981"/>
    <w:rsid w:val="00B8532F"/>
    <w:rsid w:val="00C161FB"/>
    <w:rsid w:val="00CE745E"/>
    <w:rsid w:val="00D354DC"/>
    <w:rsid w:val="00DD5727"/>
    <w:rsid w:val="00E65D9D"/>
    <w:rsid w:val="00F53356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AAF1"/>
  <w15:chartTrackingRefBased/>
  <w15:docId w15:val="{E8539C53-D540-471C-A8E2-7E4E35D4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71EA-D4CC-498F-A976-0EAAFF75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Татоша</dc:creator>
  <cp:keywords/>
  <dc:description/>
  <cp:lastModifiedBy>Евгений</cp:lastModifiedBy>
  <cp:revision>18</cp:revision>
  <dcterms:created xsi:type="dcterms:W3CDTF">2017-04-26T21:02:00Z</dcterms:created>
  <dcterms:modified xsi:type="dcterms:W3CDTF">2017-04-27T15:51:00Z</dcterms:modified>
</cp:coreProperties>
</file>