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786"/>
      </w:tblGrid>
      <w:tr w:rsidR="000A6BD0" w:rsidRPr="00EC2288">
        <w:trPr>
          <w:trHeight w:val="743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EC2288" w:rsidRDefault="00EC2288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12F959" wp14:editId="2AF49849">
                  <wp:extent cx="2644595" cy="52998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95" cy="5299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РОССИЯ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119991,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Москва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Ленинские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горы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ГСП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-1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МГУ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имени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В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Ломоносова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д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.1.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стр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.52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Тел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.: +7 (495) 939-22-02,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Факс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: +7 (495) 939-22-50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color w:val="000000" w:themeColor="text1"/>
              </w:rPr>
            </w:pP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e-</w:t>
            </w:r>
            <w:proofErr w:type="spellStart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mail</w:t>
            </w:r>
            <w:proofErr w:type="spellEnd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: </w:t>
            </w:r>
            <w:hyperlink r:id="rId10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mail@mgubs.ru</w:t>
              </w:r>
            </w:hyperlink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hyperlink r:id="rId11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http://mgubs.ru</w:t>
              </w:r>
            </w:hyperlink>
          </w:p>
        </w:tc>
      </w:tr>
    </w:tbl>
    <w:p w:rsidR="000A6BD0" w:rsidRPr="00EC2288" w:rsidRDefault="000A6BD0">
      <w:pPr>
        <w:pStyle w:val="a5"/>
        <w:widowControl w:val="0"/>
        <w:ind w:left="216" w:hanging="216"/>
        <w:rPr>
          <w:color w:val="000000" w:themeColor="text1"/>
        </w:rPr>
      </w:pP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Программа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межфакультетского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курса</w:t>
      </w: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b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“</w:t>
      </w:r>
      <w:r w:rsidR="00256E58"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У</w:t>
      </w: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правление</w:t>
      </w: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proofErr w:type="gramStart"/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бизнес</w:t>
      </w:r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-</w:t>
      </w:r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проектами</w:t>
      </w:r>
      <w:proofErr w:type="gramEnd"/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”</w:t>
      </w:r>
    </w:p>
    <w:p w:rsidR="00EC2288" w:rsidRPr="00EC2288" w:rsidRDefault="00EC2288" w:rsidP="00EC2288">
      <w:pPr>
        <w:pStyle w:val="Default"/>
        <w:jc w:val="center"/>
        <w:rPr>
          <w:rFonts w:ascii="Calibri" w:eastAsia="Calibri" w:hAnsi="Helvetica" w:cs="Calibri"/>
          <w:color w:val="000000" w:themeColor="text1"/>
          <w:sz w:val="36"/>
          <w:u w:color="000000"/>
        </w:rPr>
      </w:pP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Осенний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семестр</w:t>
      </w:r>
      <w:r w:rsidR="002D04C3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201</w:t>
      </w:r>
      <w:r w:rsidR="002D04C3">
        <w:rPr>
          <w:rFonts w:ascii="Calibri" w:eastAsia="Calibri" w:hAnsi="Helvetica" w:cs="Calibri"/>
          <w:color w:val="000000" w:themeColor="text1"/>
          <w:sz w:val="36"/>
          <w:u w:color="000000"/>
          <w:lang w:val="en-US"/>
        </w:rPr>
        <w:t>6</w:t>
      </w:r>
      <w:r w:rsidR="002D04C3">
        <w:rPr>
          <w:rFonts w:ascii="Calibri" w:eastAsia="Calibri" w:hAnsi="Helvetica" w:cs="Calibri"/>
          <w:color w:val="000000" w:themeColor="text1"/>
          <w:sz w:val="36"/>
          <w:u w:color="000000"/>
        </w:rPr>
        <w:t>/201</w:t>
      </w:r>
      <w:r w:rsidR="002D04C3">
        <w:rPr>
          <w:rFonts w:ascii="Calibri" w:eastAsia="Calibri" w:hAnsi="Helvetica" w:cs="Calibri"/>
          <w:color w:val="000000" w:themeColor="text1"/>
          <w:sz w:val="36"/>
          <w:u w:color="000000"/>
          <w:lang w:val="en-US"/>
        </w:rPr>
        <w:t>7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учебн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ого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год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а</w:t>
      </w:r>
    </w:p>
    <w:p w:rsidR="00EC2288" w:rsidRPr="00EC2288" w:rsidRDefault="00EC2288" w:rsidP="00EC2288">
      <w:pPr>
        <w:pStyle w:val="AA"/>
        <w:rPr>
          <w:rFonts w:ascii="Calibri" w:eastAsia="Calibri" w:cs="Calibri"/>
          <w:color w:val="000000" w:themeColor="text1"/>
          <w:sz w:val="24"/>
          <w:szCs w:val="24"/>
        </w:rPr>
      </w:pPr>
    </w:p>
    <w:p w:rsidR="00B83D19" w:rsidRPr="00956795" w:rsidRDefault="00B83D19" w:rsidP="00C6362F">
      <w:pPr>
        <w:pStyle w:val="AA"/>
        <w:ind w:firstLine="426"/>
        <w:rPr>
          <w:rFonts w:ascii="Calibri" w:eastAsia="Calibri" w:cs="Calibri"/>
          <w:b/>
          <w:color w:val="000000" w:themeColor="text1"/>
          <w:sz w:val="24"/>
          <w:szCs w:val="24"/>
        </w:rPr>
      </w:pPr>
    </w:p>
    <w:p w:rsidR="00B83D19" w:rsidRPr="001F5098" w:rsidRDefault="002D04C3" w:rsidP="00C6362F">
      <w:pPr>
        <w:pStyle w:val="AA"/>
        <w:ind w:firstLine="426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Автор</w:t>
      </w:r>
      <w:r w:rsidR="00CF66DF"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и п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реподаватель</w:t>
      </w:r>
      <w:r w:rsidR="00EC2288"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 xml:space="preserve">Маркова Марина Валерьевна, </w:t>
      </w:r>
      <w:proofErr w:type="spellStart"/>
      <w:r w:rsidRPr="001F5098">
        <w:rPr>
          <w:rFonts w:ascii="Arial" w:hAnsi="Arial" w:cs="Arial"/>
          <w:color w:val="000000" w:themeColor="text1"/>
        </w:rPr>
        <w:t>к</w:t>
      </w:r>
      <w:proofErr w:type="gramStart"/>
      <w:r w:rsidRPr="001F5098">
        <w:rPr>
          <w:rFonts w:ascii="Arial" w:hAnsi="Arial" w:cs="Arial"/>
          <w:color w:val="000000" w:themeColor="text1"/>
        </w:rPr>
        <w:t>.э</w:t>
      </w:r>
      <w:proofErr w:type="gramEnd"/>
      <w:r w:rsidRPr="001F5098">
        <w:rPr>
          <w:rFonts w:ascii="Arial" w:hAnsi="Arial" w:cs="Arial"/>
          <w:color w:val="000000" w:themeColor="text1"/>
        </w:rPr>
        <w:t>кон.н</w:t>
      </w:r>
      <w:proofErr w:type="spellEnd"/>
      <w:r w:rsidRPr="001F5098">
        <w:rPr>
          <w:rFonts w:ascii="Arial" w:hAnsi="Arial" w:cs="Arial"/>
          <w:color w:val="000000" w:themeColor="text1"/>
        </w:rPr>
        <w:t>., доцент кафедры менеджмента Высшей школы бизнеса МГУ</w:t>
      </w:r>
    </w:p>
    <w:p w:rsidR="00B83D19" w:rsidRPr="001F5098" w:rsidRDefault="00B83D19" w:rsidP="00C6362F">
      <w:pPr>
        <w:pStyle w:val="Default"/>
        <w:ind w:firstLine="426"/>
        <w:rPr>
          <w:rFonts w:ascii="Arial" w:eastAsia="Calibri" w:hAnsi="Arial" w:cs="Arial"/>
          <w:b/>
          <w:color w:val="000000" w:themeColor="text1"/>
          <w:u w:color="000000"/>
        </w:rPr>
      </w:pP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eastAsia="Calibri" w:hAnsi="Arial" w:cs="Arial"/>
          <w:b/>
          <w:color w:val="000000" w:themeColor="text1"/>
        </w:rPr>
        <w:t>Аудиторная нагрузка</w:t>
      </w:r>
      <w:r w:rsidR="00EC2288" w:rsidRPr="001F5098">
        <w:rPr>
          <w:rFonts w:ascii="Arial" w:eastAsia="Calibri" w:hAnsi="Arial" w:cs="Arial"/>
          <w:b/>
          <w:color w:val="000000" w:themeColor="text1"/>
        </w:rPr>
        <w:t xml:space="preserve">: </w:t>
      </w:r>
      <w:r w:rsidR="00EC2288" w:rsidRPr="001F5098">
        <w:rPr>
          <w:rFonts w:ascii="Arial" w:eastAsia="Calibri" w:hAnsi="Arial" w:cs="Arial"/>
          <w:color w:val="000000" w:themeColor="text1"/>
        </w:rPr>
        <w:t xml:space="preserve">24 </w:t>
      </w:r>
      <w:proofErr w:type="gramStart"/>
      <w:r w:rsidR="00EC2288" w:rsidRPr="001F5098">
        <w:rPr>
          <w:rFonts w:ascii="Arial" w:eastAsia="Calibri" w:hAnsi="Arial" w:cs="Arial"/>
          <w:color w:val="000000" w:themeColor="text1"/>
        </w:rPr>
        <w:t>академических</w:t>
      </w:r>
      <w:proofErr w:type="gramEnd"/>
      <w:r w:rsidR="00EC2288" w:rsidRPr="001F5098">
        <w:rPr>
          <w:rFonts w:ascii="Arial" w:eastAsia="Calibri" w:hAnsi="Arial" w:cs="Arial"/>
          <w:color w:val="000000" w:themeColor="text1"/>
        </w:rPr>
        <w:t xml:space="preserve"> часа</w:t>
      </w:r>
      <w:r w:rsidR="003B5291" w:rsidRPr="001F5098">
        <w:rPr>
          <w:rFonts w:ascii="Arial" w:eastAsia="Calibri" w:hAnsi="Arial" w:cs="Arial"/>
          <w:color w:val="000000" w:themeColor="text1"/>
        </w:rPr>
        <w:t>.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Часть занятий будет проводиться в удаленном режиме с помощью информац</w:t>
      </w:r>
      <w:r w:rsidRPr="001F5098">
        <w:rPr>
          <w:rFonts w:ascii="Arial" w:hAnsi="Arial" w:cs="Arial"/>
          <w:color w:val="000000" w:themeColor="text1"/>
        </w:rPr>
        <w:t>и</w:t>
      </w:r>
      <w:r w:rsidRPr="001F5098">
        <w:rPr>
          <w:rFonts w:ascii="Arial" w:hAnsi="Arial" w:cs="Arial"/>
          <w:color w:val="000000" w:themeColor="text1"/>
        </w:rPr>
        <w:t>онных технологий дистанционного обучения.</w:t>
      </w:r>
    </w:p>
    <w:p w:rsidR="00EC2288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Ку</w:t>
      </w:r>
      <w:proofErr w:type="gramStart"/>
      <w:r w:rsidRPr="001F5098">
        <w:rPr>
          <w:rFonts w:ascii="Arial" w:hAnsi="Arial" w:cs="Arial"/>
          <w:color w:val="000000" w:themeColor="text1"/>
        </w:rPr>
        <w:t>рс вкл</w:t>
      </w:r>
      <w:proofErr w:type="gramEnd"/>
      <w:r w:rsidRPr="001F5098">
        <w:rPr>
          <w:rFonts w:ascii="Arial" w:hAnsi="Arial" w:cs="Arial"/>
          <w:color w:val="000000" w:themeColor="text1"/>
        </w:rPr>
        <w:t>ючает в себя 12 занятий, зачет проводится на последнем занятии.</w:t>
      </w:r>
    </w:p>
    <w:p w:rsidR="000A6BD0" w:rsidRPr="001F5098" w:rsidRDefault="000A6BD0">
      <w:pPr>
        <w:pStyle w:val="AA"/>
        <w:spacing w:before="20" w:after="20"/>
        <w:rPr>
          <w:rFonts w:ascii="Arial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both"/>
        <w:rPr>
          <w:rFonts w:ascii="Arial" w:eastAsia="Helvetica" w:hAnsi="Arial" w:cs="Arial"/>
          <w:b/>
          <w:bCs/>
          <w:color w:val="000000" w:themeColor="text1"/>
          <w:kern w:val="0"/>
        </w:rPr>
      </w:pPr>
      <w:r w:rsidRPr="001F5098">
        <w:rPr>
          <w:rFonts w:ascii="Arial" w:hAnsi="Arial" w:cs="Arial"/>
          <w:b/>
          <w:bCs/>
          <w:color w:val="000000" w:themeColor="text1"/>
          <w:kern w:val="0"/>
        </w:rPr>
        <w:t>1.</w:t>
      </w:r>
      <w:r w:rsidRPr="001F5098">
        <w:rPr>
          <w:rFonts w:ascii="Arial" w:hAnsi="Arial" w:cs="Arial"/>
          <w:b/>
          <w:bCs/>
          <w:color w:val="000000" w:themeColor="text1"/>
          <w:kern w:val="0"/>
        </w:rPr>
        <w:tab/>
        <w:t>Концепция курса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 xml:space="preserve">Курс включает в себя изучение основ разработки и управления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на основе российских и зарубежных профессиональных стандартов PMBOK и Модели </w:t>
      </w:r>
      <w:proofErr w:type="spellStart"/>
      <w:r w:rsidRPr="001F5098">
        <w:rPr>
          <w:rFonts w:ascii="Arial" w:hAnsi="Arial" w:cs="Arial"/>
          <w:color w:val="000000" w:themeColor="text1"/>
        </w:rPr>
        <w:t>Остервальдера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1F5098">
        <w:rPr>
          <w:rFonts w:ascii="Arial" w:hAnsi="Arial" w:cs="Arial"/>
          <w:color w:val="000000" w:themeColor="text1"/>
        </w:rPr>
        <w:t>Пинье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«Бизнес-канва», широко применяемых в практике как российскими, так и иностранными специалистами. Также предполагае</w:t>
      </w:r>
      <w:r w:rsidRPr="001F5098">
        <w:rPr>
          <w:rFonts w:ascii="Arial" w:hAnsi="Arial" w:cs="Arial"/>
          <w:color w:val="000000" w:themeColor="text1"/>
        </w:rPr>
        <w:t>т</w:t>
      </w:r>
      <w:r w:rsidRPr="001F5098">
        <w:rPr>
          <w:rFonts w:ascii="Arial" w:hAnsi="Arial" w:cs="Arial"/>
          <w:color w:val="000000" w:themeColor="text1"/>
        </w:rPr>
        <w:t xml:space="preserve">ся освоение таких тем, как: </w:t>
      </w:r>
      <w:proofErr w:type="spellStart"/>
      <w:r w:rsidRPr="001F5098">
        <w:rPr>
          <w:rFonts w:ascii="Arial" w:hAnsi="Arial" w:cs="Arial"/>
          <w:color w:val="000000" w:themeColor="text1"/>
        </w:rPr>
        <w:t>селфменеджмент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и управление командой проекта, из</w:t>
      </w:r>
      <w:r w:rsidRPr="001F5098">
        <w:rPr>
          <w:rFonts w:ascii="Arial" w:hAnsi="Arial" w:cs="Arial"/>
          <w:color w:val="000000" w:themeColor="text1"/>
        </w:rPr>
        <w:t>у</w:t>
      </w:r>
      <w:r w:rsidRPr="001F5098">
        <w:rPr>
          <w:rFonts w:ascii="Arial" w:hAnsi="Arial" w:cs="Arial"/>
          <w:color w:val="000000" w:themeColor="text1"/>
        </w:rPr>
        <w:t xml:space="preserve">чение основ </w:t>
      </w:r>
      <w:proofErr w:type="gramStart"/>
      <w:r w:rsidRPr="001F5098">
        <w:rPr>
          <w:rFonts w:ascii="Arial" w:hAnsi="Arial" w:cs="Arial"/>
          <w:color w:val="000000" w:themeColor="text1"/>
        </w:rPr>
        <w:t>тайм-менеджмента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и управления рисками проекта.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На занятиях будут рассматриваться различные аспекты психологии и способы управления потребительским поведением, которые необходимо учитывать при пр</w:t>
      </w:r>
      <w:r w:rsidRPr="001F5098">
        <w:rPr>
          <w:rFonts w:ascii="Arial" w:hAnsi="Arial" w:cs="Arial"/>
          <w:color w:val="000000" w:themeColor="text1"/>
        </w:rPr>
        <w:t>о</w:t>
      </w:r>
      <w:r w:rsidRPr="001F5098">
        <w:rPr>
          <w:rFonts w:ascii="Arial" w:hAnsi="Arial" w:cs="Arial"/>
          <w:color w:val="000000" w:themeColor="text1"/>
        </w:rPr>
        <w:t xml:space="preserve">ектировании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</w:t>
      </w:r>
      <w:proofErr w:type="gramEnd"/>
      <w:r w:rsidRPr="001F5098">
        <w:rPr>
          <w:rFonts w:ascii="Arial" w:hAnsi="Arial" w:cs="Arial"/>
          <w:color w:val="000000" w:themeColor="text1"/>
        </w:rPr>
        <w:t>, реализации его на практике, а также при разработке стратегии дальнейшего его развития в условиях высоко конкурентной среды.</w:t>
      </w:r>
    </w:p>
    <w:p w:rsidR="00CF66DF" w:rsidRPr="001F5098" w:rsidRDefault="00CF66DF" w:rsidP="00CF66DF">
      <w:pPr>
        <w:ind w:firstLine="708"/>
        <w:jc w:val="both"/>
        <w:rPr>
          <w:rFonts w:ascii="Arial" w:eastAsia="Arial Unicode MS" w:hAnsi="Arial" w:cs="Arial"/>
          <w:bCs/>
        </w:rPr>
      </w:pPr>
      <w:r w:rsidRPr="001F5098">
        <w:rPr>
          <w:rFonts w:ascii="Arial" w:eastAsia="Arial Unicode MS" w:hAnsi="Arial" w:cs="Arial"/>
          <w:bCs/>
        </w:rPr>
        <w:t xml:space="preserve">Курс является практико-ориентированным и </w:t>
      </w:r>
      <w:r w:rsidRPr="001F5098">
        <w:rPr>
          <w:rFonts w:ascii="Arial" w:hAnsi="Arial" w:cs="Arial"/>
          <w:color w:val="000000" w:themeColor="text1"/>
        </w:rPr>
        <w:t>основан на конкретных примерах проектирования и ведения бизнеса.</w:t>
      </w:r>
    </w:p>
    <w:p w:rsidR="000A6BD0" w:rsidRPr="001F5098" w:rsidRDefault="000A6BD0" w:rsidP="00B83D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after="20" w:line="240" w:lineRule="auto"/>
        <w:ind w:left="284" w:hanging="284"/>
        <w:jc w:val="both"/>
        <w:rPr>
          <w:rFonts w:ascii="Arial" w:eastAsia="Helvetica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6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</w:pP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Цели курса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>сформировать у студентов системное представление о современных подх</w:t>
      </w:r>
      <w:r w:rsidRPr="001F5098">
        <w:rPr>
          <w:rFonts w:ascii="Arial" w:hAnsi="Arial" w:cs="Arial"/>
          <w:color w:val="000000" w:themeColor="text1"/>
        </w:rPr>
        <w:t>о</w:t>
      </w:r>
      <w:r w:rsidRPr="001F5098">
        <w:rPr>
          <w:rFonts w:ascii="Arial" w:hAnsi="Arial" w:cs="Arial"/>
          <w:color w:val="000000" w:themeColor="text1"/>
        </w:rPr>
        <w:t xml:space="preserve">дах к управлению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>, в том числе эффективных инструментах ин</w:t>
      </w:r>
      <w:r w:rsidRPr="001F5098">
        <w:rPr>
          <w:rFonts w:ascii="Arial" w:hAnsi="Arial" w:cs="Arial"/>
          <w:color w:val="000000" w:themeColor="text1"/>
        </w:rPr>
        <w:t>и</w:t>
      </w:r>
      <w:r w:rsidRPr="001F5098">
        <w:rPr>
          <w:rFonts w:ascii="Arial" w:hAnsi="Arial" w:cs="Arial"/>
          <w:color w:val="000000" w:themeColor="text1"/>
        </w:rPr>
        <w:t>циации и формулировки собственной бизнес-идеи проекта;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Helvetica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 xml:space="preserve">выработать у студентов представление о возможностях и принципах выбора технологий и приемов управления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в зависимости от модели пов</w:t>
      </w:r>
      <w:r w:rsidRPr="001F5098">
        <w:rPr>
          <w:rFonts w:ascii="Arial" w:hAnsi="Arial" w:cs="Arial"/>
          <w:color w:val="000000" w:themeColor="text1"/>
        </w:rPr>
        <w:t>е</w:t>
      </w:r>
      <w:r w:rsidRPr="001F5098">
        <w:rPr>
          <w:rFonts w:ascii="Arial" w:hAnsi="Arial" w:cs="Arial"/>
          <w:color w:val="000000" w:themeColor="text1"/>
        </w:rPr>
        <w:t>дения потребителей.</w:t>
      </w:r>
    </w:p>
    <w:p w:rsidR="000A6BD0" w:rsidRPr="001F5098" w:rsidRDefault="000A6BD0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</w:p>
    <w:p w:rsidR="000A6BD0" w:rsidRPr="001F5098" w:rsidRDefault="000A6BD0">
      <w:pPr>
        <w:widowControl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firstLine="540"/>
        <w:jc w:val="both"/>
        <w:rPr>
          <w:rFonts w:ascii="Arial" w:eastAsia="Helvetica" w:hAnsi="Arial" w:cs="Arial"/>
          <w:b/>
          <w:bCs/>
          <w:color w:val="000000" w:themeColor="text1"/>
          <w:kern w:val="0"/>
        </w:rPr>
      </w:pPr>
    </w:p>
    <w:p w:rsidR="000A6BD0" w:rsidRPr="001F5098" w:rsidRDefault="002D04C3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eastAsia="Helvetica"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3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Методы обучения</w:t>
      </w:r>
    </w:p>
    <w:p w:rsidR="000A6BD0" w:rsidRPr="001F5098" w:rsidRDefault="00B1714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firstLine="900"/>
        <w:jc w:val="both"/>
        <w:rPr>
          <w:rFonts w:ascii="Arial" w:eastAsia="Helvetica" w:hAnsi="Arial" w:cs="Arial"/>
          <w:color w:val="000000" w:themeColor="text1"/>
          <w:kern w:val="0"/>
        </w:rPr>
      </w:pPr>
      <w:r w:rsidRPr="001F5098">
        <w:rPr>
          <w:rFonts w:ascii="Arial" w:hAnsi="Arial" w:cs="Arial"/>
          <w:color w:val="000000" w:themeColor="text1"/>
          <w:kern w:val="0"/>
        </w:rPr>
        <w:t xml:space="preserve">Основными методами обучения являются: интерактивные занятия; разбор примеров конкретных </w:t>
      </w:r>
      <w:proofErr w:type="gramStart"/>
      <w:r w:rsidR="001F5098" w:rsidRPr="001F5098">
        <w:rPr>
          <w:rFonts w:ascii="Arial" w:hAnsi="Arial" w:cs="Arial"/>
          <w:color w:val="000000" w:themeColor="text1"/>
          <w:kern w:val="0"/>
        </w:rPr>
        <w:t>бизнес-</w:t>
      </w:r>
      <w:r w:rsidRPr="001F5098">
        <w:rPr>
          <w:rFonts w:ascii="Arial" w:hAnsi="Arial" w:cs="Arial"/>
          <w:color w:val="000000" w:themeColor="text1"/>
          <w:kern w:val="0"/>
        </w:rPr>
        <w:t>проектов</w:t>
      </w:r>
      <w:proofErr w:type="gramEnd"/>
      <w:r w:rsidR="007F4DF1" w:rsidRPr="001F5098">
        <w:rPr>
          <w:rFonts w:ascii="Arial" w:hAnsi="Arial" w:cs="Arial"/>
          <w:color w:val="000000" w:themeColor="text1"/>
          <w:kern w:val="0"/>
        </w:rPr>
        <w:t>,</w:t>
      </w:r>
      <w:r w:rsidRPr="001F5098">
        <w:rPr>
          <w:rFonts w:ascii="Arial" w:hAnsi="Arial" w:cs="Arial"/>
          <w:color w:val="000000" w:themeColor="text1"/>
          <w:kern w:val="0"/>
        </w:rPr>
        <w:t xml:space="preserve"> выполнение упражнений в аудитории</w:t>
      </w:r>
      <w:r w:rsidR="00F444E4" w:rsidRPr="001F5098">
        <w:rPr>
          <w:rFonts w:ascii="Arial" w:hAnsi="Arial" w:cs="Arial"/>
          <w:color w:val="000000" w:themeColor="text1"/>
          <w:kern w:val="0"/>
        </w:rPr>
        <w:t>,</w:t>
      </w:r>
      <w:r w:rsidR="001A0A93" w:rsidRPr="001F5098">
        <w:rPr>
          <w:rFonts w:ascii="Arial" w:hAnsi="Arial" w:cs="Arial"/>
          <w:color w:val="000000" w:themeColor="text1"/>
          <w:kern w:val="0"/>
        </w:rPr>
        <w:t xml:space="preserve"> </w:t>
      </w:r>
      <w:r w:rsidRPr="001F5098">
        <w:rPr>
          <w:rFonts w:ascii="Arial" w:hAnsi="Arial" w:cs="Arial"/>
          <w:color w:val="000000" w:themeColor="text1"/>
          <w:kern w:val="0"/>
        </w:rPr>
        <w:t>сам</w:t>
      </w:r>
      <w:r w:rsidRPr="001F5098">
        <w:rPr>
          <w:rFonts w:ascii="Arial" w:hAnsi="Arial" w:cs="Arial"/>
          <w:color w:val="000000" w:themeColor="text1"/>
          <w:kern w:val="0"/>
        </w:rPr>
        <w:t>о</w:t>
      </w:r>
      <w:r w:rsidRPr="001F5098">
        <w:rPr>
          <w:rFonts w:ascii="Arial" w:hAnsi="Arial" w:cs="Arial"/>
          <w:color w:val="000000" w:themeColor="text1"/>
          <w:kern w:val="0"/>
        </w:rPr>
        <w:t>стоятель</w:t>
      </w:r>
      <w:r w:rsidR="001520C0">
        <w:rPr>
          <w:rFonts w:ascii="Arial" w:hAnsi="Arial" w:cs="Arial"/>
          <w:color w:val="000000" w:themeColor="text1"/>
          <w:kern w:val="0"/>
        </w:rPr>
        <w:t>ное изучение студентами литературы и выполнение домашних заданий</w:t>
      </w:r>
      <w:r w:rsidRPr="001F5098">
        <w:rPr>
          <w:rFonts w:ascii="Arial" w:hAnsi="Arial" w:cs="Arial"/>
          <w:color w:val="000000" w:themeColor="text1"/>
          <w:kern w:val="0"/>
        </w:rPr>
        <w:t>.</w:t>
      </w:r>
    </w:p>
    <w:p w:rsidR="00CF66DF" w:rsidRPr="001F5098" w:rsidRDefault="00CF66DF" w:rsidP="00CF66D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color w:val="000000" w:themeColor="text1"/>
          <w:kern w:val="0"/>
        </w:rPr>
      </w:pPr>
    </w:p>
    <w:p w:rsidR="001F5098" w:rsidRPr="001F5098" w:rsidRDefault="002D04C3" w:rsidP="001F5098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4</w:t>
      </w:r>
      <w:r w:rsidR="001F5098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1F5098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Учебные материалы</w:t>
      </w:r>
    </w:p>
    <w:p w:rsidR="00B83D19" w:rsidRPr="001F5098" w:rsidRDefault="001F5098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1F5098">
        <w:rPr>
          <w:rFonts w:ascii="Arial" w:eastAsia="Helvetica" w:hAnsi="Arial" w:cs="Arial"/>
          <w:b/>
          <w:color w:val="000000" w:themeColor="text1"/>
          <w:kern w:val="0"/>
          <w:u w:val="single"/>
        </w:rPr>
        <w:t>Основная (обязательная для изучения) литература:</w:t>
      </w:r>
    </w:p>
    <w:p w:rsidR="002F35E2" w:rsidRPr="002957A0" w:rsidRDefault="001E2C53" w:rsidP="002957A0">
      <w:pPr>
        <w:pStyle w:val="af0"/>
        <w:widowControl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hAnsi="Arial" w:cs="Arial"/>
          <w:color w:val="000000" w:themeColor="text1"/>
        </w:rPr>
      </w:pPr>
      <w:proofErr w:type="spellStart"/>
      <w:r w:rsidRPr="002957A0">
        <w:rPr>
          <w:rFonts w:ascii="Arial" w:hAnsi="Arial" w:cs="Arial"/>
          <w:color w:val="000000" w:themeColor="text1"/>
        </w:rPr>
        <w:lastRenderedPageBreak/>
        <w:t>Остервальдер</w:t>
      </w:r>
      <w:proofErr w:type="spellEnd"/>
      <w:r w:rsidRPr="002957A0">
        <w:rPr>
          <w:rFonts w:ascii="Arial" w:hAnsi="Arial" w:cs="Arial"/>
          <w:color w:val="000000" w:themeColor="text1"/>
        </w:rPr>
        <w:t xml:space="preserve"> Александр, </w:t>
      </w:r>
      <w:proofErr w:type="spellStart"/>
      <w:r w:rsidRPr="002957A0">
        <w:rPr>
          <w:rFonts w:ascii="Arial" w:hAnsi="Arial" w:cs="Arial"/>
          <w:color w:val="000000" w:themeColor="text1"/>
        </w:rPr>
        <w:t>Пинье</w:t>
      </w:r>
      <w:proofErr w:type="spellEnd"/>
      <w:r w:rsidRPr="002957A0">
        <w:rPr>
          <w:rFonts w:ascii="Arial" w:hAnsi="Arial" w:cs="Arial"/>
          <w:color w:val="000000" w:themeColor="text1"/>
        </w:rPr>
        <w:t xml:space="preserve"> Ив, Построение </w:t>
      </w:r>
      <w:proofErr w:type="gramStart"/>
      <w:r w:rsidRPr="002957A0">
        <w:rPr>
          <w:rFonts w:ascii="Arial" w:hAnsi="Arial" w:cs="Arial"/>
          <w:color w:val="000000" w:themeColor="text1"/>
        </w:rPr>
        <w:t>бизнес-моделей</w:t>
      </w:r>
      <w:proofErr w:type="gramEnd"/>
      <w:r w:rsidRPr="002957A0">
        <w:rPr>
          <w:rFonts w:ascii="Arial" w:hAnsi="Arial" w:cs="Arial"/>
          <w:color w:val="000000" w:themeColor="text1"/>
        </w:rPr>
        <w:t xml:space="preserve">. Настольная книга стратега и новатора. – М.: Альпина </w:t>
      </w:r>
      <w:proofErr w:type="spellStart"/>
      <w:r w:rsidRPr="002957A0">
        <w:rPr>
          <w:rFonts w:ascii="Arial" w:hAnsi="Arial" w:cs="Arial"/>
          <w:color w:val="000000" w:themeColor="text1"/>
        </w:rPr>
        <w:t>Паблишер</w:t>
      </w:r>
      <w:proofErr w:type="spellEnd"/>
      <w:r w:rsidR="002957A0" w:rsidRPr="002957A0">
        <w:rPr>
          <w:rFonts w:ascii="Arial" w:hAnsi="Arial" w:cs="Arial"/>
          <w:color w:val="000000" w:themeColor="text1"/>
        </w:rPr>
        <w:t>.</w:t>
      </w:r>
      <w:r w:rsidRPr="002957A0">
        <w:rPr>
          <w:rFonts w:ascii="Arial" w:hAnsi="Arial" w:cs="Arial"/>
          <w:color w:val="000000" w:themeColor="text1"/>
        </w:rPr>
        <w:t xml:space="preserve"> </w:t>
      </w:r>
      <w:r w:rsidR="002957A0" w:rsidRPr="002957A0">
        <w:rPr>
          <w:rFonts w:ascii="Arial" w:hAnsi="Arial" w:cs="Arial"/>
          <w:color w:val="000000" w:themeColor="text1"/>
        </w:rPr>
        <w:t xml:space="preserve">2015. – </w:t>
      </w:r>
      <w:r w:rsidRPr="002957A0">
        <w:rPr>
          <w:rFonts w:ascii="Arial" w:hAnsi="Arial" w:cs="Arial"/>
          <w:color w:val="000000" w:themeColor="text1"/>
        </w:rPr>
        <w:t>288 стр.</w:t>
      </w:r>
    </w:p>
    <w:p w:rsidR="002F35E2" w:rsidRPr="002957A0" w:rsidRDefault="002F35E2" w:rsidP="002F35E2">
      <w:pPr>
        <w:pStyle w:val="af0"/>
        <w:widowControl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hAnsi="Arial" w:cs="Arial"/>
          <w:color w:val="000000" w:themeColor="text1"/>
        </w:rPr>
      </w:pPr>
      <w:r w:rsidRPr="002F35E2">
        <w:rPr>
          <w:rFonts w:ascii="Arial" w:hAnsi="Arial" w:cs="Arial"/>
          <w:color w:val="000000" w:themeColor="text1"/>
        </w:rPr>
        <w:t>Маркова М.В., Иванова А.Г. 2010.</w:t>
      </w:r>
      <w:r w:rsidR="00BC5375">
        <w:rPr>
          <w:rFonts w:ascii="Arial" w:hAnsi="Arial" w:cs="Arial"/>
          <w:color w:val="000000" w:themeColor="text1"/>
        </w:rPr>
        <w:t xml:space="preserve"> </w:t>
      </w:r>
      <w:r w:rsidRPr="002F35E2">
        <w:rPr>
          <w:rFonts w:ascii="Arial" w:hAnsi="Arial" w:cs="Arial"/>
          <w:color w:val="000000" w:themeColor="text1"/>
        </w:rPr>
        <w:t>Психология</w:t>
      </w:r>
      <w:r w:rsidR="0097634C">
        <w:rPr>
          <w:rFonts w:ascii="Arial" w:hAnsi="Arial" w:cs="Arial"/>
          <w:color w:val="000000" w:themeColor="text1"/>
        </w:rPr>
        <w:t xml:space="preserve"> продаж. – М.: Изд. центр ЕАОИ</w:t>
      </w:r>
    </w:p>
    <w:p w:rsidR="0097634C" w:rsidRPr="002957A0" w:rsidRDefault="006A1B3E" w:rsidP="0097634C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hyperlink r:id="rId12" w:history="1">
        <w:r w:rsidR="0097634C" w:rsidRPr="002957A0">
          <w:rPr>
            <w:rFonts w:ascii="Arial" w:hAnsi="Arial" w:cs="Arial"/>
            <w:color w:val="000000" w:themeColor="text1"/>
          </w:rPr>
          <w:t>Под общ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>.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 xml:space="preserve"> 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>р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 xml:space="preserve">ед.: И.И. </w:t>
        </w:r>
        <w:proofErr w:type="spellStart"/>
        <w:r w:rsidR="0097634C" w:rsidRPr="002957A0">
          <w:rPr>
            <w:rFonts w:ascii="Arial" w:hAnsi="Arial" w:cs="Arial"/>
            <w:color w:val="000000" w:themeColor="text1"/>
          </w:rPr>
          <w:t>Мазура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 xml:space="preserve">, В.Д. Шапиро ; </w:t>
        </w:r>
        <w:proofErr w:type="spellStart"/>
        <w:r w:rsidR="0097634C" w:rsidRPr="002957A0">
          <w:rPr>
            <w:rFonts w:ascii="Arial" w:hAnsi="Arial" w:cs="Arial"/>
            <w:color w:val="000000" w:themeColor="text1"/>
          </w:rPr>
          <w:t>Рец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>.: П.В. Горюнов, Ю.Н. Забродин: Упра</w:t>
        </w:r>
        <w:r w:rsidR="002957A0" w:rsidRPr="002957A0">
          <w:rPr>
            <w:rFonts w:ascii="Arial" w:hAnsi="Arial" w:cs="Arial"/>
            <w:color w:val="000000" w:themeColor="text1"/>
          </w:rPr>
          <w:t>вление проектами. - М.: ОМЕГА-Л.</w:t>
        </w:r>
        <w:r w:rsidR="0097634C" w:rsidRPr="002957A0">
          <w:rPr>
            <w:rFonts w:ascii="Arial" w:hAnsi="Arial" w:cs="Arial"/>
            <w:color w:val="000000" w:themeColor="text1"/>
          </w:rPr>
          <w:t xml:space="preserve"> 2010</w:t>
        </w:r>
      </w:hyperlink>
    </w:p>
    <w:p w:rsidR="0097634C" w:rsidRDefault="0097634C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97634C">
        <w:rPr>
          <w:rFonts w:ascii="Arial" w:eastAsia="Helvetica" w:hAnsi="Arial" w:cs="Arial"/>
          <w:b/>
          <w:color w:val="000000" w:themeColor="text1"/>
          <w:kern w:val="0"/>
          <w:u w:val="single"/>
        </w:rPr>
        <w:t>Дополнительная литература: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Архангельский Г. Тайм-драйв: как успевать жить и работать. М., 2013.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Дод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П., </w:t>
      </w: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Сандхайм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Д. 25 лучших способов и приёмов </w:t>
      </w: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тайм-менеджмента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. Как делать больше не теряя головы. М., 2008.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Васильев Г.А. Поведение потребителей. – М.: ИНФРА-М, 2010.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Драганчук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Л.С. Поведение потребителей. – М.: ИНФРА-М, 2011.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Дубровин И.А. Поведение потребителей. – М.: Дашков и К, 2012.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Миллер Р.Е. Новая стратегия продаж. – М.: ЛОРИ, 2008.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Стивен </w:t>
      </w: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Кови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. Семь навыков высокоэффективных людей. М., 2011.</w:t>
      </w:r>
    </w:p>
    <w:p w:rsidR="0097634C" w:rsidRPr="002957A0" w:rsidRDefault="006A1B3E" w:rsidP="002957A0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37" w:hanging="357"/>
        <w:rPr>
          <w:rFonts w:ascii="Arial" w:hAnsi="Arial" w:cs="Arial"/>
          <w:color w:val="000000" w:themeColor="text1"/>
        </w:rPr>
      </w:pPr>
      <w:hyperlink r:id="rId13" w:history="1">
        <w:proofErr w:type="spellStart"/>
        <w:r w:rsidR="0097634C" w:rsidRPr="002957A0">
          <w:rPr>
            <w:rFonts w:ascii="Arial" w:hAnsi="Arial" w:cs="Arial"/>
            <w:color w:val="000000" w:themeColor="text1"/>
          </w:rPr>
          <w:t>Туккель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 xml:space="preserve"> И.Л.: Управление инновационными проектами. - СПб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 xml:space="preserve">.: 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>БХВ-Петербург, 2011</w:t>
        </w:r>
      </w:hyperlink>
    </w:p>
    <w:p w:rsidR="0097634C" w:rsidRPr="002957A0" w:rsidRDefault="006A1B3E" w:rsidP="002957A0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37" w:hanging="357"/>
        <w:rPr>
          <w:rFonts w:ascii="Arial" w:hAnsi="Arial" w:cs="Arial"/>
          <w:color w:val="000000" w:themeColor="text1"/>
        </w:rPr>
      </w:pPr>
      <w:hyperlink r:id="rId14" w:history="1">
        <w:r w:rsidR="0097634C" w:rsidRPr="002957A0">
          <w:rPr>
            <w:rFonts w:ascii="Arial" w:hAnsi="Arial" w:cs="Arial"/>
            <w:color w:val="000000" w:themeColor="text1"/>
          </w:rPr>
          <w:t>Фунтов В.Н.: Управление проектами развития фирмы: теория и практика. - СПб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 xml:space="preserve">.: 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>Питер, 2008</w:t>
        </w:r>
      </w:hyperlink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Щербатых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Ю.В. Психология предпринимательства и бизнеса: учебное пос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о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бие/ Ю.В. Щербатых. – СПб</w:t>
      </w: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.: 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Питер, 2008.</w:t>
      </w:r>
    </w:p>
    <w:p w:rsidR="0097634C" w:rsidRPr="001F5098" w:rsidRDefault="0097634C" w:rsidP="0097634C">
      <w:pPr>
        <w:widowControl/>
        <w:suppressAutoHyphens w:val="0"/>
        <w:rPr>
          <w:rFonts w:ascii="Arial" w:eastAsia="Arial Unicode MS" w:hAnsi="Arial" w:cs="Arial"/>
          <w:i/>
          <w:color w:val="000000" w:themeColor="text1"/>
          <w:kern w:val="0"/>
          <w:u w:val="single"/>
        </w:rPr>
      </w:pPr>
    </w:p>
    <w:p w:rsidR="0097634C" w:rsidRPr="001F5098" w:rsidRDefault="0097634C" w:rsidP="0097634C">
      <w:pPr>
        <w:pStyle w:val="AA"/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</w:pPr>
      <w:r w:rsidRPr="001F5098"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  <w:t>Электронные источники информации</w:t>
      </w:r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5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http://businessmodelgeneration.com/canvas</w:t>
        </w:r>
      </w:hyperlink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6" w:history="1">
        <w:r w:rsidR="0097634C" w:rsidRPr="001F5098">
          <w:rPr>
            <w:rStyle w:val="Hyperlink6"/>
            <w:rFonts w:ascii="Arial" w:hAnsi="Arial" w:cs="Arial"/>
            <w:i/>
          </w:rPr>
          <w:t>http://ensiklopedia.ru/wiki/Канва_бизнес-модели</w:t>
        </w:r>
      </w:hyperlink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7" w:history="1">
        <w:r w:rsidR="0097634C" w:rsidRPr="001F5098">
          <w:rPr>
            <w:rStyle w:val="Hyperlink6"/>
            <w:rFonts w:ascii="Arial" w:hAnsi="Arial" w:cs="Arial"/>
            <w:i/>
          </w:rPr>
          <w:t>http://forpm.ru/устав-проекта-скачать/</w:t>
        </w:r>
      </w:hyperlink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8" w:history="1">
        <w:r w:rsidR="0097634C" w:rsidRPr="001F5098">
          <w:rPr>
            <w:rStyle w:val="Hyperlink6"/>
            <w:rFonts w:ascii="Arial" w:hAnsi="Arial" w:cs="Arial"/>
            <w:i/>
          </w:rPr>
          <w:t>http://project.mentoors.com/wp-content/uploads/5.3-Устав-проекта.pdf</w:t>
        </w:r>
      </w:hyperlink>
      <w:r w:rsidR="0097634C" w:rsidRPr="001F5098">
        <w:rPr>
          <w:rStyle w:val="Hyperlink6"/>
          <w:rFonts w:ascii="Arial" w:hAnsi="Arial" w:cs="Arial"/>
          <w:i/>
        </w:rPr>
        <w:t xml:space="preserve"> </w:t>
      </w:r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9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://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www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advertology</w:t>
        </w:r>
        <w:proofErr w:type="spellEnd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20" w:history="1">
        <w:r w:rsidR="0097634C" w:rsidRPr="001F5098">
          <w:rPr>
            <w:rStyle w:val="Hyperlink6"/>
            <w:rFonts w:ascii="Arial" w:hAnsi="Arial" w:cs="Arial"/>
            <w:i/>
          </w:rPr>
          <w:t>http://www.alexosterwalder.com/</w:t>
        </w:r>
      </w:hyperlink>
    </w:p>
    <w:p w:rsidR="0097634C" w:rsidRPr="001F5098" w:rsidRDefault="0097634C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r w:rsidRPr="001F5098">
        <w:rPr>
          <w:rStyle w:val="Hyperlink6"/>
          <w:rFonts w:ascii="Arial" w:hAnsi="Arial" w:cs="Arial"/>
          <w:i/>
        </w:rPr>
        <w:t>http</w:t>
      </w:r>
      <w:r w:rsidRPr="001F5098">
        <w:rPr>
          <w:rStyle w:val="Hyperlink6"/>
          <w:rFonts w:ascii="Arial" w:hAnsi="Arial" w:cs="Arial"/>
          <w:i/>
          <w:lang w:val="ru-RU"/>
        </w:rPr>
        <w:t>://</w:t>
      </w:r>
      <w:r w:rsidRPr="001F5098">
        <w:rPr>
          <w:rStyle w:val="Hyperlink6"/>
          <w:rFonts w:ascii="Arial" w:hAnsi="Arial" w:cs="Arial"/>
          <w:i/>
        </w:rPr>
        <w:t>www</w:t>
      </w:r>
      <w:r w:rsidRPr="001F5098">
        <w:rPr>
          <w:rStyle w:val="Hyperlink6"/>
          <w:rFonts w:ascii="Arial" w:hAnsi="Arial" w:cs="Arial"/>
          <w:i/>
          <w:lang w:val="ru-RU"/>
        </w:rPr>
        <w:t>.</w:t>
      </w:r>
      <w:proofErr w:type="spellStart"/>
      <w:r w:rsidRPr="001F5098">
        <w:rPr>
          <w:rStyle w:val="Hyperlink6"/>
          <w:rFonts w:ascii="Arial" w:hAnsi="Arial" w:cs="Arial"/>
          <w:i/>
        </w:rPr>
        <w:t>cfin</w:t>
      </w:r>
      <w:proofErr w:type="spellEnd"/>
      <w:r w:rsidRPr="001F5098">
        <w:rPr>
          <w:rStyle w:val="Hyperlink6"/>
          <w:rFonts w:ascii="Arial" w:hAnsi="Arial" w:cs="Arial"/>
          <w:i/>
          <w:lang w:val="ru-RU"/>
        </w:rPr>
        <w:t>.</w:t>
      </w:r>
      <w:proofErr w:type="spellStart"/>
      <w:r w:rsidRPr="001F5098">
        <w:rPr>
          <w:rStyle w:val="Hyperlink6"/>
          <w:rFonts w:ascii="Arial" w:hAnsi="Arial" w:cs="Arial"/>
          <w:i/>
        </w:rPr>
        <w:t>ru</w:t>
      </w:r>
      <w:proofErr w:type="spellEnd"/>
      <w:r w:rsidRPr="001F5098">
        <w:rPr>
          <w:rStyle w:val="Hyperlink6"/>
          <w:rFonts w:ascii="Arial" w:hAnsi="Arial" w:cs="Arial"/>
          <w:i/>
          <w:lang w:val="ru-RU"/>
        </w:rPr>
        <w:t xml:space="preserve"> </w:t>
      </w:r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hyperlink r:id="rId21" w:history="1">
        <w:r w:rsidR="0097634C" w:rsidRPr="001F5098">
          <w:rPr>
            <w:rStyle w:val="Hyperlink6"/>
            <w:rFonts w:ascii="Arial" w:hAnsi="Arial" w:cs="Arial"/>
            <w:i/>
          </w:rPr>
          <w:t>http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://</w:t>
        </w:r>
        <w:r w:rsidR="0097634C" w:rsidRPr="001F5098">
          <w:rPr>
            <w:rStyle w:val="Hyperlink6"/>
            <w:rFonts w:ascii="Arial" w:hAnsi="Arial" w:cs="Arial"/>
            <w:i/>
          </w:rPr>
          <w:t>www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proofErr w:type="spellStart"/>
        <w:r w:rsidR="0097634C" w:rsidRPr="001F5098">
          <w:rPr>
            <w:rStyle w:val="Hyperlink6"/>
            <w:rFonts w:ascii="Arial" w:hAnsi="Arial" w:cs="Arial"/>
            <w:i/>
          </w:rPr>
          <w:t>pmtoday</w:t>
        </w:r>
        <w:proofErr w:type="spellEnd"/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proofErr w:type="spellStart"/>
        <w:r w:rsidR="0097634C" w:rsidRPr="001F5098">
          <w:rPr>
            <w:rStyle w:val="Hyperlink6"/>
            <w:rFonts w:ascii="Arial" w:hAnsi="Arial" w:cs="Arial"/>
            <w:i/>
          </w:rPr>
          <w:t>ru</w:t>
        </w:r>
        <w:proofErr w:type="spellEnd"/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project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-</w:t>
        </w:r>
        <w:r w:rsidR="0097634C" w:rsidRPr="001F5098">
          <w:rPr>
            <w:rStyle w:val="Hyperlink6"/>
            <w:rFonts w:ascii="Arial" w:hAnsi="Arial" w:cs="Arial"/>
            <w:i/>
          </w:rPr>
          <w:t>management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documentation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project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-</w:t>
        </w:r>
        <w:r w:rsidR="0097634C" w:rsidRPr="001F5098">
          <w:rPr>
            <w:rStyle w:val="Hyperlink6"/>
            <w:rFonts w:ascii="Arial" w:hAnsi="Arial" w:cs="Arial"/>
            <w:i/>
          </w:rPr>
          <w:t>charter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r w:rsidR="0097634C" w:rsidRPr="001F5098">
          <w:rPr>
            <w:rStyle w:val="Hyperlink6"/>
            <w:rFonts w:ascii="Arial" w:hAnsi="Arial" w:cs="Arial"/>
            <w:i/>
          </w:rPr>
          <w:t>html</w:t>
        </w:r>
      </w:hyperlink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hyperlink r:id="rId22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://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www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teambuilding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ru</w:t>
        </w:r>
        <w:proofErr w:type="spellEnd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info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articles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/?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ELEMENT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_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ID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=671</w:t>
        </w:r>
      </w:hyperlink>
      <w:r w:rsidR="0097634C" w:rsidRPr="001F5098">
        <w:rPr>
          <w:rStyle w:val="Hyperlink6"/>
          <w:rFonts w:ascii="Arial" w:hAnsi="Arial" w:cs="Arial"/>
          <w:i/>
          <w:lang w:val="ru-RU"/>
        </w:rPr>
        <w:t xml:space="preserve"> </w:t>
      </w:r>
    </w:p>
    <w:p w:rsidR="0097634C" w:rsidRPr="001F5098" w:rsidRDefault="006A1B3E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color w:val="000000" w:themeColor="text1"/>
          <w:lang w:val="ru-RU"/>
        </w:rPr>
      </w:pPr>
      <w:hyperlink r:id="rId23" w:history="1">
        <w:r w:rsidR="0097634C" w:rsidRPr="001F5098">
          <w:rPr>
            <w:rStyle w:val="Hyperlink6"/>
            <w:rFonts w:ascii="Arial" w:hAnsi="Arial" w:cs="Arial"/>
            <w:i/>
            <w:color w:val="000000" w:themeColor="text1"/>
          </w:rPr>
          <w:t>http://www.teampoint.ru</w:t>
        </w:r>
      </w:hyperlink>
    </w:p>
    <w:p w:rsidR="0097634C" w:rsidRPr="001F5098" w:rsidRDefault="006A1B3E" w:rsidP="0097634C">
      <w:pPr>
        <w:pStyle w:val="af0"/>
        <w:widowControl/>
        <w:numPr>
          <w:ilvl w:val="0"/>
          <w:numId w:val="38"/>
        </w:numPr>
        <w:tabs>
          <w:tab w:val="left" w:pos="284"/>
          <w:tab w:val="left" w:pos="284"/>
          <w:tab w:val="left" w:pos="360"/>
        </w:tabs>
        <w:suppressAutoHyphens w:val="0"/>
        <w:rPr>
          <w:rFonts w:ascii="Arial" w:eastAsia="Calibri" w:hAnsi="Arial" w:cs="Arial"/>
          <w:i/>
          <w:color w:val="000000" w:themeColor="text1"/>
          <w:kern w:val="0"/>
        </w:rPr>
      </w:pPr>
      <w:hyperlink r:id="rId24" w:history="1">
        <w:r w:rsidR="0097634C" w:rsidRPr="001F5098">
          <w:rPr>
            <w:rFonts w:ascii="Arial" w:eastAsia="Helvetica" w:hAnsi="Arial" w:cs="Arial"/>
            <w:i/>
            <w:color w:val="000000" w:themeColor="text1"/>
          </w:rPr>
          <w:t>www.marketing.spb.ru</w:t>
        </w:r>
      </w:hyperlink>
      <w:r w:rsidR="0097634C" w:rsidRPr="001F5098">
        <w:rPr>
          <w:rFonts w:ascii="Arial" w:eastAsia="Calibri" w:hAnsi="Arial" w:cs="Arial"/>
          <w:i/>
          <w:color w:val="000000" w:themeColor="text1"/>
          <w:kern w:val="0"/>
        </w:rPr>
        <w:t xml:space="preserve"> </w:t>
      </w:r>
    </w:p>
    <w:p w:rsidR="0097634C" w:rsidRPr="0097634C" w:rsidRDefault="0097634C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</w:p>
    <w:p w:rsidR="000A6BD0" w:rsidRPr="001F5098" w:rsidRDefault="002D04C3" w:rsidP="002957A0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ind w:right="96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5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</w:r>
      <w:r w:rsidR="003B5964" w:rsidRPr="001F5098">
        <w:rPr>
          <w:rFonts w:hAnsi="Arial" w:cs="Arial"/>
          <w:color w:val="000000" w:themeColor="text1"/>
          <w:sz w:val="24"/>
          <w:szCs w:val="24"/>
          <w:lang w:val="ru-RU"/>
        </w:rPr>
        <w:t>Тематический план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647"/>
      </w:tblGrid>
      <w:tr w:rsidR="00EC2288" w:rsidRPr="002957A0" w:rsidTr="002957A0">
        <w:trPr>
          <w:trHeight w:val="323"/>
        </w:trPr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15464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957A0">
              <w:rPr>
                <w:rFonts w:ascii="Arial" w:hAnsi="Arial" w:cs="Arial"/>
                <w:b/>
                <w:i/>
                <w:color w:val="000000" w:themeColor="text1"/>
              </w:rPr>
              <w:t>Занятие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2957A0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</w:t>
            </w:r>
            <w:r w:rsidR="0074064C" w:rsidRPr="002957A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ем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EC2288" w:rsidRPr="001F5098" w:rsidTr="002957A0">
        <w:trPr>
          <w:trHeight w:val="1119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1F5098" w:rsidRDefault="00B17144" w:rsidP="00154647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48F" w:rsidRPr="00C5526A" w:rsidRDefault="00D2748F" w:rsidP="00D23F90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Введение в управление </w:t>
            </w:r>
            <w:proofErr w:type="gramStart"/>
            <w:r w:rsidR="00BF2E6B" w:rsidRPr="00C5526A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бизнес-проектами</w:t>
            </w:r>
            <w:proofErr w:type="gramEnd"/>
          </w:p>
          <w:p w:rsidR="000A6BD0" w:rsidRPr="001F5098" w:rsidRDefault="00B17144" w:rsidP="00BF2E6B">
            <w:pPr>
              <w:pStyle w:val="AA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 xml:space="preserve">ведение в управления </w:t>
            </w:r>
            <w:proofErr w:type="gramStart"/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бизнес-проектами</w:t>
            </w:r>
            <w:proofErr w:type="gramEnd"/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74064C" w:rsidRPr="001F5098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Содержание и структура ку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са, подходы к изложению материала, практические упражне</w:t>
            </w:r>
            <w:r w:rsidR="00ED240B"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н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ия и ос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бенности самостоятельной работы. Форма и условия получения зачета по курсу.</w:t>
            </w:r>
          </w:p>
        </w:tc>
      </w:tr>
      <w:tr w:rsidR="003B5964" w:rsidRPr="001F5098" w:rsidTr="002400DA">
        <w:trPr>
          <w:trHeight w:val="31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1F5098" w:rsidRDefault="003B5964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C5526A" w:rsidRDefault="003B5964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Классификация</w:t>
            </w:r>
            <w:r w:rsidR="000D0F82"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проектов: ключевые понятия и определения</w:t>
            </w:r>
          </w:p>
        </w:tc>
      </w:tr>
      <w:tr w:rsidR="00BF2E6B" w:rsidRPr="001F5098" w:rsidTr="000D5FFC">
        <w:trPr>
          <w:trHeight w:val="39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247CA0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Разработка проектов на основе модели «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CANVAS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E6B" w:rsidRPr="001F5098" w:rsidTr="002400DA">
        <w:trPr>
          <w:trHeight w:val="39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2218B3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Основы потребительского поведения в управлении проектами</w:t>
            </w:r>
          </w:p>
        </w:tc>
      </w:tr>
      <w:tr w:rsidR="00BF2E6B" w:rsidRPr="001F5098" w:rsidTr="002400DA">
        <w:trPr>
          <w:trHeight w:val="41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Практическое занятие: разработка </w:t>
            </w:r>
            <w:proofErr w:type="gramStart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бизнес-идеи</w:t>
            </w:r>
            <w:proofErr w:type="gramEnd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проекта</w:t>
            </w:r>
          </w:p>
        </w:tc>
      </w:tr>
      <w:tr w:rsidR="00C5526A" w:rsidRPr="001F5098" w:rsidTr="00CE3B5E">
        <w:trPr>
          <w:trHeight w:val="40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инициацией проектов</w:t>
            </w:r>
            <w:r w:rsidRPr="00C5526A">
              <w:rPr>
                <w:rFonts w:ascii="Arial" w:eastAsia="Arial Unicode MS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на основе стандарта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PMBOOK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: «Устав проекта»</w:t>
            </w: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526A" w:rsidRPr="001F5098" w:rsidTr="00C5526A">
        <w:trPr>
          <w:trHeight w:val="37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DE4154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Тимбилдинг и управление командой проекта </w:t>
            </w:r>
          </w:p>
        </w:tc>
      </w:tr>
      <w:tr w:rsidR="00C5526A" w:rsidRPr="001F5098" w:rsidTr="006E2A8A">
        <w:trPr>
          <w:trHeight w:val="40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6E2A8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сроками, рисками и стоимостью проекта</w:t>
            </w:r>
          </w:p>
        </w:tc>
      </w:tr>
      <w:tr w:rsidR="00C5526A" w:rsidRPr="001F5098" w:rsidTr="00A14883">
        <w:trPr>
          <w:trHeight w:val="33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Маркетинг проекта: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PR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и продвижение </w:t>
            </w:r>
          </w:p>
        </w:tc>
      </w:tr>
      <w:tr w:rsidR="00C5526A" w:rsidRPr="001F5098" w:rsidTr="00C5526A">
        <w:trPr>
          <w:trHeight w:val="38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отраслевыми проектами: маркетинговый аспект</w:t>
            </w:r>
          </w:p>
        </w:tc>
      </w:tr>
      <w:tr w:rsidR="00BF2E6B" w:rsidRPr="001F5098" w:rsidTr="00D57BC1">
        <w:trPr>
          <w:trHeight w:val="36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C5526A" w:rsidP="003C4F04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Анализ опыта применения проектного подхода в бизнесе</w:t>
            </w:r>
          </w:p>
        </w:tc>
      </w:tr>
      <w:tr w:rsidR="00BF2E6B" w:rsidRPr="001F5098" w:rsidTr="00D57BC1">
        <w:trPr>
          <w:trHeight w:val="40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0D0F8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041023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Письменный зачет по курсу</w:t>
            </w:r>
          </w:p>
        </w:tc>
      </w:tr>
    </w:tbl>
    <w:p w:rsidR="002D04C3" w:rsidRDefault="002D04C3" w:rsidP="00B17144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0A6BD0" w:rsidRDefault="002D04C3" w:rsidP="00B17144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Вопросы к зачету: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Что такое проект? Представьте, пожалуйста, Ваше определение.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Перечислите 9 блоков модели «</w:t>
      </w:r>
      <w:proofErr w:type="spellStart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Канвас</w:t>
      </w:r>
      <w:proofErr w:type="spellEnd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»?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 xml:space="preserve">Для чего используется </w:t>
      </w:r>
      <w:proofErr w:type="gramStart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и</w:t>
      </w:r>
      <w:proofErr w:type="gramEnd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 xml:space="preserve"> какие разделы в себя включает «Устав прое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к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та»?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Что такое RACE-технология и для чего она предназначена?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Что такое принцип SMART и для чего он предназначен?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Что такое сегментация рынка?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 xml:space="preserve">Покупатели, оценивающие покупку с точки зрения соответствия цены и качества товара, по отношению к цене </w:t>
      </w:r>
      <w:r>
        <w:rPr>
          <w:rFonts w:hAnsi="Arial" w:cs="Arial"/>
          <w:color w:val="000000" w:themeColor="text1"/>
          <w:sz w:val="24"/>
          <w:szCs w:val="24"/>
          <w:lang w:val="ru-RU"/>
        </w:rPr>
        <w:t>как характеризуются?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Согласно одной из теорий мотивации удовлетворения наших потребн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о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стей, существует утверждение о том, что человек не в состоянии полн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о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 xml:space="preserve">стью понять мотивы своих действий. </w:t>
      </w:r>
      <w:r>
        <w:rPr>
          <w:rFonts w:hAnsi="Arial" w:cs="Arial"/>
          <w:color w:val="000000" w:themeColor="text1"/>
          <w:sz w:val="24"/>
          <w:szCs w:val="24"/>
          <w:lang w:val="ru-RU"/>
        </w:rPr>
        <w:t>Кому принадлежит т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акая точка зре</w:t>
      </w:r>
      <w:r>
        <w:rPr>
          <w:rFonts w:hAnsi="Arial" w:cs="Arial"/>
          <w:color w:val="000000" w:themeColor="text1"/>
          <w:sz w:val="24"/>
          <w:szCs w:val="24"/>
          <w:lang w:val="ru-RU"/>
        </w:rPr>
        <w:t>ния?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Что такое управление проектами?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Укажите, пожалуйста, цель и преимущества в использовании модели «</w:t>
      </w:r>
      <w:proofErr w:type="spellStart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Канвас</w:t>
      </w:r>
      <w:proofErr w:type="spellEnd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»?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Какие стандарты в области «Управления проектами» Вы можете пер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е</w:t>
      </w: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числить? Каково назначение этих стандартов?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Что такое SWOT-анализ и для чего он предназначен?</w:t>
      </w:r>
    </w:p>
    <w:p w:rsidR="002D04C3" w:rsidRDefault="002D04C3" w:rsidP="002D04C3">
      <w:pPr>
        <w:pStyle w:val="ac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 xml:space="preserve">Что такое ИСР и для чего используется эта технология в управлении </w:t>
      </w:r>
      <w:proofErr w:type="gramStart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бизнес-проектами</w:t>
      </w:r>
      <w:proofErr w:type="gramEnd"/>
      <w:r w:rsidRPr="002D04C3">
        <w:rPr>
          <w:rFonts w:hAnsi="Arial" w:cs="Arial"/>
          <w:color w:val="000000" w:themeColor="text1"/>
          <w:sz w:val="24"/>
          <w:szCs w:val="24"/>
          <w:lang w:val="ru-RU"/>
        </w:rPr>
        <w:t>?</w:t>
      </w:r>
    </w:p>
    <w:p w:rsidR="002D04C3" w:rsidRDefault="002D04C3" w:rsidP="002D04C3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left="720"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2D04C3" w:rsidRPr="001F5098" w:rsidRDefault="002D04C3" w:rsidP="00B17144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</w:p>
    <w:sectPr w:rsidR="002D04C3" w:rsidRPr="001F509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3E" w:rsidRDefault="006A1B3E">
      <w:r>
        <w:separator/>
      </w:r>
    </w:p>
  </w:endnote>
  <w:endnote w:type="continuationSeparator" w:id="0">
    <w:p w:rsidR="006A1B3E" w:rsidRDefault="006A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3E" w:rsidRDefault="006A1B3E">
      <w:r>
        <w:separator/>
      </w:r>
    </w:p>
  </w:footnote>
  <w:footnote w:type="continuationSeparator" w:id="0">
    <w:p w:rsidR="006A1B3E" w:rsidRDefault="006A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33"/>
    <w:multiLevelType w:val="hybridMultilevel"/>
    <w:tmpl w:val="A4BC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E9B"/>
    <w:multiLevelType w:val="hybridMultilevel"/>
    <w:tmpl w:val="F0A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BDA"/>
    <w:multiLevelType w:val="multilevel"/>
    <w:tmpl w:val="87B22258"/>
    <w:styleLink w:val="List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nsid w:val="09152510"/>
    <w:multiLevelType w:val="multilevel"/>
    <w:tmpl w:val="35D0D236"/>
    <w:styleLink w:val="List14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">
    <w:nsid w:val="0C47383D"/>
    <w:multiLevelType w:val="multilevel"/>
    <w:tmpl w:val="5C86DA24"/>
    <w:styleLink w:val="List9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0EEA546F"/>
    <w:multiLevelType w:val="multilevel"/>
    <w:tmpl w:val="FA44C622"/>
    <w:styleLink w:val="List6"/>
    <w:lvl w:ilvl="0">
      <w:start w:val="3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11A76973"/>
    <w:multiLevelType w:val="multilevel"/>
    <w:tmpl w:val="7812B944"/>
    <w:styleLink w:val="List15"/>
    <w:lvl w:ilvl="0">
      <w:start w:val="4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13AD7905"/>
    <w:multiLevelType w:val="hybridMultilevel"/>
    <w:tmpl w:val="EE98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6CC8"/>
    <w:multiLevelType w:val="hybridMultilevel"/>
    <w:tmpl w:val="16C25BE6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5ED"/>
    <w:multiLevelType w:val="multilevel"/>
    <w:tmpl w:val="93328AE6"/>
    <w:styleLink w:val="3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>
    <w:nsid w:val="19266D3D"/>
    <w:multiLevelType w:val="multilevel"/>
    <w:tmpl w:val="2E7A45D2"/>
    <w:styleLink w:val="2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1">
    <w:nsid w:val="1B0539AB"/>
    <w:multiLevelType w:val="multilevel"/>
    <w:tmpl w:val="12E646F6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color w:val="000000"/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color w:val="000000"/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color w:val="000000"/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color w:val="000000"/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color w:val="000000"/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color w:val="000000"/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color w:val="000000"/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color w:val="000000"/>
        <w:position w:val="0"/>
        <w:sz w:val="24"/>
        <w:szCs w:val="24"/>
        <w:lang w:val="nl-NL"/>
      </w:rPr>
    </w:lvl>
  </w:abstractNum>
  <w:abstractNum w:abstractNumId="12">
    <w:nsid w:val="21271FAB"/>
    <w:multiLevelType w:val="multilevel"/>
    <w:tmpl w:val="5534345E"/>
    <w:styleLink w:val="List19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</w:abstractNum>
  <w:abstractNum w:abstractNumId="13">
    <w:nsid w:val="222C398F"/>
    <w:multiLevelType w:val="multilevel"/>
    <w:tmpl w:val="C40214AE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3EC3DC1"/>
    <w:multiLevelType w:val="hybridMultilevel"/>
    <w:tmpl w:val="908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34564"/>
    <w:multiLevelType w:val="hybridMultilevel"/>
    <w:tmpl w:val="438E2A58"/>
    <w:lvl w:ilvl="0" w:tplc="F0AA736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6874AE8"/>
    <w:multiLevelType w:val="multilevel"/>
    <w:tmpl w:val="F96073D8"/>
    <w:styleLink w:val="List13"/>
    <w:lvl w:ilvl="0">
      <w:numFmt w:val="bullet"/>
      <w:lvlText w:val="•"/>
      <w:lvlJc w:val="left"/>
      <w:pPr>
        <w:tabs>
          <w:tab w:val="num" w:pos="293"/>
        </w:tabs>
        <w:ind w:left="293" w:hanging="293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7">
    <w:nsid w:val="273B345E"/>
    <w:multiLevelType w:val="multilevel"/>
    <w:tmpl w:val="89EC8596"/>
    <w:styleLink w:val="51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8">
    <w:nsid w:val="273B4ED5"/>
    <w:multiLevelType w:val="multilevel"/>
    <w:tmpl w:val="229E591C"/>
    <w:styleLink w:val="List1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9">
    <w:nsid w:val="2D90194E"/>
    <w:multiLevelType w:val="multilevel"/>
    <w:tmpl w:val="1688BF14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0">
    <w:nsid w:val="2DD571B7"/>
    <w:multiLevelType w:val="hybridMultilevel"/>
    <w:tmpl w:val="915E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A69B2"/>
    <w:multiLevelType w:val="multilevel"/>
    <w:tmpl w:val="4FFE2836"/>
    <w:styleLink w:val="List2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2">
    <w:nsid w:val="332D7412"/>
    <w:multiLevelType w:val="hybridMultilevel"/>
    <w:tmpl w:val="4A2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B75EE"/>
    <w:multiLevelType w:val="hybridMultilevel"/>
    <w:tmpl w:val="0B20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27B02"/>
    <w:multiLevelType w:val="multilevel"/>
    <w:tmpl w:val="853E110C"/>
    <w:styleLink w:val="List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5">
    <w:nsid w:val="42057C2F"/>
    <w:multiLevelType w:val="multilevel"/>
    <w:tmpl w:val="DE2A7BEE"/>
    <w:styleLink w:val="List1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6">
    <w:nsid w:val="44E24B61"/>
    <w:multiLevelType w:val="hybridMultilevel"/>
    <w:tmpl w:val="C2A011C4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4C592995"/>
    <w:multiLevelType w:val="multilevel"/>
    <w:tmpl w:val="D16A8A40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8">
    <w:nsid w:val="4E445349"/>
    <w:multiLevelType w:val="hybridMultilevel"/>
    <w:tmpl w:val="4AC6F468"/>
    <w:lvl w:ilvl="0" w:tplc="5E1257F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4FE53AAA"/>
    <w:multiLevelType w:val="multilevel"/>
    <w:tmpl w:val="B1BAB8DE"/>
    <w:styleLink w:val="41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0">
    <w:nsid w:val="58EB05A4"/>
    <w:multiLevelType w:val="multilevel"/>
    <w:tmpl w:val="C96CABBC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31">
    <w:nsid w:val="59D621A0"/>
    <w:multiLevelType w:val="hybridMultilevel"/>
    <w:tmpl w:val="59C2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E1963"/>
    <w:multiLevelType w:val="hybridMultilevel"/>
    <w:tmpl w:val="4976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410F"/>
    <w:multiLevelType w:val="hybridMultilevel"/>
    <w:tmpl w:val="B8E82648"/>
    <w:lvl w:ilvl="0" w:tplc="7E9E14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63805FD2"/>
    <w:multiLevelType w:val="hybridMultilevel"/>
    <w:tmpl w:val="988EE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0091A"/>
    <w:multiLevelType w:val="multilevel"/>
    <w:tmpl w:val="AA5E6FF8"/>
    <w:styleLink w:val="List131"/>
    <w:lvl w:ilvl="0">
      <w:start w:val="1"/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6">
    <w:nsid w:val="67B00D9B"/>
    <w:multiLevelType w:val="multilevel"/>
    <w:tmpl w:val="461AB0DA"/>
    <w:styleLink w:val="List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7">
    <w:nsid w:val="6D34315A"/>
    <w:multiLevelType w:val="multilevel"/>
    <w:tmpl w:val="EDD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506EB"/>
    <w:multiLevelType w:val="multilevel"/>
    <w:tmpl w:val="0960FD7A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39">
    <w:nsid w:val="751F7420"/>
    <w:multiLevelType w:val="hybridMultilevel"/>
    <w:tmpl w:val="BE72C412"/>
    <w:lvl w:ilvl="0" w:tplc="BF68B4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>
    <w:nsid w:val="78F346AC"/>
    <w:multiLevelType w:val="multilevel"/>
    <w:tmpl w:val="D208F894"/>
    <w:styleLink w:val="List141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num w:numId="1">
    <w:abstractNumId w:val="35"/>
  </w:num>
  <w:num w:numId="2">
    <w:abstractNumId w:val="40"/>
  </w:num>
  <w:num w:numId="3">
    <w:abstractNumId w:val="2"/>
  </w:num>
  <w:num w:numId="4">
    <w:abstractNumId w:val="36"/>
  </w:num>
  <w:num w:numId="5">
    <w:abstractNumId w:val="10"/>
  </w:num>
  <w:num w:numId="6">
    <w:abstractNumId w:val="9"/>
  </w:num>
  <w:num w:numId="7">
    <w:abstractNumId w:val="29"/>
  </w:num>
  <w:num w:numId="8">
    <w:abstractNumId w:val="17"/>
  </w:num>
  <w:num w:numId="9">
    <w:abstractNumId w:val="5"/>
  </w:num>
  <w:num w:numId="10">
    <w:abstractNumId w:val="38"/>
  </w:num>
  <w:num w:numId="11">
    <w:abstractNumId w:val="27"/>
  </w:num>
  <w:num w:numId="12">
    <w:abstractNumId w:val="4"/>
  </w:num>
  <w:num w:numId="13">
    <w:abstractNumId w:val="19"/>
  </w:num>
  <w:num w:numId="14">
    <w:abstractNumId w:val="11"/>
  </w:num>
  <w:num w:numId="15">
    <w:abstractNumId w:val="25"/>
  </w:num>
  <w:num w:numId="16">
    <w:abstractNumId w:val="16"/>
  </w:num>
  <w:num w:numId="17">
    <w:abstractNumId w:val="3"/>
  </w:num>
  <w:num w:numId="18">
    <w:abstractNumId w:val="6"/>
  </w:num>
  <w:num w:numId="19">
    <w:abstractNumId w:val="24"/>
  </w:num>
  <w:num w:numId="20">
    <w:abstractNumId w:val="18"/>
  </w:num>
  <w:num w:numId="21">
    <w:abstractNumId w:val="13"/>
  </w:num>
  <w:num w:numId="22">
    <w:abstractNumId w:val="12"/>
  </w:num>
  <w:num w:numId="23">
    <w:abstractNumId w:val="21"/>
  </w:num>
  <w:num w:numId="24">
    <w:abstractNumId w:val="23"/>
  </w:num>
  <w:num w:numId="25">
    <w:abstractNumId w:val="14"/>
  </w:num>
  <w:num w:numId="26">
    <w:abstractNumId w:val="0"/>
  </w:num>
  <w:num w:numId="27">
    <w:abstractNumId w:val="1"/>
  </w:num>
  <w:num w:numId="28">
    <w:abstractNumId w:val="32"/>
  </w:num>
  <w:num w:numId="29">
    <w:abstractNumId w:val="31"/>
  </w:num>
  <w:num w:numId="30">
    <w:abstractNumId w:val="7"/>
  </w:num>
  <w:num w:numId="31">
    <w:abstractNumId w:val="30"/>
  </w:num>
  <w:num w:numId="32">
    <w:abstractNumId w:val="22"/>
  </w:num>
  <w:num w:numId="33">
    <w:abstractNumId w:val="33"/>
  </w:num>
  <w:num w:numId="34">
    <w:abstractNumId w:val="15"/>
  </w:num>
  <w:num w:numId="35">
    <w:abstractNumId w:val="26"/>
  </w:num>
  <w:num w:numId="36">
    <w:abstractNumId w:val="28"/>
  </w:num>
  <w:num w:numId="37">
    <w:abstractNumId w:val="39"/>
  </w:num>
  <w:num w:numId="38">
    <w:abstractNumId w:val="8"/>
  </w:num>
  <w:num w:numId="39">
    <w:abstractNumId w:val="37"/>
  </w:num>
  <w:num w:numId="40">
    <w:abstractNumId w:val="34"/>
  </w:num>
  <w:num w:numId="41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BD0"/>
    <w:rsid w:val="00006FE3"/>
    <w:rsid w:val="00040A99"/>
    <w:rsid w:val="000A6BD0"/>
    <w:rsid w:val="000D0F82"/>
    <w:rsid w:val="000D5FFC"/>
    <w:rsid w:val="00132BFF"/>
    <w:rsid w:val="001520C0"/>
    <w:rsid w:val="00154647"/>
    <w:rsid w:val="00164B84"/>
    <w:rsid w:val="001679B1"/>
    <w:rsid w:val="001A0A93"/>
    <w:rsid w:val="001E2C53"/>
    <w:rsid w:val="001F5098"/>
    <w:rsid w:val="002400DA"/>
    <w:rsid w:val="00256E58"/>
    <w:rsid w:val="00276E36"/>
    <w:rsid w:val="002957A0"/>
    <w:rsid w:val="002D04C3"/>
    <w:rsid w:val="002F35E2"/>
    <w:rsid w:val="003B5291"/>
    <w:rsid w:val="003B5964"/>
    <w:rsid w:val="00401EF5"/>
    <w:rsid w:val="004961AF"/>
    <w:rsid w:val="00584869"/>
    <w:rsid w:val="005A59D5"/>
    <w:rsid w:val="00693B36"/>
    <w:rsid w:val="006A1B3E"/>
    <w:rsid w:val="0074064C"/>
    <w:rsid w:val="00794621"/>
    <w:rsid w:val="007A538F"/>
    <w:rsid w:val="007F4DF1"/>
    <w:rsid w:val="007F6D23"/>
    <w:rsid w:val="00836D2C"/>
    <w:rsid w:val="00956795"/>
    <w:rsid w:val="0097634C"/>
    <w:rsid w:val="009A5BEA"/>
    <w:rsid w:val="00A40A78"/>
    <w:rsid w:val="00AA7589"/>
    <w:rsid w:val="00B012E1"/>
    <w:rsid w:val="00B17144"/>
    <w:rsid w:val="00B173D4"/>
    <w:rsid w:val="00B54248"/>
    <w:rsid w:val="00B83D19"/>
    <w:rsid w:val="00BC5375"/>
    <w:rsid w:val="00BF2E6B"/>
    <w:rsid w:val="00C5526A"/>
    <w:rsid w:val="00C6362F"/>
    <w:rsid w:val="00CB1F01"/>
    <w:rsid w:val="00CB4E12"/>
    <w:rsid w:val="00CC43BD"/>
    <w:rsid w:val="00CF66DF"/>
    <w:rsid w:val="00D23F90"/>
    <w:rsid w:val="00D2748F"/>
    <w:rsid w:val="00D444AF"/>
    <w:rsid w:val="00D57BC1"/>
    <w:rsid w:val="00DC18F2"/>
    <w:rsid w:val="00E770FC"/>
    <w:rsid w:val="00EC2288"/>
    <w:rsid w:val="00ED240B"/>
    <w:rsid w:val="00F444E4"/>
    <w:rsid w:val="00F54575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dip.ru/%D1%81%D0%BF%D0%B8%D1%81%D0%BE%D0%BA_%D0%BB%D0%B8%D1%82%D0%B5%D1%80%D0%B0%D1%82%D1%83%D1%80%D1%8B/134902/" TargetMode="External"/><Relationship Id="rId18" Type="http://schemas.openxmlformats.org/officeDocument/2006/relationships/hyperlink" Target="http://project.mentoors.com/wp-content/uploads/5.3-%2525D0%2525A3%2525D1%252581%2525D1%252582%2525D0%2525B0%2525D0%2525B2-%2525D0%2525BF%2525D1%252580%2525D0%2525BE%2525D0%2525B5%2525D0%2525BA%2525D1%252582%2525D0%2525B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mtoday.ru/project-management/documentation/project-charter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2dip.ru/%D1%81%D0%BF%D0%B8%D1%81%D0%BE%D0%BA_%D0%BB%D0%B8%D1%82%D0%B5%D1%80%D0%B0%D1%82%D1%83%D1%80%D1%8B/110464/" TargetMode="External"/><Relationship Id="rId17" Type="http://schemas.openxmlformats.org/officeDocument/2006/relationships/hyperlink" Target="http://forpm.ru/%2525D1%252583%2525D1%252581%2525D1%252582%2525D0%2525B0%2525D0%2525B2-%2525D0%2525BF%2525D1%252580%2525D0%2525BE%2525D0%2525B5%2525D0%2525BA%2525D1%252582%2525D0%2525B0-%2525D1%252581%2525D0%2525BA%2525D0%2525B0%2525D1%252587%2525D0%2525B0%2525D1%252582%2525D1%25258C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siklopedia.ru/wiki/%2525D0%25259A%2525D0%2525B0%2525D0%2525BD%2525D0%2525B2%2525D0%2525B0_%2525D0%2525B1%2525D0%2525B8%2525D0%2525B7%2525D0%2525BD%2525D0%2525B5%2525D1%252581-%2525D0%2525BC%2525D0%2525BE%2525D0%2525B4%2525D0%2525B5%2525D0%2525BB%2525D0%2525B8" TargetMode="External"/><Relationship Id="rId20" Type="http://schemas.openxmlformats.org/officeDocument/2006/relationships/hyperlink" Target="http://www.alexosterwald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ubs.ru/" TargetMode="External"/><Relationship Id="rId24" Type="http://schemas.openxmlformats.org/officeDocument/2006/relationships/hyperlink" Target="http://www.marketing.sp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sinessmodelgeneration.com/canvas" TargetMode="External"/><Relationship Id="rId23" Type="http://schemas.openxmlformats.org/officeDocument/2006/relationships/hyperlink" Target="http://www.teampoint.ru" TargetMode="External"/><Relationship Id="rId10" Type="http://schemas.openxmlformats.org/officeDocument/2006/relationships/hyperlink" Target="mailto:mail@mgubs.ru" TargetMode="External"/><Relationship Id="rId19" Type="http://schemas.openxmlformats.org/officeDocument/2006/relationships/hyperlink" Target="http://www.advertolog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2dip.ru/%D1%81%D0%BF%D0%B8%D1%81%D0%BE%D0%BA_%D0%BB%D0%B8%D1%82%D0%B5%D1%80%D0%B0%D1%82%D1%83%D1%80%D1%8B/9453/" TargetMode="External"/><Relationship Id="rId22" Type="http://schemas.openxmlformats.org/officeDocument/2006/relationships/hyperlink" Target="http://www.teambuilding.ru/info/articles/?ELEMENT_ID=67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91F4-54BB-46E0-ABDC-FB4338B2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Марина</dc:creator>
  <cp:lastModifiedBy>Пинчук Марина</cp:lastModifiedBy>
  <cp:revision>31</cp:revision>
  <cp:lastPrinted>2015-05-08T08:46:00Z</cp:lastPrinted>
  <dcterms:created xsi:type="dcterms:W3CDTF">2015-05-08T07:09:00Z</dcterms:created>
  <dcterms:modified xsi:type="dcterms:W3CDTF">2016-10-31T14:08:00Z</dcterms:modified>
</cp:coreProperties>
</file>