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86C" w:rsidRPr="00A42CAD" w:rsidRDefault="001E486C" w:rsidP="001B569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42CAD">
        <w:rPr>
          <w:rFonts w:ascii="Times New Roman" w:eastAsia="Calibri" w:hAnsi="Times New Roman" w:cs="Times New Roman"/>
          <w:b/>
          <w:sz w:val="24"/>
          <w:szCs w:val="24"/>
          <w:lang w:val="en-US"/>
        </w:rPr>
        <w:t>FINAL COLLOQUIUM</w:t>
      </w:r>
      <w:r w:rsidRPr="00A42CAD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</w:p>
    <w:p w:rsidR="002B16B5" w:rsidRPr="00A42CAD" w:rsidRDefault="002B16B5" w:rsidP="001B569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2B16B5" w:rsidRPr="00A42CAD" w:rsidRDefault="002B16B5" w:rsidP="001B5691">
      <w:pPr>
        <w:shd w:val="clear" w:color="auto" w:fill="FFFFFF"/>
        <w:tabs>
          <w:tab w:val="left" w:pos="350"/>
          <w:tab w:val="left" w:leader="underscore" w:pos="94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val="en-US" w:eastAsia="ru-RU"/>
        </w:rPr>
      </w:pPr>
    </w:p>
    <w:p w:rsidR="007A4816" w:rsidRPr="001B5691" w:rsidRDefault="007A4816" w:rsidP="001B5691">
      <w:pPr>
        <w:shd w:val="clear" w:color="auto" w:fill="FFFFFF"/>
        <w:tabs>
          <w:tab w:val="left" w:pos="350"/>
          <w:tab w:val="left" w:leader="underscore" w:pos="940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</w:p>
    <w:p w:rsidR="00FA0C5B" w:rsidRPr="00F531A9" w:rsidRDefault="00F531A9" w:rsidP="00FA0C5B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How do we define Artificial Intelligence (AI), and how does Marvin Minsky’s concept of a "suitcase word" apply to our understanding of intelligence in digital health?</w:t>
      </w:r>
      <w:bookmarkStart w:id="0" w:name="_GoBack"/>
      <w:bookmarkEnd w:id="0"/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Contrast the AI design paradigms of "thinking humanly vs. thinking rationally" and "acting humanly vs. acting rationally". What technical capabilities does a system need to simulate human-like behavior in healthcare?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What are the primary conceptual differences between Classic AI (expert systems) and Modern AI (machine learning)? How did early medical AI applications shape today’s clinical technologies?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How do the core machine learning limitations—specifically data bias, model hallucinations, and the "black box" problem—impact the reliability of AI in the health domain?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How are the computer science principles of interpretability, fairness, and generalizability defined and validated within clinical and medical data environments?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What specific data-driven methods and variables are used to screen populations, identify individuals at risk, and assess health distributions across different social groups, cohorts, or geographical entities?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7.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What are the core technical issues, limitations, and current healthcare projects associated with deploying Large Language Models (LLMs) and Agentic AI in medicine?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Explain the technological evolution of facial expression and emotion recognition. What are the primary methodological limitations and societal impacts of using this technology to monitor mental health?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9.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How does the institutional structure of a healthcare system influence how AI technologies are adopted and integrated across different countries?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10.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What major sociological theories explain social reality in relation to human health, and how does AI modify the traditional landscape of health inequalities?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11.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How is the evolution of the medical profession historically defined, and what new hybrid competencies are forced upon healthcare professionals by AI implementation?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12.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What are the primary human factors and social challenges (such as skill atrophy, deskilling, and technostress) that arise when medical staff collaborate with automated AI systems?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13.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How does AI challenge the traditional doctor-patient communication model of the 21st century? What are the dynamics of patient trust when shifting from human doctors to "Dr. AI"?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14.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Explain the concepts of Explainable AI (XAI) in healthcare. How should information provision and transparency requirements change depending on whether the target audience is a data scientist, a clinician, or a patient?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15.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What are the major social, ethical, and legal issues (including privacy, data ownership, and algorithmic discrimination) tied to data-driven automated decisions in public health?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16.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What is the sociological concept of "social pathogenesis," and how does understanding social determinants of disease affect the development of unbiased AI health models?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17.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Analyze the patient perspective paradox: why might a patient eagerly use an LLM-based health assistant for self-diagnosis but reject or distrust the same technology if used by their treating physician?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18.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 xml:space="preserve">What typical social dilemmas does the application of AI in public health bring about? What are the expected societal benefits versus the negative practices (e.g., surveillance, commercialization) that </w:t>
      </w:r>
      <w:proofErr w:type="spellStart"/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medAI</w:t>
      </w:r>
      <w:proofErr w:type="spellEnd"/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might aggravate?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19.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How do cause and lifestyle theories explain health outcomes, and why are these sociological frameworks essential for training predictive AI systems?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How do AI-driven tools augment, manipulate, or guide human behavior and personal attitudes toward wellness?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21.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Define the sociological concept of the "medicalization of life." How do modern AI applications, wearable tech, and continuous monitoring accelerate or transform this process?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22.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What major psychological approaches explain health behavior, and how does AI leverage behavioral theories and "Nudge" technology to modify daily habits (sleep, nutrition, activity)?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23.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How do AI tools for digital self-tracking and biohacking redefine an individual's self-perception, body autonomy, and interaction with machines?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24.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What is the sociological concept of evolution in disease experience, and how does personalized AI feedback alter how patients live with and manage chronic illnesses?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25.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How do the social construction of health influence personal lifestyle choices, and how do AI recommendations validate or distort what society considers "good" or "bad" health choices?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26.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What are the cornerstones of the "life extension" project, and how is AI shifting human expectations regarding longevity, aging, and preventive care?</w:t>
      </w:r>
    </w:p>
    <w:p w:rsidR="00F531A9" w:rsidRPr="00F531A9" w:rsidRDefault="00F531A9" w:rsidP="00F531A9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27.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Describe the core concepts of transhumanism. How does this philosophical and technological movement alter the fundamental understanding of human health, lifestyle, and biological limits?</w:t>
      </w:r>
    </w:p>
    <w:p w:rsidR="00660A50" w:rsidRPr="00A42CAD" w:rsidRDefault="00F531A9" w:rsidP="00F531A9">
      <w:pPr>
        <w:spacing w:after="0" w:line="240" w:lineRule="auto"/>
        <w:ind w:left="284"/>
        <w:contextualSpacing/>
        <w:jc w:val="both"/>
        <w:rPr>
          <w:lang w:val="en-US"/>
        </w:rPr>
      </w:pP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28.</w:t>
      </w:r>
      <w:r w:rsidRPr="00F531A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>What are the global health challenges that can realistically be addressed by AI, and which human expectations regarding health and lifestyle enhancement remain entirely beyond the technical scope of AI?</w:t>
      </w:r>
    </w:p>
    <w:sectPr w:rsidR="00660A50" w:rsidRPr="00A42CAD" w:rsidSect="001B5691">
      <w:pgSz w:w="11906" w:h="16838"/>
      <w:pgMar w:top="993" w:right="1558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EB42DA"/>
    <w:multiLevelType w:val="hybridMultilevel"/>
    <w:tmpl w:val="A168BCB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3DA"/>
    <w:rsid w:val="000703DA"/>
    <w:rsid w:val="000E3958"/>
    <w:rsid w:val="001B5691"/>
    <w:rsid w:val="001D2F14"/>
    <w:rsid w:val="001E486C"/>
    <w:rsid w:val="002846CE"/>
    <w:rsid w:val="002B16B5"/>
    <w:rsid w:val="00660A50"/>
    <w:rsid w:val="007A4816"/>
    <w:rsid w:val="00A42CAD"/>
    <w:rsid w:val="00BC4CB0"/>
    <w:rsid w:val="00D45287"/>
    <w:rsid w:val="00D839AC"/>
    <w:rsid w:val="00F52003"/>
    <w:rsid w:val="00F531A9"/>
    <w:rsid w:val="00FA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B5E6F"/>
  <w15:chartTrackingRefBased/>
  <w15:docId w15:val="{69727146-9AA8-4D12-8708-D66EA388E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 Yakovleva</cp:lastModifiedBy>
  <cp:revision>3</cp:revision>
  <dcterms:created xsi:type="dcterms:W3CDTF">2026-09-01T12:23:00Z</dcterms:created>
  <dcterms:modified xsi:type="dcterms:W3CDTF">2026-09-01T12:24:00Z</dcterms:modified>
</cp:coreProperties>
</file>