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78" w:rsidRPr="007F5671" w:rsidRDefault="002F1A78" w:rsidP="007F5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7D7B" w:rsidRPr="007F5671" w:rsidRDefault="00F47D7B" w:rsidP="007F5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 xml:space="preserve">Межфакультетский учебный курс философского факультета </w:t>
      </w:r>
    </w:p>
    <w:p w:rsidR="00F47D7B" w:rsidRPr="00F80993" w:rsidRDefault="00BD3128" w:rsidP="00B05B3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099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47D7B" w:rsidRPr="00F80993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B05B38" w:rsidRPr="00F80993">
        <w:rPr>
          <w:rFonts w:ascii="Times New Roman" w:hAnsi="Times New Roman" w:cs="Times New Roman"/>
          <w:b/>
          <w:bCs/>
          <w:caps/>
          <w:sz w:val="24"/>
        </w:rPr>
        <w:t>Пирамида власти и политические профессии</w:t>
      </w:r>
      <w:r w:rsidR="00F47D7B" w:rsidRPr="00F80993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1844F8" w:rsidRDefault="001844F8" w:rsidP="007F5671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B10" w:rsidRDefault="00754B10" w:rsidP="00F34AD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627">
        <w:rPr>
          <w:rFonts w:ascii="Times New Roman" w:hAnsi="Times New Roman" w:cs="Times New Roman"/>
          <w:b/>
          <w:sz w:val="24"/>
          <w:szCs w:val="24"/>
          <w:u w:val="single"/>
        </w:rPr>
        <w:t>Вопросы к зачету</w:t>
      </w:r>
    </w:p>
    <w:p w:rsidR="00F34AD4" w:rsidRDefault="00F34AD4" w:rsidP="00F34AD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4627" w:rsidRDefault="00E74627" w:rsidP="00E746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>Типология политиков.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157" w:rsidRDefault="00F44157" w:rsidP="00F441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традиционных п</w:t>
      </w:r>
      <w:r w:rsidRPr="007F5671">
        <w:rPr>
          <w:rFonts w:ascii="Times New Roman" w:hAnsi="Times New Roman" w:cs="Times New Roman"/>
          <w:sz w:val="24"/>
          <w:szCs w:val="24"/>
        </w:rPr>
        <w:t>олитически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F5671">
        <w:rPr>
          <w:rFonts w:ascii="Times New Roman" w:hAnsi="Times New Roman" w:cs="Times New Roman"/>
          <w:sz w:val="24"/>
          <w:szCs w:val="24"/>
        </w:rPr>
        <w:t xml:space="preserve"> професси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F5671">
        <w:rPr>
          <w:rFonts w:ascii="Times New Roman" w:hAnsi="Times New Roman" w:cs="Times New Roman"/>
          <w:sz w:val="24"/>
          <w:szCs w:val="24"/>
        </w:rPr>
        <w:t>.</w:t>
      </w:r>
    </w:p>
    <w:p w:rsidR="003E170C" w:rsidRPr="007F5671" w:rsidRDefault="003E170C" w:rsidP="00F441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Наукоемкость законотворческой деятельности.</w:t>
      </w:r>
    </w:p>
    <w:p w:rsidR="00E74627" w:rsidRDefault="00E74627" w:rsidP="00E746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Экспертиза в законотворчестве и роль экспертного сообщества.</w:t>
      </w:r>
    </w:p>
    <w:p w:rsidR="00E74627" w:rsidRDefault="00E74627" w:rsidP="00E746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Мировое экспертное сообщество и государственные границы.</w:t>
      </w:r>
    </w:p>
    <w:p w:rsidR="00F44157" w:rsidRDefault="00F44157" w:rsidP="00F441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профессии в политике.</w:t>
      </w:r>
    </w:p>
    <w:p w:rsidR="002C6E78" w:rsidRDefault="00E74627" w:rsidP="00F441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Политические институты: д</w:t>
      </w:r>
      <w:r w:rsidR="002C6E78">
        <w:rPr>
          <w:rFonts w:ascii="Times New Roman" w:hAnsi="Times New Roman" w:cs="Times New Roman"/>
          <w:sz w:val="24"/>
          <w:szCs w:val="24"/>
        </w:rPr>
        <w:t>олжности, статусы, титулы.</w:t>
      </w:r>
    </w:p>
    <w:p w:rsidR="00F44157" w:rsidRDefault="00F44157" w:rsidP="00F441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Гражданские компетенции.</w:t>
      </w:r>
    </w:p>
    <w:p w:rsidR="00E74627" w:rsidRPr="007F5671" w:rsidRDefault="00E74627" w:rsidP="00F441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Компетентность аналитиков и экспертов политике.</w:t>
      </w:r>
    </w:p>
    <w:p w:rsidR="002C6E78" w:rsidRPr="007F5671" w:rsidRDefault="002C6E78" w:rsidP="002C6E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>Имидж политиков</w:t>
      </w:r>
      <w:r w:rsidR="00E74627">
        <w:rPr>
          <w:rFonts w:ascii="Times New Roman" w:hAnsi="Times New Roman" w:cs="Times New Roman"/>
          <w:sz w:val="24"/>
          <w:szCs w:val="24"/>
        </w:rPr>
        <w:t xml:space="preserve"> и функции имиджмейкеров</w:t>
      </w:r>
      <w:r w:rsidRPr="007F5671">
        <w:rPr>
          <w:rFonts w:ascii="Times New Roman" w:hAnsi="Times New Roman" w:cs="Times New Roman"/>
          <w:sz w:val="24"/>
          <w:szCs w:val="24"/>
        </w:rPr>
        <w:t>.</w:t>
      </w:r>
    </w:p>
    <w:p w:rsidR="00E5382C" w:rsidRDefault="00E5382C" w:rsidP="007F56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Спичрайтер</w:t>
      </w:r>
      <w:r w:rsidR="00E74627">
        <w:rPr>
          <w:rFonts w:ascii="Times New Roman" w:hAnsi="Times New Roman" w:cs="Times New Roman"/>
          <w:sz w:val="24"/>
          <w:szCs w:val="24"/>
        </w:rPr>
        <w:t>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3A5" w:rsidRDefault="003073A5" w:rsidP="007F56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конструирование.</w:t>
      </w:r>
    </w:p>
    <w:p w:rsidR="004A10EF" w:rsidRDefault="004A10EF" w:rsidP="007F56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 xml:space="preserve">Публичная власть и </w:t>
      </w:r>
      <w:r w:rsidR="00CE4956" w:rsidRPr="007F5671">
        <w:rPr>
          <w:rFonts w:ascii="Times New Roman" w:hAnsi="Times New Roman" w:cs="Times New Roman"/>
          <w:sz w:val="24"/>
          <w:szCs w:val="24"/>
        </w:rPr>
        <w:t>функ</w:t>
      </w:r>
      <w:r w:rsidR="00623D90" w:rsidRPr="007F5671">
        <w:rPr>
          <w:rFonts w:ascii="Times New Roman" w:hAnsi="Times New Roman" w:cs="Times New Roman"/>
          <w:sz w:val="24"/>
          <w:szCs w:val="24"/>
        </w:rPr>
        <w:t>ц</w:t>
      </w:r>
      <w:r w:rsidR="00CE4956" w:rsidRPr="007F5671">
        <w:rPr>
          <w:rFonts w:ascii="Times New Roman" w:hAnsi="Times New Roman" w:cs="Times New Roman"/>
          <w:sz w:val="24"/>
          <w:szCs w:val="24"/>
        </w:rPr>
        <w:t>ии</w:t>
      </w:r>
      <w:r w:rsidRPr="007F5671">
        <w:rPr>
          <w:rFonts w:ascii="Times New Roman" w:hAnsi="Times New Roman" w:cs="Times New Roman"/>
          <w:sz w:val="24"/>
          <w:szCs w:val="24"/>
        </w:rPr>
        <w:t xml:space="preserve"> СМИ.</w:t>
      </w:r>
    </w:p>
    <w:p w:rsidR="00E5382C" w:rsidRDefault="00E5382C" w:rsidP="007F56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Политическая журналистика.</w:t>
      </w:r>
    </w:p>
    <w:p w:rsidR="003073A5" w:rsidRPr="007F5671" w:rsidRDefault="003073A5" w:rsidP="007F56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лидера в политике и в гражданском обществе.</w:t>
      </w:r>
    </w:p>
    <w:p w:rsidR="003073A5" w:rsidRDefault="003073A5" w:rsidP="007F56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A5">
        <w:rPr>
          <w:rFonts w:ascii="Times New Roman" w:hAnsi="Times New Roman" w:cs="Times New Roman"/>
          <w:bCs/>
          <w:sz w:val="24"/>
          <w:szCs w:val="24"/>
        </w:rPr>
        <w:t>Интеллектуальная и политическая элиты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956" w:rsidRDefault="00CE4956" w:rsidP="007F56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>Манипулятивные функции массмедиа.</w:t>
      </w:r>
    </w:p>
    <w:p w:rsidR="003073A5" w:rsidRDefault="003073A5" w:rsidP="007F56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спектакля.</w:t>
      </w:r>
    </w:p>
    <w:p w:rsidR="003073A5" w:rsidRPr="007F5671" w:rsidRDefault="003073A5" w:rsidP="007F56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Политическая пропаганда.</w:t>
      </w:r>
    </w:p>
    <w:p w:rsidR="00E74627" w:rsidRDefault="003E170C" w:rsidP="003E17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>Политическая</w:t>
      </w:r>
      <w:r w:rsidR="00E74627">
        <w:rPr>
          <w:rFonts w:ascii="Times New Roman" w:hAnsi="Times New Roman" w:cs="Times New Roman"/>
          <w:sz w:val="24"/>
          <w:szCs w:val="24"/>
        </w:rPr>
        <w:t xml:space="preserve"> и геополитическая </w:t>
      </w:r>
      <w:r w:rsidRPr="007F5671">
        <w:rPr>
          <w:rFonts w:ascii="Times New Roman" w:hAnsi="Times New Roman" w:cs="Times New Roman"/>
          <w:sz w:val="24"/>
          <w:szCs w:val="24"/>
        </w:rPr>
        <w:t xml:space="preserve"> прогностика</w:t>
      </w:r>
      <w:r w:rsidR="00E74627">
        <w:rPr>
          <w:rFonts w:ascii="Times New Roman" w:hAnsi="Times New Roman" w:cs="Times New Roman"/>
          <w:sz w:val="24"/>
          <w:szCs w:val="24"/>
        </w:rPr>
        <w:t>.</w:t>
      </w:r>
    </w:p>
    <w:p w:rsidR="003E170C" w:rsidRPr="007F5671" w:rsidRDefault="00E74627" w:rsidP="003E17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170C" w:rsidRPr="007F5671">
        <w:rPr>
          <w:rFonts w:ascii="Times New Roman" w:hAnsi="Times New Roman" w:cs="Times New Roman"/>
          <w:sz w:val="24"/>
          <w:szCs w:val="24"/>
        </w:rPr>
        <w:t>ременные горизонты</w:t>
      </w:r>
      <w:r>
        <w:rPr>
          <w:rFonts w:ascii="Times New Roman" w:hAnsi="Times New Roman" w:cs="Times New Roman"/>
          <w:sz w:val="24"/>
          <w:szCs w:val="24"/>
        </w:rPr>
        <w:t xml:space="preserve"> стратегического планирования</w:t>
      </w:r>
      <w:r w:rsidR="003E170C" w:rsidRPr="007F5671">
        <w:rPr>
          <w:rFonts w:ascii="Times New Roman" w:hAnsi="Times New Roman" w:cs="Times New Roman"/>
          <w:sz w:val="24"/>
          <w:szCs w:val="24"/>
        </w:rPr>
        <w:t>.</w:t>
      </w:r>
    </w:p>
    <w:p w:rsidR="00754B10" w:rsidRPr="007F5671" w:rsidRDefault="00754B10" w:rsidP="007F56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7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A10EF" w:rsidRPr="007F5671">
        <w:rPr>
          <w:rFonts w:ascii="Times New Roman" w:eastAsia="Times New Roman" w:hAnsi="Times New Roman" w:cs="Times New Roman"/>
          <w:sz w:val="24"/>
          <w:szCs w:val="24"/>
        </w:rPr>
        <w:t>ракт</w:t>
      </w:r>
      <w:r w:rsidRPr="007F5671">
        <w:rPr>
          <w:rFonts w:ascii="Times New Roman" w:eastAsia="Times New Roman" w:hAnsi="Times New Roman" w:cs="Times New Roman"/>
          <w:sz w:val="24"/>
          <w:szCs w:val="24"/>
        </w:rPr>
        <w:t xml:space="preserve">ическое знание и </w:t>
      </w:r>
      <w:r w:rsidR="004A10EF" w:rsidRPr="007F5671">
        <w:rPr>
          <w:rFonts w:ascii="Times New Roman" w:eastAsia="Times New Roman" w:hAnsi="Times New Roman" w:cs="Times New Roman"/>
          <w:sz w:val="24"/>
          <w:szCs w:val="24"/>
        </w:rPr>
        <w:t>теория в современной политике</w:t>
      </w:r>
      <w:r w:rsidRPr="007F56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0EF" w:rsidRPr="007F5671" w:rsidRDefault="004A10EF" w:rsidP="007F56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 xml:space="preserve">Лоббирование тайное и явное. </w:t>
      </w:r>
    </w:p>
    <w:p w:rsidR="00AE28B3" w:rsidRPr="007F5671" w:rsidRDefault="00AE28B3" w:rsidP="00AE28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 xml:space="preserve">Стратегическое планирование и медиа-планирование. </w:t>
      </w:r>
    </w:p>
    <w:p w:rsidR="00754B10" w:rsidRPr="007F5671" w:rsidRDefault="00754B10" w:rsidP="007F56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71">
        <w:rPr>
          <w:rFonts w:ascii="Times New Roman" w:eastAsia="Times New Roman" w:hAnsi="Times New Roman" w:cs="Times New Roman"/>
          <w:sz w:val="24"/>
          <w:szCs w:val="24"/>
        </w:rPr>
        <w:t xml:space="preserve">Наукоемкость политической аналитики. </w:t>
      </w:r>
    </w:p>
    <w:p w:rsidR="00754B10" w:rsidRPr="007F5671" w:rsidRDefault="00754B10" w:rsidP="007F567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B10" w:rsidRPr="007F5671" w:rsidRDefault="00754B10" w:rsidP="007F567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5671">
        <w:rPr>
          <w:rFonts w:ascii="Times New Roman" w:hAnsi="Times New Roman" w:cs="Times New Roman"/>
          <w:b/>
          <w:i/>
          <w:sz w:val="24"/>
          <w:szCs w:val="24"/>
        </w:rPr>
        <w:t xml:space="preserve">Список рекомендуемой литературы </w:t>
      </w:r>
    </w:p>
    <w:p w:rsidR="00754B10" w:rsidRPr="007F5671" w:rsidRDefault="00754B10" w:rsidP="007F567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>Бергер П., Лукман Т. Социальное конструирование реальности. Трактат по социологии знания. М.: Медиум, 1995.</w:t>
      </w:r>
    </w:p>
    <w:p w:rsidR="00754B10" w:rsidRPr="007F5671" w:rsidRDefault="00754B10" w:rsidP="007F56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>​</w:t>
      </w:r>
      <w:r w:rsidRPr="007F5671">
        <w:rPr>
          <w:rFonts w:ascii="Times New Roman" w:hAnsi="Times New Roman" w:cs="Times New Roman"/>
          <w:bCs/>
          <w:sz w:val="24"/>
          <w:szCs w:val="24"/>
        </w:rPr>
        <w:t>Блондель Ж. Политическое лидерство: Путь к всеобъемлющему анализу.</w:t>
      </w:r>
      <w:r w:rsidRPr="007F5671">
        <w:rPr>
          <w:rFonts w:ascii="Times New Roman" w:hAnsi="Times New Roman" w:cs="Times New Roman"/>
          <w:sz w:val="24"/>
          <w:szCs w:val="24"/>
        </w:rPr>
        <w:t> М.: РАУ, 1992.</w:t>
      </w:r>
      <w:r w:rsidR="00623D90" w:rsidRPr="007F5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B10" w:rsidRPr="007F5671" w:rsidRDefault="00754B10" w:rsidP="007F56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>Бурдье П. Социология политики. М. 1994.</w:t>
      </w:r>
    </w:p>
    <w:p w:rsidR="00504AA8" w:rsidRPr="00504AA8" w:rsidRDefault="00504AA8" w:rsidP="007F5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A8">
        <w:rPr>
          <w:rFonts w:ascii="Times New Roman" w:hAnsi="Times New Roman" w:cs="Times New Roman"/>
          <w:bCs/>
          <w:sz w:val="24"/>
          <w:szCs w:val="24"/>
        </w:rPr>
        <w:t>Дебор Г. Общество спектакля. М.: Логос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04AA8">
        <w:rPr>
          <w:rFonts w:ascii="Times New Roman" w:hAnsi="Times New Roman" w:cs="Times New Roman"/>
          <w:bCs/>
          <w:sz w:val="24"/>
          <w:szCs w:val="24"/>
        </w:rPr>
        <w:t xml:space="preserve"> 1999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04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245" w:rsidRPr="004C7245" w:rsidRDefault="004C7245" w:rsidP="004C72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45">
        <w:rPr>
          <w:rFonts w:ascii="Times New Roman" w:hAnsi="Times New Roman" w:cs="Times New Roman"/>
          <w:spacing w:val="-5"/>
          <w:sz w:val="24"/>
          <w:szCs w:val="24"/>
        </w:rPr>
        <w:t>Куденхове-Калерги Р.Н.</w:t>
      </w:r>
      <w:r w:rsidRPr="004C7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245">
        <w:rPr>
          <w:rFonts w:ascii="Times New Roman" w:hAnsi="Times New Roman" w:cs="Times New Roman"/>
          <w:bCs/>
          <w:sz w:val="24"/>
          <w:szCs w:val="24"/>
        </w:rPr>
        <w:t>Пан-Европа.</w:t>
      </w:r>
      <w:r w:rsidRPr="004C7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245">
        <w:rPr>
          <w:rFonts w:ascii="Times New Roman" w:hAnsi="Times New Roman" w:cs="Times New Roman"/>
          <w:sz w:val="24"/>
          <w:szCs w:val="24"/>
        </w:rPr>
        <w:t xml:space="preserve">М.: Вита Планетаре , 2006. </w:t>
      </w:r>
    </w:p>
    <w:p w:rsidR="00754B10" w:rsidRPr="007F5671" w:rsidRDefault="00754B10" w:rsidP="007F56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>Мангейм Дж.Б., Рич Р.К. Политология. Методы исследования. М.: Весь мир, 1997.</w:t>
      </w:r>
    </w:p>
    <w:p w:rsidR="00754B10" w:rsidRPr="007F5671" w:rsidRDefault="00754B10" w:rsidP="007F567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>Мощелков Е.Н. Теория длинных волн Н. Кондратьева и социально–политическая динамика России // Вестн. Моск. ун–та. Сер. 12. Политические науки. 1997. № 4.</w:t>
      </w:r>
    </w:p>
    <w:p w:rsidR="00FF08A5" w:rsidRPr="007F5671" w:rsidRDefault="00754B10" w:rsidP="007F567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>Панарин А.С. Глобальное политическое прогнозирование: Учебник. М.: КомКнига, 1999.</w:t>
      </w:r>
    </w:p>
    <w:p w:rsidR="00FF08A5" w:rsidRPr="007F5671" w:rsidRDefault="00FF08A5" w:rsidP="007F567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bCs/>
          <w:sz w:val="24"/>
          <w:szCs w:val="24"/>
        </w:rPr>
        <w:t>Панарин А.С.</w:t>
      </w:r>
      <w:r w:rsidRPr="007F5671">
        <w:rPr>
          <w:rFonts w:ascii="Times New Roman" w:hAnsi="Times New Roman" w:cs="Times New Roman"/>
          <w:sz w:val="24"/>
          <w:szCs w:val="24"/>
        </w:rPr>
        <w:t> Православная цивилизация / Сост., предисл. В. Н. Расторгуев / Отв. ред. О. А. Платонов.  М.: Институт русской цивилизации, 2014. </w:t>
      </w:r>
    </w:p>
    <w:p w:rsidR="00754B10" w:rsidRPr="007F5671" w:rsidRDefault="00754B10" w:rsidP="007F56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 xml:space="preserve">(См.: </w:t>
      </w:r>
      <w:hyperlink r:id="rId6" w:history="1">
        <w:r w:rsidR="00FF08A5" w:rsidRPr="007F5671">
          <w:rPr>
            <w:rStyle w:val="a4"/>
            <w:rFonts w:ascii="Times New Roman" w:hAnsi="Times New Roman" w:cs="Times New Roman"/>
            <w:sz w:val="24"/>
            <w:szCs w:val="24"/>
          </w:rPr>
          <w:t>http://www.rusinst.ru/articletext.asp?rzd=2&amp;id=7717&amp;tm=19</w:t>
        </w:r>
      </w:hyperlink>
      <w:r w:rsidRPr="007F567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4B10" w:rsidRPr="007F5671" w:rsidRDefault="00754B10" w:rsidP="007F56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>Плейно Д., Рикс Р., Робин Х. Словарь политического анализа. М.: Пьедестал, 2000.</w:t>
      </w:r>
    </w:p>
    <w:p w:rsidR="00623D90" w:rsidRPr="007F5671" w:rsidRDefault="00623D90" w:rsidP="007F567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>Рич Эндрю, Уивер Кент Р. Пропагандисты и аналитики: «мозговые центры» и политизация экспертов // Pro et contra. 2003. № 2. Том 8.</w:t>
      </w:r>
    </w:p>
    <w:p w:rsidR="00754B10" w:rsidRPr="007F5671" w:rsidRDefault="00754B10" w:rsidP="007F56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>Симонов К.В.: Политический анализ, Москва: Логос 2002.</w:t>
      </w:r>
    </w:p>
    <w:p w:rsidR="00754B10" w:rsidRPr="007F5671" w:rsidRDefault="00A332CA" w:rsidP="007F567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7" w:tooltip="Сорина Галина Вениаминовна (перейти на страницу сотрудника)" w:history="1">
        <w:r w:rsidR="00754B10" w:rsidRPr="007F5671">
          <w:rPr>
            <w:rFonts w:ascii="Times New Roman" w:eastAsia="Times New Roman" w:hAnsi="Times New Roman" w:cs="Times New Roman"/>
            <w:sz w:val="24"/>
            <w:szCs w:val="24"/>
          </w:rPr>
          <w:t>Сорина Г.В.</w:t>
        </w:r>
      </w:hyperlink>
      <w:r w:rsidR="00754B10" w:rsidRPr="007F5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ooltip="Перейти на страницу статьи" w:history="1">
        <w:r w:rsidR="00754B10" w:rsidRPr="007F5671">
          <w:rPr>
            <w:rFonts w:ascii="Times New Roman" w:eastAsia="Times New Roman" w:hAnsi="Times New Roman" w:cs="Times New Roman"/>
            <w:sz w:val="24"/>
            <w:szCs w:val="24"/>
          </w:rPr>
          <w:t>Методология экспертной работы в контексте современных образовательных коммуникаций</w:t>
        </w:r>
      </w:hyperlink>
      <w:r w:rsidR="00754B10" w:rsidRPr="007F5671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hyperlink r:id="rId9" w:tooltip="Перейти на страницу журнала" w:history="1">
        <w:r w:rsidR="00754B10" w:rsidRPr="007F5671">
          <w:rPr>
            <w:rFonts w:ascii="Times New Roman" w:eastAsia="Times New Roman" w:hAnsi="Times New Roman" w:cs="Times New Roman"/>
            <w:iCs/>
            <w:sz w:val="24"/>
            <w:szCs w:val="24"/>
          </w:rPr>
          <w:t>Ценности и смыслы</w:t>
        </w:r>
      </w:hyperlink>
      <w:r w:rsidR="00754B10" w:rsidRPr="007F5671">
        <w:rPr>
          <w:rFonts w:ascii="Times New Roman" w:eastAsia="Times New Roman" w:hAnsi="Times New Roman" w:cs="Times New Roman"/>
          <w:sz w:val="24"/>
          <w:szCs w:val="24"/>
        </w:rPr>
        <w:t>, 2014. № 2, с. 50-62.</w:t>
      </w:r>
    </w:p>
    <w:p w:rsidR="00754B10" w:rsidRPr="007F5671" w:rsidRDefault="00754B10" w:rsidP="007F567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Шамшурин В.И. Основные функции и принципы </w:t>
      </w:r>
      <w:r w:rsidRPr="007F5671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политического </w:t>
      </w:r>
      <w:r w:rsidRPr="007F5671">
        <w:rPr>
          <w:rFonts w:ascii="Times New Roman" w:hAnsi="Times New Roman" w:cs="Times New Roman"/>
          <w:color w:val="000000"/>
          <w:sz w:val="24"/>
          <w:szCs w:val="24"/>
        </w:rPr>
        <w:t>менеджмента: У</w:t>
      </w:r>
      <w:r w:rsidRPr="007F5671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чебное пособие. М., 2002.</w:t>
      </w:r>
    </w:p>
    <w:p w:rsidR="00754B10" w:rsidRPr="007F5671" w:rsidRDefault="00754B10" w:rsidP="007F56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>Философия политики и права. 100 основных понятий. Словарь: Учебное пособие / Под общ. ред. Е.Н. Мощелкова. Пушкино: Центр стратегической конъюнктуры, 2014</w:t>
      </w:r>
      <w:r w:rsidRPr="007F567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102A2" w:rsidRPr="007F5671" w:rsidRDefault="001102A2" w:rsidP="007F56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671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Философия политики и права. 100 основных персоналий. Словарь: Учебное пособие / Под общ. ред. Е.Н. Мощелкова, М.: Издатель Воробьев А.В., 2015</w:t>
      </w:r>
      <w:r w:rsidRPr="007F5671">
        <w:rPr>
          <w:rFonts w:ascii="Times New Roman" w:hAnsi="Times New Roman" w:cs="Times New Roman"/>
          <w:b/>
          <w:sz w:val="24"/>
          <w:szCs w:val="24"/>
        </w:rPr>
        <w:t>.</w:t>
      </w:r>
    </w:p>
    <w:p w:rsidR="00623D90" w:rsidRPr="007F5671" w:rsidRDefault="00623D90" w:rsidP="007F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90" w:rsidRDefault="00623D90" w:rsidP="007F567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5671">
        <w:rPr>
          <w:rFonts w:ascii="Times New Roman" w:hAnsi="Times New Roman" w:cs="Times New Roman"/>
          <w:b/>
          <w:i/>
          <w:sz w:val="24"/>
          <w:szCs w:val="24"/>
        </w:rPr>
        <w:t>Публикации автора курса по основным темам</w:t>
      </w:r>
      <w:r w:rsidR="00F34AD4">
        <w:rPr>
          <w:rFonts w:ascii="Times New Roman" w:hAnsi="Times New Roman" w:cs="Times New Roman"/>
          <w:b/>
          <w:i/>
          <w:sz w:val="24"/>
          <w:szCs w:val="24"/>
        </w:rPr>
        <w:t xml:space="preserve"> курса</w:t>
      </w:r>
    </w:p>
    <w:p w:rsidR="000E09EE" w:rsidRPr="000E09EE" w:rsidRDefault="000E09EE" w:rsidP="007F56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09EE">
        <w:rPr>
          <w:rFonts w:ascii="Times New Roman" w:hAnsi="Times New Roman" w:cs="Times New Roman"/>
          <w:sz w:val="24"/>
          <w:szCs w:val="24"/>
        </w:rPr>
        <w:t>(Любой текст можно получить по электр. почте)</w:t>
      </w:r>
    </w:p>
    <w:p w:rsidR="00623D90" w:rsidRPr="004C7245" w:rsidRDefault="00623D90" w:rsidP="007F567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8"/>
          <w:szCs w:val="8"/>
        </w:rPr>
      </w:pPr>
    </w:p>
    <w:p w:rsidR="00623D90" w:rsidRPr="007F5671" w:rsidRDefault="00623D90" w:rsidP="007F56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>Книги</w:t>
      </w:r>
      <w:r w:rsidR="001844F8">
        <w:rPr>
          <w:rFonts w:ascii="Times New Roman" w:hAnsi="Times New Roman" w:cs="Times New Roman"/>
          <w:sz w:val="24"/>
          <w:szCs w:val="24"/>
        </w:rPr>
        <w:t xml:space="preserve"> и брошюры</w:t>
      </w:r>
      <w:r w:rsidRPr="007F5671">
        <w:rPr>
          <w:rFonts w:ascii="Times New Roman" w:hAnsi="Times New Roman" w:cs="Times New Roman"/>
          <w:sz w:val="24"/>
          <w:szCs w:val="24"/>
        </w:rPr>
        <w:t>:</w:t>
      </w:r>
    </w:p>
    <w:p w:rsidR="00623D90" w:rsidRPr="007F5671" w:rsidRDefault="00623D90" w:rsidP="007F567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 xml:space="preserve">Расторгуев В.Н. Умная политика и культура прогнозирования. Пролог к </w:t>
      </w:r>
      <w:r w:rsidRPr="007F567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7F5671">
        <w:rPr>
          <w:rFonts w:ascii="Times New Roman" w:hAnsi="Times New Roman" w:cs="Times New Roman"/>
          <w:sz w:val="24"/>
          <w:szCs w:val="24"/>
        </w:rPr>
        <w:t xml:space="preserve"> Панаринским чтениям (лекции и диалоги в молодежном экспертном обществе философского факультета МГУ «Студ-штудия»). М.: ГАСК. 2012.</w:t>
      </w:r>
    </w:p>
    <w:p w:rsidR="00623D90" w:rsidRPr="007F5671" w:rsidRDefault="00623D90" w:rsidP="007F567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71">
        <w:rPr>
          <w:rFonts w:ascii="Times New Roman" w:eastAsia="Times New Roman" w:hAnsi="Times New Roman" w:cs="Times New Roman"/>
          <w:sz w:val="24"/>
          <w:szCs w:val="24"/>
        </w:rPr>
        <w:t>Расторгуев В.Н.</w:t>
      </w:r>
      <w:r w:rsidR="000E0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671">
        <w:rPr>
          <w:rFonts w:ascii="Times New Roman" w:eastAsia="Times New Roman" w:hAnsi="Times New Roman" w:cs="Times New Roman"/>
          <w:sz w:val="24"/>
          <w:szCs w:val="24"/>
        </w:rPr>
        <w:t>Пророк в своем отечестве. О прогностическом даре Александра Панарина. М.: ГАСК, 2010.</w:t>
      </w:r>
    </w:p>
    <w:p w:rsidR="00623D90" w:rsidRPr="007F5671" w:rsidRDefault="00623D90" w:rsidP="007F567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671">
        <w:rPr>
          <w:rFonts w:ascii="Times New Roman" w:eastAsia="Times New Roman" w:hAnsi="Times New Roman" w:cs="Times New Roman"/>
          <w:sz w:val="24"/>
          <w:szCs w:val="24"/>
        </w:rPr>
        <w:t>Философия и методология политического планирования. Избранные лекции и доклады. Тверь: Седьмая буква, 2009.</w:t>
      </w:r>
    </w:p>
    <w:p w:rsidR="00623D90" w:rsidRPr="007F5671" w:rsidRDefault="00623D90" w:rsidP="007F567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671">
        <w:rPr>
          <w:rFonts w:ascii="Times New Roman" w:eastAsia="Times New Roman" w:hAnsi="Times New Roman" w:cs="Times New Roman"/>
          <w:sz w:val="24"/>
          <w:szCs w:val="24"/>
        </w:rPr>
        <w:t>Цивилизационное наследие славянского мира. М.: ГАСК, 2009.</w:t>
      </w:r>
    </w:p>
    <w:p w:rsidR="00623D90" w:rsidRPr="007F5671" w:rsidRDefault="00623D90" w:rsidP="007F567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71">
        <w:rPr>
          <w:rFonts w:ascii="Times New Roman" w:eastAsia="Times New Roman" w:hAnsi="Times New Roman" w:cs="Times New Roman"/>
          <w:sz w:val="24"/>
          <w:szCs w:val="24"/>
        </w:rPr>
        <w:t>Расторгуев В.Н. Природа самоидентификации: русская культура, славянский мир и стратегия непрерывного образования. М.: ГАСК, 2004 (в соавт. с И.К. Кучмаевой).</w:t>
      </w:r>
    </w:p>
    <w:p w:rsidR="00623D90" w:rsidRPr="004C7245" w:rsidRDefault="00623D90" w:rsidP="007F56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623D90" w:rsidRPr="004C7245" w:rsidRDefault="00623D90" w:rsidP="007F56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245">
        <w:rPr>
          <w:rFonts w:ascii="Times New Roman" w:hAnsi="Times New Roman" w:cs="Times New Roman"/>
          <w:bCs/>
          <w:sz w:val="24"/>
          <w:szCs w:val="24"/>
        </w:rPr>
        <w:t>Статьи:</w:t>
      </w:r>
    </w:p>
    <w:p w:rsidR="00623D90" w:rsidRPr="007F5671" w:rsidRDefault="00623D90" w:rsidP="007F567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671">
        <w:rPr>
          <w:rFonts w:ascii="Times New Roman" w:hAnsi="Times New Roman" w:cs="Times New Roman"/>
          <w:bCs/>
          <w:sz w:val="24"/>
          <w:szCs w:val="24"/>
        </w:rPr>
        <w:t>Расторгуев В.Н. Интеллектуальная и политическая элиты: философия политики как связующее звено // Российское философское сообщество: история, современное состояние, перспективы развития. Материалы научной конференции 2-4 октября 2014 г. / Общ.</w:t>
      </w:r>
      <w:r w:rsidR="00C34F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671">
        <w:rPr>
          <w:rFonts w:ascii="Times New Roman" w:hAnsi="Times New Roman" w:cs="Times New Roman"/>
          <w:bCs/>
          <w:sz w:val="24"/>
          <w:szCs w:val="24"/>
        </w:rPr>
        <w:t xml:space="preserve">ред. В.В. Миронов. М.: Издательство Московского университета имени М.В.Ломоносова, 2015. </w:t>
      </w:r>
    </w:p>
    <w:p w:rsidR="000E09EE" w:rsidRPr="00595AB8" w:rsidRDefault="000E09EE" w:rsidP="000E09EE">
      <w:pPr>
        <w:pStyle w:val="a3"/>
        <w:numPr>
          <w:ilvl w:val="0"/>
          <w:numId w:val="3"/>
        </w:numPr>
        <w:spacing w:after="0" w:line="250" w:lineRule="atLeast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9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Расторгуев В.Н. Научно-аналитическое обеспечение принятия решений в процессе политического планирования [Электронный ресурс] / В.Н. Расторгуев // Электронное научное издание Альманах Пространство и Время. — 2015. — Т. 9. — Вып. 2: Пространство и время принятия решений.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См.: </w:t>
      </w:r>
      <w:hyperlink r:id="rId10" w:history="1">
        <w:r w:rsidRPr="00AF1B77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http://www.j-spacetime.com/actual%20content/t9v2/2227-9490e-aprovr_e-ast9-2.2015.71.php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595AB8" w:rsidRPr="00595AB8" w:rsidRDefault="00595AB8" w:rsidP="000E09EE">
      <w:pPr>
        <w:pStyle w:val="a3"/>
        <w:numPr>
          <w:ilvl w:val="0"/>
          <w:numId w:val="3"/>
        </w:numPr>
        <w:spacing w:after="0" w:line="250" w:lineRule="atLeast"/>
        <w:ind w:right="5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95AB8">
        <w:rPr>
          <w:rFonts w:ascii="Times New Roman" w:hAnsi="Times New Roman" w:cs="Times New Roman"/>
          <w:bCs/>
          <w:sz w:val="24"/>
          <w:szCs w:val="24"/>
        </w:rPr>
        <w:t>Расторгуев В.Н. Компетентное гражданское общество и архаика: мифы или реальность, подлинники или симуляция? // Ресурсы гражданского образования. Учебно-методический комплекс: сборник статей, программы, литература. Редактор- составитель Б.В. Царьков. – М.: Пресс Бюро, 2015. С. 9-22.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См.: </w:t>
      </w:r>
      <w:hyperlink r:id="rId11" w:history="1">
        <w:r w:rsidRPr="00595AB8">
          <w:rPr>
            <w:rStyle w:val="a4"/>
            <w:rFonts w:ascii="Times New Roman" w:hAnsi="Times New Roman" w:cs="Times New Roman"/>
            <w:bCs/>
            <w:sz w:val="16"/>
            <w:szCs w:val="16"/>
          </w:rPr>
          <w:t>http://sosedi.org.ru/wp-content/uploads/2012/11/%D0%A0%D0%B5%D1%81%D1%83%D1%80%D1%81%D1%8B-%D0%B3%D1%80%D0%B0%D0%B6%D0%B4%D0%B0%D0%BD%D1%81%D0%BA%D0%BE%D0%B3%D0%BE-%D0%BE%D0%B1%D1%80%D0%B0%D0%B7%D0%BE%D0%B2%D0%B0%D0%BD%D0%B8%D1%8F.pdf</w:t>
        </w:r>
      </w:hyperlink>
      <w:r w:rsidRPr="00595AB8">
        <w:rPr>
          <w:rFonts w:ascii="Times New Roman" w:hAnsi="Times New Roman" w:cs="Times New Roman"/>
          <w:bCs/>
          <w:sz w:val="16"/>
          <w:szCs w:val="16"/>
        </w:rPr>
        <w:t xml:space="preserve">. </w:t>
      </w:r>
    </w:p>
    <w:p w:rsidR="00C34FE6" w:rsidRDefault="000E09EE" w:rsidP="007F567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671">
        <w:rPr>
          <w:rFonts w:ascii="Times New Roman" w:hAnsi="Times New Roman" w:cs="Times New Roman"/>
          <w:bCs/>
          <w:sz w:val="24"/>
          <w:szCs w:val="24"/>
        </w:rPr>
        <w:t>Расторгуев В.Н. Компетентное гражданское общество: становление и эволюция, судьба науки и академической демократии // Философия политики и права. Ежегодник научных работ. Выпуск 4. Государство и гражданское общество. 2014.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См.: </w:t>
      </w:r>
      <w:hyperlink r:id="rId12" w:history="1">
        <w:r w:rsidR="00C34FE6" w:rsidRPr="00AF1B77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http://www.j-spacetime.com/content/PDF/Tom6/2227-9490e-aprovr_e-ast6-1.2014.13.pdf</w:t>
        </w:r>
      </w:hyperlink>
      <w:r w:rsidR="00C34FE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23D90" w:rsidRPr="007F5671" w:rsidRDefault="00623D90" w:rsidP="007F567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>Расторгуев В.Н. Публичные коммуникации в сфере непубличной политики (доклад в Совете Федерации) // Ценности и смыслы, № 4, 2014. </w:t>
      </w:r>
    </w:p>
    <w:p w:rsidR="00623D90" w:rsidRPr="007F5671" w:rsidRDefault="00623D90" w:rsidP="007F56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 xml:space="preserve">Расторгуев В.Н. События-двойники: возможности массмедиа и задачи политического планирования // Сборник материалов </w:t>
      </w:r>
      <w:r w:rsidRPr="007F567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F5671">
        <w:rPr>
          <w:rFonts w:ascii="Times New Roman" w:hAnsi="Times New Roman" w:cs="Times New Roman"/>
          <w:sz w:val="24"/>
          <w:szCs w:val="24"/>
        </w:rPr>
        <w:t xml:space="preserve"> конференции «Наука. Философия. Религия»: Человек перед вызовом новейших информационных и коммуникативных технологий. М.: Фонд Андрея Первозванного, 2014. </w:t>
      </w:r>
    </w:p>
    <w:p w:rsidR="00623D90" w:rsidRPr="007F5671" w:rsidRDefault="00623D90" w:rsidP="007F56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 xml:space="preserve">Расторгуев В.Н. Все ли войны кончаются миром? // Пространство и Время. 2014. № 3. </w:t>
      </w:r>
      <w:r w:rsidR="00C34FE6">
        <w:rPr>
          <w:rFonts w:ascii="Times New Roman" w:hAnsi="Times New Roman" w:cs="Times New Roman"/>
          <w:sz w:val="24"/>
          <w:szCs w:val="24"/>
        </w:rPr>
        <w:t xml:space="preserve">См.: </w:t>
      </w:r>
      <w:hyperlink r:id="rId13" w:history="1">
        <w:r w:rsidR="00C34FE6" w:rsidRPr="00AF1B77">
          <w:rPr>
            <w:rStyle w:val="a4"/>
            <w:rFonts w:ascii="Times New Roman" w:hAnsi="Times New Roman" w:cs="Times New Roman"/>
            <w:sz w:val="24"/>
            <w:szCs w:val="24"/>
          </w:rPr>
          <w:t>http://cyberleninka.ru/article/n/vse-li-voyny-konchayutsya-mirom</w:t>
        </w:r>
      </w:hyperlink>
      <w:r w:rsidR="00C34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D90" w:rsidRPr="007F5671" w:rsidRDefault="00623D90" w:rsidP="007F56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lastRenderedPageBreak/>
        <w:t xml:space="preserve">Расторгуев В.Н. Историческая истина и масс-медиа // Исторический опыт модернизаций в социокультурном пространстве современной России. Стенограмма круглого стола Международной выставки «Образование и карьера». М.: МТВ-Медиа, 2012. </w:t>
      </w:r>
    </w:p>
    <w:p w:rsidR="00623D90" w:rsidRPr="007F5671" w:rsidRDefault="00623D90" w:rsidP="007F567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71">
        <w:rPr>
          <w:rFonts w:ascii="Times New Roman" w:eastAsia="Times New Roman" w:hAnsi="Times New Roman" w:cs="Times New Roman"/>
          <w:sz w:val="24"/>
          <w:szCs w:val="24"/>
        </w:rPr>
        <w:t>Расторгуев В.Н. Политическое планирование и прогнозирование: идеологические рамки и цивилизационный контекст // Вопросы философии. 2012. № 2.</w:t>
      </w:r>
    </w:p>
    <w:p w:rsidR="00623D90" w:rsidRPr="007F5671" w:rsidRDefault="00623D90" w:rsidP="007F5671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>Расторгуев В.Н. Политическое планирование в условиях «водного голода (открытие дискуссии) // Вестник МГИМО-университета. 2011, № 1.</w:t>
      </w:r>
      <w:r w:rsidR="00595AB8">
        <w:rPr>
          <w:rFonts w:ascii="Times New Roman" w:hAnsi="Times New Roman" w:cs="Times New Roman"/>
          <w:sz w:val="24"/>
          <w:szCs w:val="24"/>
        </w:rPr>
        <w:t xml:space="preserve"> См.: </w:t>
      </w:r>
      <w:hyperlink r:id="rId14" w:history="1">
        <w:r w:rsidR="00595AB8" w:rsidRPr="00AF1B77">
          <w:rPr>
            <w:rStyle w:val="a4"/>
            <w:rFonts w:ascii="Times New Roman" w:hAnsi="Times New Roman" w:cs="Times New Roman"/>
            <w:sz w:val="24"/>
            <w:szCs w:val="24"/>
          </w:rPr>
          <w:t>http://cyberleninka.ru/article/n/politicheskoe-planirovanie-v-usloviyah-vodnogo-goloda</w:t>
        </w:r>
      </w:hyperlink>
      <w:r w:rsidR="00595A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D90" w:rsidRPr="007F5671" w:rsidRDefault="00623D90" w:rsidP="007F567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671">
        <w:rPr>
          <w:rFonts w:ascii="Times New Roman" w:eastAsia="Times New Roman" w:hAnsi="Times New Roman" w:cs="Times New Roman"/>
          <w:sz w:val="24"/>
          <w:szCs w:val="24"/>
        </w:rPr>
        <w:t>Расторгуев В.Н. Экспертиза политических проектов и решений // Философия политики и права: Учебно-методический комплекс. Вып. 1. М.: Воробьев А.В. 2011.</w:t>
      </w:r>
    </w:p>
    <w:p w:rsidR="00623D90" w:rsidRPr="007F5671" w:rsidRDefault="00623D90" w:rsidP="007F567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71">
        <w:rPr>
          <w:rFonts w:ascii="Times New Roman" w:hAnsi="Times New Roman" w:cs="Times New Roman"/>
          <w:sz w:val="24"/>
          <w:szCs w:val="24"/>
        </w:rPr>
        <w:t xml:space="preserve">Расторгуев В.Н. Ренессанс политического планирования и типологический портрет современного политолога // Вестник Московского университета, сер. 12. Политические науки. М., 2007, №4. </w:t>
      </w:r>
      <w:r w:rsidR="00633BA7" w:rsidRPr="00633BA7">
        <w:rPr>
          <w:rFonts w:ascii="Times New Roman" w:hAnsi="Times New Roman" w:cs="Times New Roman"/>
          <w:sz w:val="24"/>
          <w:szCs w:val="24"/>
        </w:rPr>
        <w:t>С. 16-28</w:t>
      </w:r>
      <w:r w:rsidR="008F3894">
        <w:rPr>
          <w:rFonts w:ascii="Times New Roman" w:hAnsi="Times New Roman" w:cs="Times New Roman"/>
          <w:sz w:val="24"/>
          <w:szCs w:val="24"/>
        </w:rPr>
        <w:t>.</w:t>
      </w:r>
    </w:p>
    <w:p w:rsidR="004C7245" w:rsidRPr="004C7245" w:rsidRDefault="004C7245" w:rsidP="004C724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C7245" w:rsidRPr="004C7245" w:rsidSect="00E6594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9C5"/>
    <w:multiLevelType w:val="hybridMultilevel"/>
    <w:tmpl w:val="04AEEB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B4A35"/>
    <w:multiLevelType w:val="hybridMultilevel"/>
    <w:tmpl w:val="1A848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876A3"/>
    <w:multiLevelType w:val="hybridMultilevel"/>
    <w:tmpl w:val="8C087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6B6540"/>
    <w:multiLevelType w:val="multilevel"/>
    <w:tmpl w:val="4D9A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A134B3"/>
    <w:multiLevelType w:val="multilevel"/>
    <w:tmpl w:val="EB66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504FDD"/>
    <w:multiLevelType w:val="multilevel"/>
    <w:tmpl w:val="17A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9013B2"/>
    <w:multiLevelType w:val="hybridMultilevel"/>
    <w:tmpl w:val="056EAE84"/>
    <w:lvl w:ilvl="0" w:tplc="86AAB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16240B"/>
    <w:multiLevelType w:val="multilevel"/>
    <w:tmpl w:val="CE1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765C54"/>
    <w:multiLevelType w:val="multilevel"/>
    <w:tmpl w:val="ADC4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4422B9"/>
    <w:multiLevelType w:val="hybridMultilevel"/>
    <w:tmpl w:val="9182A4BC"/>
    <w:lvl w:ilvl="0" w:tplc="54F229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CD609D"/>
    <w:multiLevelType w:val="hybridMultilevel"/>
    <w:tmpl w:val="B9940C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1448BC"/>
    <w:multiLevelType w:val="hybridMultilevel"/>
    <w:tmpl w:val="160870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B36A2D"/>
    <w:multiLevelType w:val="hybridMultilevel"/>
    <w:tmpl w:val="FAE614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8660BF"/>
    <w:multiLevelType w:val="hybridMultilevel"/>
    <w:tmpl w:val="700AC7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3F42AB"/>
    <w:multiLevelType w:val="hybridMultilevel"/>
    <w:tmpl w:val="E014F5B0"/>
    <w:lvl w:ilvl="0" w:tplc="2CA40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66CE35DC"/>
    <w:multiLevelType w:val="hybridMultilevel"/>
    <w:tmpl w:val="E0141A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504610"/>
    <w:multiLevelType w:val="hybridMultilevel"/>
    <w:tmpl w:val="85BE6D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A86909"/>
    <w:multiLevelType w:val="multilevel"/>
    <w:tmpl w:val="759E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990D46"/>
    <w:multiLevelType w:val="hybridMultilevel"/>
    <w:tmpl w:val="DE9C85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2E5407"/>
    <w:multiLevelType w:val="hybridMultilevel"/>
    <w:tmpl w:val="BF4A1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EC324B"/>
    <w:multiLevelType w:val="singleLevel"/>
    <w:tmpl w:val="1BFCFB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761A14BB"/>
    <w:multiLevelType w:val="hybridMultilevel"/>
    <w:tmpl w:val="FF6A33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9"/>
  </w:num>
  <w:num w:numId="5">
    <w:abstractNumId w:val="17"/>
  </w:num>
  <w:num w:numId="6">
    <w:abstractNumId w:val="16"/>
  </w:num>
  <w:num w:numId="7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8">
    <w:abstractNumId w:val="12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3"/>
  </w:num>
  <w:num w:numId="14">
    <w:abstractNumId w:val="13"/>
  </w:num>
  <w:num w:numId="15">
    <w:abstractNumId w:val="18"/>
  </w:num>
  <w:num w:numId="16">
    <w:abstractNumId w:val="11"/>
  </w:num>
  <w:num w:numId="17">
    <w:abstractNumId w:val="19"/>
  </w:num>
  <w:num w:numId="18">
    <w:abstractNumId w:val="21"/>
  </w:num>
  <w:num w:numId="19">
    <w:abstractNumId w:val="10"/>
  </w:num>
  <w:num w:numId="20">
    <w:abstractNumId w:val="15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38"/>
    <w:rsid w:val="00032DDE"/>
    <w:rsid w:val="00055FAA"/>
    <w:rsid w:val="000B4DA0"/>
    <w:rsid w:val="000E09EE"/>
    <w:rsid w:val="000E6855"/>
    <w:rsid w:val="000F09F3"/>
    <w:rsid w:val="001102A2"/>
    <w:rsid w:val="001214A7"/>
    <w:rsid w:val="00160DCA"/>
    <w:rsid w:val="00171D75"/>
    <w:rsid w:val="001805C4"/>
    <w:rsid w:val="001844F8"/>
    <w:rsid w:val="001C07C7"/>
    <w:rsid w:val="001D355B"/>
    <w:rsid w:val="001D45F5"/>
    <w:rsid w:val="001E0738"/>
    <w:rsid w:val="00272C6A"/>
    <w:rsid w:val="0028199D"/>
    <w:rsid w:val="00292A0E"/>
    <w:rsid w:val="002C6E78"/>
    <w:rsid w:val="002E1CE4"/>
    <w:rsid w:val="002E20F0"/>
    <w:rsid w:val="002E7F89"/>
    <w:rsid w:val="002F1A78"/>
    <w:rsid w:val="003073A5"/>
    <w:rsid w:val="003146FC"/>
    <w:rsid w:val="003D11AA"/>
    <w:rsid w:val="003E170C"/>
    <w:rsid w:val="0041175D"/>
    <w:rsid w:val="004347A0"/>
    <w:rsid w:val="00487C37"/>
    <w:rsid w:val="004A10EF"/>
    <w:rsid w:val="004C7245"/>
    <w:rsid w:val="004D3664"/>
    <w:rsid w:val="004F06F8"/>
    <w:rsid w:val="004F382C"/>
    <w:rsid w:val="00504AA8"/>
    <w:rsid w:val="00520F75"/>
    <w:rsid w:val="00534FD4"/>
    <w:rsid w:val="00546570"/>
    <w:rsid w:val="00590B7C"/>
    <w:rsid w:val="00595AB8"/>
    <w:rsid w:val="005F3766"/>
    <w:rsid w:val="00602506"/>
    <w:rsid w:val="00613709"/>
    <w:rsid w:val="00623D90"/>
    <w:rsid w:val="00633BA7"/>
    <w:rsid w:val="006D2DC4"/>
    <w:rsid w:val="00717671"/>
    <w:rsid w:val="00743A60"/>
    <w:rsid w:val="00754B10"/>
    <w:rsid w:val="007B3355"/>
    <w:rsid w:val="007D339A"/>
    <w:rsid w:val="007F5671"/>
    <w:rsid w:val="00834BA9"/>
    <w:rsid w:val="00894D38"/>
    <w:rsid w:val="008B4964"/>
    <w:rsid w:val="008F3894"/>
    <w:rsid w:val="008F5CC8"/>
    <w:rsid w:val="00960404"/>
    <w:rsid w:val="009615BD"/>
    <w:rsid w:val="009C4A08"/>
    <w:rsid w:val="009D2E43"/>
    <w:rsid w:val="009F7018"/>
    <w:rsid w:val="00A06FFA"/>
    <w:rsid w:val="00A15044"/>
    <w:rsid w:val="00A332CA"/>
    <w:rsid w:val="00A70225"/>
    <w:rsid w:val="00AA2533"/>
    <w:rsid w:val="00AA7750"/>
    <w:rsid w:val="00AC1938"/>
    <w:rsid w:val="00AE28B3"/>
    <w:rsid w:val="00AE41FC"/>
    <w:rsid w:val="00B05B38"/>
    <w:rsid w:val="00B315E8"/>
    <w:rsid w:val="00B91D04"/>
    <w:rsid w:val="00BD3128"/>
    <w:rsid w:val="00BD4FA1"/>
    <w:rsid w:val="00BE3319"/>
    <w:rsid w:val="00C34FE6"/>
    <w:rsid w:val="00CB02A9"/>
    <w:rsid w:val="00CE4956"/>
    <w:rsid w:val="00D273CA"/>
    <w:rsid w:val="00D35538"/>
    <w:rsid w:val="00D40D79"/>
    <w:rsid w:val="00D73285"/>
    <w:rsid w:val="00D8353D"/>
    <w:rsid w:val="00D93B7E"/>
    <w:rsid w:val="00DD30F6"/>
    <w:rsid w:val="00E02BC6"/>
    <w:rsid w:val="00E27B42"/>
    <w:rsid w:val="00E45541"/>
    <w:rsid w:val="00E50102"/>
    <w:rsid w:val="00E5382C"/>
    <w:rsid w:val="00E65941"/>
    <w:rsid w:val="00E65ADC"/>
    <w:rsid w:val="00E74627"/>
    <w:rsid w:val="00E91608"/>
    <w:rsid w:val="00F20F72"/>
    <w:rsid w:val="00F2736E"/>
    <w:rsid w:val="00F34AD4"/>
    <w:rsid w:val="00F44157"/>
    <w:rsid w:val="00F47D7B"/>
    <w:rsid w:val="00F67FAA"/>
    <w:rsid w:val="00F70A89"/>
    <w:rsid w:val="00F80993"/>
    <w:rsid w:val="00F82C62"/>
    <w:rsid w:val="00F97D59"/>
    <w:rsid w:val="00FA39D3"/>
    <w:rsid w:val="00FB0D95"/>
    <w:rsid w:val="00FE1043"/>
    <w:rsid w:val="00FF08A5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102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738"/>
    <w:rPr>
      <w:color w:val="0000FF" w:themeColor="hyperlink"/>
      <w:u w:val="single"/>
    </w:rPr>
  </w:style>
  <w:style w:type="character" w:styleId="a5">
    <w:name w:val="Emphasis"/>
    <w:qFormat/>
    <w:rsid w:val="00754B10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F08A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10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3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7">
    <w:name w:val="Знак Знак Знак"/>
    <w:basedOn w:val="a"/>
    <w:rsid w:val="00623D9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102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738"/>
    <w:rPr>
      <w:color w:val="0000FF" w:themeColor="hyperlink"/>
      <w:u w:val="single"/>
    </w:rPr>
  </w:style>
  <w:style w:type="character" w:styleId="a5">
    <w:name w:val="Emphasis"/>
    <w:qFormat/>
    <w:rsid w:val="00754B10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F08A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10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3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7">
    <w:name w:val="Знак Знак Знак"/>
    <w:basedOn w:val="a"/>
    <w:rsid w:val="00623D9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ina.msu.ru/publications/article/6307820/" TargetMode="External"/><Relationship Id="rId13" Type="http://schemas.openxmlformats.org/officeDocument/2006/relationships/hyperlink" Target="http://cyberleninka.ru/article/n/vse-li-voyny-konchayutsya-mir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stina.msu.ru/workers/511024/" TargetMode="External"/><Relationship Id="rId12" Type="http://schemas.openxmlformats.org/officeDocument/2006/relationships/hyperlink" Target="http://www.j-spacetime.com/content/PDF/Tom6/2227-9490e-aprovr_e-ast6-1.2014.13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usinst.ru/articletext.asp?rzd=2&amp;id=7717&amp;tm=19" TargetMode="External"/><Relationship Id="rId11" Type="http://schemas.openxmlformats.org/officeDocument/2006/relationships/hyperlink" Target="http://sosedi.org.ru/wp-content/uploads/2012/11/%D0%A0%D0%B5%D1%81%D1%83%D1%80%D1%81%D1%8B-%D0%B3%D1%80%D0%B0%D0%B6%D0%B4%D0%B0%D0%BD%D1%81%D0%BA%D0%BE%D0%B3%D0%BE-%D0%BE%D0%B1%D1%80%D0%B0%D0%B7%D0%BE%D0%B2%D0%B0%D0%BD%D0%B8%D1%8F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-spacetime.com/actual%20content/t9v2/2227-9490e-aprovr_e-ast9-2.2015.71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tina.msu.ru/journals/97347/" TargetMode="External"/><Relationship Id="rId14" Type="http://schemas.openxmlformats.org/officeDocument/2006/relationships/hyperlink" Target="http://cyberleninka.ru/article/n/politicheskoe-planirovanie-v-usloviyah-vodnogo-gol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philos</cp:lastModifiedBy>
  <cp:revision>2</cp:revision>
  <dcterms:created xsi:type="dcterms:W3CDTF">2016-05-30T08:37:00Z</dcterms:created>
  <dcterms:modified xsi:type="dcterms:W3CDTF">2016-05-30T08:37:00Z</dcterms:modified>
</cp:coreProperties>
</file>