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8A" w:rsidRDefault="00CB578A" w:rsidP="00CB578A">
      <w:pPr>
        <w:spacing w:after="0" w:line="240" w:lineRule="auto"/>
        <w:ind w:firstLine="709"/>
        <w:jc w:val="right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Ульянова Любовь Владимировна, </w:t>
      </w:r>
    </w:p>
    <w:p w:rsidR="00CB578A" w:rsidRDefault="00CB578A" w:rsidP="00CB578A">
      <w:pPr>
        <w:spacing w:after="0" w:line="240" w:lineRule="auto"/>
        <w:ind w:firstLine="709"/>
        <w:jc w:val="right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к.и.н., </w:t>
      </w:r>
      <w:r w:rsidR="00E21738">
        <w:rPr>
          <w:rStyle w:val="citation"/>
          <w:rFonts w:ascii="Times New Roman" w:hAnsi="Times New Roman" w:cs="Times New Roman"/>
          <w:sz w:val="24"/>
          <w:szCs w:val="24"/>
        </w:rPr>
        <w:t>доцент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факультета государственного управления</w:t>
      </w:r>
    </w:p>
    <w:p w:rsidR="00CB578A" w:rsidRDefault="00CB578A" w:rsidP="00CB578A">
      <w:pPr>
        <w:spacing w:after="0" w:line="240" w:lineRule="auto"/>
        <w:ind w:firstLine="709"/>
        <w:jc w:val="right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МГУ им. М.В. Ломоносова</w:t>
      </w:r>
    </w:p>
    <w:p w:rsidR="00CB578A" w:rsidRDefault="00CB578A" w:rsidP="00CB578A">
      <w:pPr>
        <w:spacing w:after="0" w:line="240" w:lineRule="auto"/>
        <w:ind w:firstLine="709"/>
        <w:jc w:val="both"/>
        <w:rPr>
          <w:rStyle w:val="citation"/>
          <w:rFonts w:ascii="Times New Roman" w:hAnsi="Times New Roman" w:cs="Times New Roman"/>
          <w:bCs/>
          <w:sz w:val="24"/>
          <w:szCs w:val="24"/>
        </w:rPr>
      </w:pPr>
    </w:p>
    <w:p w:rsidR="00E31E0F" w:rsidRDefault="00E31E0F" w:rsidP="00141F6E">
      <w:pPr>
        <w:spacing w:after="0" w:line="240" w:lineRule="auto"/>
        <w:ind w:firstLine="708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</w:p>
    <w:p w:rsidR="00E31E0F" w:rsidRDefault="00AA4A08" w:rsidP="00AA4A08">
      <w:pPr>
        <w:spacing w:after="0" w:line="240" w:lineRule="auto"/>
        <w:ind w:firstLine="708"/>
        <w:jc w:val="center"/>
        <w:rPr>
          <w:rStyle w:val="citation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citation"/>
          <w:rFonts w:ascii="Times New Roman" w:hAnsi="Times New Roman" w:cs="Times New Roman"/>
          <w:b/>
          <w:bCs/>
          <w:sz w:val="24"/>
          <w:szCs w:val="24"/>
        </w:rPr>
        <w:t>Вопросы к зачету</w:t>
      </w:r>
    </w:p>
    <w:p w:rsidR="00AA4A08" w:rsidRDefault="00AA4A08" w:rsidP="00AA4A08">
      <w:pPr>
        <w:spacing w:after="0" w:line="240" w:lineRule="auto"/>
        <w:ind w:firstLine="708"/>
        <w:jc w:val="center"/>
        <w:rPr>
          <w:rStyle w:val="citation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citation"/>
          <w:rFonts w:ascii="Times New Roman" w:hAnsi="Times New Roman" w:cs="Times New Roman"/>
          <w:b/>
          <w:bCs/>
          <w:sz w:val="24"/>
          <w:szCs w:val="24"/>
        </w:rPr>
        <w:t xml:space="preserve">по МФК </w:t>
      </w:r>
      <w:r w:rsidR="00CA589D">
        <w:rPr>
          <w:rStyle w:val="citation"/>
          <w:rFonts w:ascii="Times New Roman" w:hAnsi="Times New Roman" w:cs="Times New Roman"/>
          <w:b/>
          <w:bCs/>
          <w:sz w:val="24"/>
          <w:szCs w:val="24"/>
        </w:rPr>
        <w:t>«</w:t>
      </w:r>
      <w:r w:rsidRPr="00AA4A08">
        <w:rPr>
          <w:rStyle w:val="citation"/>
          <w:rFonts w:ascii="Times New Roman" w:hAnsi="Times New Roman" w:cs="Times New Roman"/>
          <w:b/>
          <w:bCs/>
          <w:sz w:val="24"/>
          <w:szCs w:val="24"/>
        </w:rPr>
        <w:t xml:space="preserve">Спецслужбы Российской </w:t>
      </w:r>
      <w:r w:rsidR="00CA589D">
        <w:rPr>
          <w:rStyle w:val="citation"/>
          <w:rFonts w:ascii="Times New Roman" w:hAnsi="Times New Roman"/>
          <w:b/>
          <w:sz w:val="24"/>
          <w:szCs w:val="24"/>
        </w:rPr>
        <w:t>империи</w:t>
      </w:r>
      <w:r w:rsidR="005E20DA" w:rsidRPr="00F34885">
        <w:rPr>
          <w:rStyle w:val="citation"/>
          <w:rFonts w:ascii="Times New Roman" w:hAnsi="Times New Roman"/>
          <w:b/>
          <w:sz w:val="24"/>
          <w:szCs w:val="24"/>
        </w:rPr>
        <w:t xml:space="preserve"> (</w:t>
      </w:r>
      <w:r w:rsidR="005E20DA" w:rsidRPr="00F34885">
        <w:rPr>
          <w:rStyle w:val="citation"/>
          <w:rFonts w:ascii="Times New Roman" w:hAnsi="Times New Roman"/>
          <w:b/>
          <w:sz w:val="24"/>
          <w:szCs w:val="24"/>
          <w:lang w:val="en-GB"/>
        </w:rPr>
        <w:t>XIX</w:t>
      </w:r>
      <w:r w:rsidR="005E20DA">
        <w:rPr>
          <w:rStyle w:val="citation"/>
          <w:rFonts w:ascii="Times New Roman" w:hAnsi="Times New Roman"/>
          <w:b/>
          <w:sz w:val="24"/>
          <w:szCs w:val="24"/>
        </w:rPr>
        <w:t xml:space="preserve"> – начало ХХ века</w:t>
      </w:r>
      <w:r w:rsidR="005E20DA" w:rsidRPr="00F34885">
        <w:rPr>
          <w:rStyle w:val="citation"/>
          <w:rFonts w:ascii="Times New Roman" w:hAnsi="Times New Roman"/>
          <w:b/>
          <w:sz w:val="24"/>
          <w:szCs w:val="24"/>
        </w:rPr>
        <w:t>)</w:t>
      </w:r>
      <w:r w:rsidR="00CA589D">
        <w:rPr>
          <w:rStyle w:val="citation"/>
          <w:rFonts w:ascii="Times New Roman" w:hAnsi="Times New Roman"/>
          <w:b/>
          <w:sz w:val="24"/>
          <w:szCs w:val="24"/>
        </w:rPr>
        <w:t>»</w:t>
      </w:r>
    </w:p>
    <w:p w:rsidR="00AA4A08" w:rsidRPr="00320444" w:rsidRDefault="00AA4A08" w:rsidP="00141F6E">
      <w:pPr>
        <w:spacing w:after="0" w:line="240" w:lineRule="auto"/>
        <w:ind w:firstLine="708"/>
        <w:jc w:val="both"/>
        <w:rPr>
          <w:rStyle w:val="citation"/>
          <w:rFonts w:ascii="Times New Roman" w:hAnsi="Times New Roman" w:cs="Times New Roman"/>
          <w:b/>
          <w:bCs/>
          <w:sz w:val="24"/>
          <w:szCs w:val="24"/>
        </w:rPr>
      </w:pPr>
    </w:p>
    <w:p w:rsidR="00320444" w:rsidRDefault="00320444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Источники и историография темы «Тайная полиция в Российской империи (1826 – 1917).</w:t>
      </w:r>
    </w:p>
    <w:p w:rsidR="00320444" w:rsidRPr="00320444" w:rsidRDefault="00320444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Методология и понятийный аппарат темы Тайная полиция в Российской империи (1826 – 1917). Белые пятна и мифы истории политического сыска.</w:t>
      </w:r>
    </w:p>
    <w:p w:rsidR="00320444" w:rsidRDefault="00320444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Отделение </w:t>
      </w:r>
      <w:r w:rsidRPr="0085190B">
        <w:rPr>
          <w:rStyle w:val="citation"/>
          <w:rFonts w:ascii="Times New Roman" w:hAnsi="Times New Roman" w:cs="Times New Roman"/>
          <w:sz w:val="24"/>
          <w:szCs w:val="24"/>
        </w:rPr>
        <w:t>собственной его императорского величества канцелярии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– причины возникновения, полномочия, основные </w:t>
      </w:r>
      <w:r w:rsidRPr="000539D6">
        <w:rPr>
          <w:rStyle w:val="citation"/>
          <w:rFonts w:ascii="Times New Roman" w:hAnsi="Times New Roman" w:cs="Times New Roman"/>
          <w:sz w:val="24"/>
          <w:szCs w:val="24"/>
        </w:rPr>
        <w:t>направления деятельности</w:t>
      </w:r>
      <w:r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320444" w:rsidRDefault="00320444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Отдельный корпус жандармов – формирование, полномочия, основные </w:t>
      </w:r>
      <w:r w:rsidRPr="000539D6">
        <w:rPr>
          <w:rStyle w:val="citation"/>
          <w:rFonts w:ascii="Times New Roman" w:hAnsi="Times New Roman" w:cs="Times New Roman"/>
          <w:sz w:val="24"/>
          <w:szCs w:val="24"/>
        </w:rPr>
        <w:t>направления деятельности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. </w:t>
      </w:r>
    </w:p>
    <w:p w:rsidR="00320444" w:rsidRDefault="00320444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А.Х. </w:t>
      </w:r>
      <w:proofErr w:type="spellStart"/>
      <w:r>
        <w:rPr>
          <w:rStyle w:val="citation"/>
          <w:rFonts w:ascii="Times New Roman" w:hAnsi="Times New Roman" w:cs="Times New Roman"/>
          <w:sz w:val="24"/>
          <w:szCs w:val="24"/>
        </w:rPr>
        <w:t>Бенкендорф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 xml:space="preserve"> – личность, взгляды, отношения с Николаем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Style w:val="citation"/>
          <w:rFonts w:ascii="Times New Roman" w:hAnsi="Times New Roman" w:cs="Times New Roman"/>
          <w:sz w:val="24"/>
          <w:szCs w:val="24"/>
        </w:rPr>
        <w:t>, государственная деятельность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Местные органы политической полиции в правление Николая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320444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«Политические дела» царствования Николая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Борьба с коррупцией и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Style w:val="citation"/>
          <w:rFonts w:ascii="Times New Roman" w:hAnsi="Times New Roman" w:cs="Times New Roman"/>
          <w:sz w:val="24"/>
          <w:szCs w:val="24"/>
        </w:rPr>
        <w:t>Отделение.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Функции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Отделения в эпоху Великих реформ. Создание губернских жандармских управлений.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Народовольцы, народники, студенческое движение и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Отделение.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 w:rsidRPr="003449F5">
        <w:rPr>
          <w:rStyle w:val="citation"/>
          <w:rFonts w:ascii="Times New Roman" w:hAnsi="Times New Roman" w:cs="Times New Roman"/>
          <w:sz w:val="24"/>
          <w:szCs w:val="24"/>
        </w:rPr>
        <w:t>Кризис III</w:t>
      </w:r>
      <w:r>
        <w:rPr>
          <w:rStyle w:val="citation"/>
          <w:rFonts w:ascii="Times New Roman" w:hAnsi="Times New Roman" w:cs="Times New Roman"/>
          <w:sz w:val="24"/>
          <w:szCs w:val="24"/>
        </w:rPr>
        <w:t>Отделения на рубеже 1870 – 1880-х годов. Верховная распорядительная комиссия М.Т. Лорис-Меликова.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Департамент полиции – создание, компетенции, кадровый состав.</w:t>
      </w:r>
    </w:p>
    <w:p w:rsidR="008824B8" w:rsidRDefault="008824B8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Система органов политического сыска в царствование Александра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– центральные органы, местные органы, система подчинения</w:t>
      </w:r>
      <w:r w:rsidR="005C131A">
        <w:rPr>
          <w:rStyle w:val="citation"/>
          <w:rFonts w:ascii="Times New Roman" w:hAnsi="Times New Roman" w:cs="Times New Roman"/>
          <w:sz w:val="24"/>
          <w:szCs w:val="24"/>
        </w:rPr>
        <w:t>, принципы взаимодействия, кадровый состав.</w:t>
      </w:r>
    </w:p>
    <w:p w:rsidR="005C131A" w:rsidRDefault="005C131A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Положение об охране 1881 года и его роль в функционировании политической полиции.</w:t>
      </w:r>
    </w:p>
    <w:p w:rsidR="005C131A" w:rsidRDefault="005C131A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Политическая полиция и социал-революционное движение последней четверти </w:t>
      </w:r>
      <w:r>
        <w:rPr>
          <w:rStyle w:val="citation"/>
          <w:rFonts w:ascii="Times New Roman" w:hAnsi="Times New Roman" w:cs="Times New Roman"/>
          <w:sz w:val="24"/>
          <w:szCs w:val="24"/>
          <w:lang w:val="en-GB"/>
        </w:rPr>
        <w:t>XIX</w:t>
      </w:r>
      <w:r>
        <w:rPr>
          <w:rStyle w:val="citation"/>
          <w:rFonts w:ascii="Times New Roman" w:hAnsi="Times New Roman" w:cs="Times New Roman"/>
          <w:sz w:val="24"/>
          <w:szCs w:val="24"/>
        </w:rPr>
        <w:t>– начала ХХ веков.</w:t>
      </w:r>
    </w:p>
    <w:p w:rsidR="005C131A" w:rsidRDefault="005C131A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Политический сыск и «общество». Восприятие либерализма деятелями политической полиции в последней четверти </w:t>
      </w:r>
      <w:r>
        <w:rPr>
          <w:rStyle w:val="citation"/>
          <w:rFonts w:ascii="Times New Roman" w:hAnsi="Times New Roman" w:cs="Times New Roman"/>
          <w:sz w:val="24"/>
          <w:szCs w:val="24"/>
          <w:lang w:val="en-GB"/>
        </w:rPr>
        <w:t>XIX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века.</w:t>
      </w:r>
    </w:p>
    <w:p w:rsidR="005C131A" w:rsidRDefault="005C131A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Формирование нормативно-правовой базы политической полиции в первое десятилетие правления</w:t>
      </w:r>
      <w:r w:rsidRPr="000539D6">
        <w:rPr>
          <w:rStyle w:val="citation"/>
          <w:rFonts w:ascii="Times New Roman" w:hAnsi="Times New Roman" w:cs="Times New Roman"/>
          <w:sz w:val="24"/>
          <w:szCs w:val="24"/>
        </w:rPr>
        <w:t xml:space="preserve">Николая </w:t>
      </w:r>
      <w:r w:rsidRPr="000539D6">
        <w:rPr>
          <w:rStyle w:val="citation"/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5C131A" w:rsidRDefault="005C131A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Рабочее движение и «</w:t>
      </w:r>
      <w:proofErr w:type="spellStart"/>
      <w:r>
        <w:rPr>
          <w:rStyle w:val="citation"/>
          <w:rFonts w:ascii="Times New Roman" w:hAnsi="Times New Roman" w:cs="Times New Roman"/>
          <w:sz w:val="24"/>
          <w:szCs w:val="24"/>
        </w:rPr>
        <w:t>зубатовский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 xml:space="preserve"> социализм». </w:t>
      </w:r>
    </w:p>
    <w:p w:rsidR="005C131A" w:rsidRDefault="00C1514F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Представления руководителей политического сыска об общественно-политической ситуации в Российской империи накануне Первой русской революции</w:t>
      </w:r>
      <w:r w:rsidR="005C131A"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5C131A" w:rsidRDefault="00BE187D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Известные деятели политического сыска конца </w:t>
      </w:r>
      <w:r>
        <w:rPr>
          <w:rStyle w:val="citation"/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Style w:val="citation"/>
          <w:rFonts w:ascii="Times New Roman" w:hAnsi="Times New Roman" w:cs="Times New Roman"/>
          <w:sz w:val="24"/>
          <w:szCs w:val="24"/>
        </w:rPr>
        <w:t xml:space="preserve"> – начала ХХ веков (С.В. </w:t>
      </w:r>
      <w:proofErr w:type="spellStart"/>
      <w:r>
        <w:rPr>
          <w:rStyle w:val="citation"/>
          <w:rFonts w:ascii="Times New Roman" w:hAnsi="Times New Roman" w:cs="Times New Roman"/>
          <w:sz w:val="24"/>
          <w:szCs w:val="24"/>
        </w:rPr>
        <w:t>Зубатов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 xml:space="preserve">, П.И. </w:t>
      </w:r>
      <w:proofErr w:type="spellStart"/>
      <w:r>
        <w:rPr>
          <w:rStyle w:val="citation"/>
          <w:rFonts w:ascii="Times New Roman" w:hAnsi="Times New Roman" w:cs="Times New Roman"/>
          <w:sz w:val="24"/>
          <w:szCs w:val="24"/>
        </w:rPr>
        <w:t>Рачковский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 xml:space="preserve">, Л.А. Ратаев, С.Э. </w:t>
      </w:r>
      <w:proofErr w:type="spellStart"/>
      <w:r>
        <w:rPr>
          <w:rStyle w:val="citation"/>
          <w:rFonts w:ascii="Times New Roman" w:hAnsi="Times New Roman" w:cs="Times New Roman"/>
          <w:sz w:val="24"/>
          <w:szCs w:val="24"/>
        </w:rPr>
        <w:t>Зволянский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>, А.А. Лопухин)</w:t>
      </w:r>
    </w:p>
    <w:p w:rsidR="00BE187D" w:rsidRDefault="00BE187D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Понятие «провокации» – дискуссии в историографии о содержании термина и практике «провокации» в политической полиции Российской империи.</w:t>
      </w:r>
    </w:p>
    <w:p w:rsidR="00BE187D" w:rsidRDefault="00C1514F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«Двойной агент» </w:t>
      </w:r>
      <w:proofErr w:type="spellStart"/>
      <w:r w:rsidR="00BE187D">
        <w:rPr>
          <w:rStyle w:val="citation"/>
          <w:rFonts w:ascii="Times New Roman" w:hAnsi="Times New Roman" w:cs="Times New Roman"/>
          <w:sz w:val="24"/>
          <w:szCs w:val="24"/>
        </w:rPr>
        <w:t>Е.Азеф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 xml:space="preserve"> – история сотрудничества с политической полицией.</w:t>
      </w:r>
    </w:p>
    <w:p w:rsidR="00C1514F" w:rsidRDefault="00C1514F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Убийства Д.С. Сипягина и В.К. Плеве.</w:t>
      </w:r>
    </w:p>
    <w:p w:rsidR="00C1514F" w:rsidRDefault="00A56E95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Г.А. Гапон – оценки его деятельности и личности в историографии, роль в начале Первой русской революции.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Манифест 17 октября 1905 года и политическая полиция.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lastRenderedPageBreak/>
        <w:t>Роль центральных и местных органов политического сыска в подавлении Первой русской революции.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Новые функции политического сыска после 1905 года. 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Попытки полицейской реформы после 1905 года.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Политическая полиция и черносотенцы.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Убийство П.А. Столыпина.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Разоблачительная деятельность В.Л. Бурцева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Реформа В.Ф. </w:t>
      </w:r>
      <w:proofErr w:type="spellStart"/>
      <w:r>
        <w:rPr>
          <w:rStyle w:val="citation"/>
          <w:rFonts w:ascii="Times New Roman" w:hAnsi="Times New Roman" w:cs="Times New Roman"/>
          <w:sz w:val="24"/>
          <w:szCs w:val="24"/>
        </w:rPr>
        <w:t>Джунковского</w:t>
      </w:r>
      <w:proofErr w:type="spellEnd"/>
      <w:r>
        <w:rPr>
          <w:rStyle w:val="citation"/>
          <w:rFonts w:ascii="Times New Roman" w:hAnsi="Times New Roman" w:cs="Times New Roman"/>
          <w:sz w:val="24"/>
          <w:szCs w:val="24"/>
        </w:rPr>
        <w:t>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Политическая полиция в годы Первой мировой войны.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Выработка предложений по предотвращению революционного взрыва в годы Первой мировой войны.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Политическая полиция и Февральская революция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Расследование деятельности бывших чинов политического сыска Временным правительством.</w:t>
      </w:r>
    </w:p>
    <w:p w:rsidR="004A0709" w:rsidRDefault="004A0709" w:rsidP="0032044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 xml:space="preserve">Раскрытие секретной агентуры после Февраля 1917 года. </w:t>
      </w:r>
    </w:p>
    <w:p w:rsidR="004A0709" w:rsidRDefault="004A0709" w:rsidP="004A070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  <w:r>
        <w:rPr>
          <w:rStyle w:val="citation"/>
          <w:rFonts w:ascii="Times New Roman" w:hAnsi="Times New Roman" w:cs="Times New Roman"/>
          <w:sz w:val="24"/>
          <w:szCs w:val="24"/>
        </w:rPr>
        <w:t>Русская эмиграция 1920 – 1930-х годов и ее роль в формировании современных представлений о тайной полиции дореволюционного периода.</w:t>
      </w:r>
    </w:p>
    <w:p w:rsidR="008824B8" w:rsidRDefault="008824B8" w:rsidP="00320444">
      <w:pPr>
        <w:spacing w:after="0" w:line="240" w:lineRule="auto"/>
        <w:ind w:firstLine="708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</w:p>
    <w:p w:rsidR="00320444" w:rsidRDefault="00320444" w:rsidP="00320444">
      <w:pPr>
        <w:spacing w:after="0"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</w:rPr>
      </w:pPr>
    </w:p>
    <w:sectPr w:rsidR="00320444" w:rsidSect="00B5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94260"/>
    <w:multiLevelType w:val="hybridMultilevel"/>
    <w:tmpl w:val="BA722E50"/>
    <w:lvl w:ilvl="0" w:tplc="3F6095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63E22"/>
    <w:rsid w:val="0009126B"/>
    <w:rsid w:val="000F61CC"/>
    <w:rsid w:val="00123A07"/>
    <w:rsid w:val="00124CAA"/>
    <w:rsid w:val="001307E3"/>
    <w:rsid w:val="00131D18"/>
    <w:rsid w:val="00141F6E"/>
    <w:rsid w:val="00207A1F"/>
    <w:rsid w:val="00320444"/>
    <w:rsid w:val="003449F5"/>
    <w:rsid w:val="00414928"/>
    <w:rsid w:val="00474396"/>
    <w:rsid w:val="004A0709"/>
    <w:rsid w:val="005108AF"/>
    <w:rsid w:val="005C131A"/>
    <w:rsid w:val="005C4B19"/>
    <w:rsid w:val="005D33F4"/>
    <w:rsid w:val="005E20DA"/>
    <w:rsid w:val="00637AF6"/>
    <w:rsid w:val="00686E85"/>
    <w:rsid w:val="006C271E"/>
    <w:rsid w:val="007251AD"/>
    <w:rsid w:val="00763E22"/>
    <w:rsid w:val="00796EC2"/>
    <w:rsid w:val="00800258"/>
    <w:rsid w:val="0085190B"/>
    <w:rsid w:val="008824B8"/>
    <w:rsid w:val="008B5094"/>
    <w:rsid w:val="008E060F"/>
    <w:rsid w:val="0092172B"/>
    <w:rsid w:val="00952F75"/>
    <w:rsid w:val="0096260D"/>
    <w:rsid w:val="00A11472"/>
    <w:rsid w:val="00A56E95"/>
    <w:rsid w:val="00AA4A08"/>
    <w:rsid w:val="00AE034C"/>
    <w:rsid w:val="00B110E5"/>
    <w:rsid w:val="00B53885"/>
    <w:rsid w:val="00BE187D"/>
    <w:rsid w:val="00C1514F"/>
    <w:rsid w:val="00C42E77"/>
    <w:rsid w:val="00C44F04"/>
    <w:rsid w:val="00C90EB2"/>
    <w:rsid w:val="00C924CD"/>
    <w:rsid w:val="00C97740"/>
    <w:rsid w:val="00CA589D"/>
    <w:rsid w:val="00CB578A"/>
    <w:rsid w:val="00CE31FE"/>
    <w:rsid w:val="00CE753D"/>
    <w:rsid w:val="00D61425"/>
    <w:rsid w:val="00D63DE1"/>
    <w:rsid w:val="00E1229C"/>
    <w:rsid w:val="00E21738"/>
    <w:rsid w:val="00E23678"/>
    <w:rsid w:val="00E31E0F"/>
    <w:rsid w:val="00E42547"/>
    <w:rsid w:val="00E621DF"/>
    <w:rsid w:val="00EC2EC6"/>
    <w:rsid w:val="00ED7D45"/>
    <w:rsid w:val="00F644C0"/>
    <w:rsid w:val="00F74BA8"/>
    <w:rsid w:val="00F92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D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tion">
    <w:name w:val="citation"/>
    <w:basedOn w:val="a0"/>
    <w:rsid w:val="00131D18"/>
  </w:style>
  <w:style w:type="character" w:customStyle="1" w:styleId="extended-textshort">
    <w:name w:val="extended-text__short"/>
    <w:basedOn w:val="a0"/>
    <w:rsid w:val="00C44F04"/>
  </w:style>
  <w:style w:type="paragraph" w:styleId="a3">
    <w:name w:val="List Paragraph"/>
    <w:basedOn w:val="a"/>
    <w:uiPriority w:val="34"/>
    <w:qFormat/>
    <w:rsid w:val="003204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Ivanovana</cp:lastModifiedBy>
  <cp:revision>19</cp:revision>
  <dcterms:created xsi:type="dcterms:W3CDTF">2021-09-12T20:48:00Z</dcterms:created>
  <dcterms:modified xsi:type="dcterms:W3CDTF">2026-09-03T16:51:00Z</dcterms:modified>
</cp:coreProperties>
</file>