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79015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448F7B3A" w14:textId="77777777" w:rsidR="005F208E" w:rsidRDefault="001D4C8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4F7734D0" w14:textId="77777777" w:rsidR="005F208E" w:rsidRDefault="001D4C8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2B31FA1D" w14:textId="77777777" w:rsidR="005F208E" w:rsidRDefault="001D4C8C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963673">
        <w:rPr>
          <w:rFonts w:ascii="Times New Roman" w:hAnsi="Times New Roman"/>
          <w:i/>
          <w:sz w:val="24"/>
        </w:rPr>
        <w:t>Факультет</w:t>
      </w:r>
      <w:r w:rsidR="00963673" w:rsidRPr="00963673">
        <w:rPr>
          <w:rFonts w:ascii="Times New Roman" w:hAnsi="Times New Roman"/>
          <w:i/>
          <w:sz w:val="24"/>
        </w:rPr>
        <w:t xml:space="preserve"> Мировой политики</w:t>
      </w:r>
    </w:p>
    <w:p w14:paraId="3754E940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3F7D55D6" w14:textId="77777777" w:rsidR="00047107" w:rsidRDefault="00047107" w:rsidP="00047107">
      <w:pPr>
        <w:pStyle w:val="a8"/>
        <w:spacing w:after="0"/>
        <w:ind w:firstLine="4962"/>
        <w:jc w:val="right"/>
        <w:outlineLvl w:val="0"/>
      </w:pPr>
      <w:r>
        <w:t>УТВЕРЖДАЮ</w:t>
      </w:r>
    </w:p>
    <w:p w14:paraId="4652C16B" w14:textId="77777777" w:rsidR="00047107" w:rsidRDefault="00047107" w:rsidP="00047107">
      <w:pPr>
        <w:pStyle w:val="a8"/>
        <w:spacing w:after="0"/>
        <w:ind w:firstLine="4962"/>
        <w:jc w:val="right"/>
        <w:outlineLvl w:val="0"/>
      </w:pPr>
      <w:r>
        <w:t>И.о. д</w:t>
      </w:r>
      <w:r w:rsidRPr="00FB4A0C">
        <w:t xml:space="preserve">екан факультета мировой политики  </w:t>
      </w:r>
    </w:p>
    <w:p w14:paraId="6FD2F511" w14:textId="77777777" w:rsidR="00047107" w:rsidRDefault="00047107" w:rsidP="00047107">
      <w:pPr>
        <w:pStyle w:val="a8"/>
        <w:spacing w:after="0"/>
        <w:ind w:firstLine="4962"/>
        <w:jc w:val="right"/>
      </w:pPr>
      <w:r>
        <w:t>______________/О.М. Александрия/</w:t>
      </w:r>
    </w:p>
    <w:p w14:paraId="0B108D28" w14:textId="77777777" w:rsidR="00047107" w:rsidRDefault="00047107" w:rsidP="00047107">
      <w:pPr>
        <w:pStyle w:val="a8"/>
        <w:spacing w:after="0"/>
        <w:ind w:firstLine="4962"/>
        <w:jc w:val="right"/>
      </w:pPr>
      <w:r>
        <w:t>«___» ________________2026 г.</w:t>
      </w:r>
    </w:p>
    <w:p w14:paraId="0C18A332" w14:textId="77777777"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DEC23A" w14:textId="77777777" w:rsidR="00047107" w:rsidRDefault="0004710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3971DC" w14:textId="77777777" w:rsidR="005F208E" w:rsidRDefault="001D4C8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3ED1BD58" w14:textId="77777777" w:rsidR="005F208E" w:rsidRDefault="001D4C8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0F59AA32" w14:textId="77777777" w:rsidR="005F208E" w:rsidRDefault="00963673" w:rsidP="00963673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Военная сила и безопасность в мировой политике</w:t>
      </w:r>
    </w:p>
    <w:p w14:paraId="061432FB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4FF46A53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6E9FD342" w14:textId="77777777" w:rsidR="005F208E" w:rsidRDefault="001D4C8C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04787468" w14:textId="77777777" w:rsidR="005F208E" w:rsidRDefault="001D4C8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1C165CC6" w14:textId="77777777" w:rsidR="005F208E" w:rsidRDefault="005F208E">
      <w:pPr>
        <w:jc w:val="center"/>
        <w:rPr>
          <w:rFonts w:ascii="Times New Roman" w:hAnsi="Times New Roman"/>
          <w:b/>
          <w:i/>
        </w:rPr>
      </w:pPr>
    </w:p>
    <w:p w14:paraId="20F1EB1A" w14:textId="77777777"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7BD50FBF" w14:textId="77777777" w:rsidR="005F208E" w:rsidRDefault="001D4C8C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14:paraId="37CA0148" w14:textId="77777777" w:rsidR="005F208E" w:rsidRDefault="001D4C8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5B9FFA66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35613B1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383E31B6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9D6D995" w14:textId="77777777" w:rsidR="00047107" w:rsidRPr="000F05E5" w:rsidRDefault="00047107" w:rsidP="00047107">
      <w:pPr>
        <w:spacing w:line="360" w:lineRule="auto"/>
        <w:jc w:val="right"/>
        <w:rPr>
          <w:rFonts w:ascii="Times New Roman" w:hAnsi="Times New Roman"/>
          <w:sz w:val="24"/>
        </w:rPr>
      </w:pPr>
      <w:r w:rsidRPr="000F05E5"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14:paraId="1265DD82" w14:textId="77777777" w:rsidR="00047107" w:rsidRPr="00DA299A" w:rsidRDefault="00047107" w:rsidP="00047107">
      <w:pPr>
        <w:spacing w:line="360" w:lineRule="auto"/>
        <w:jc w:val="right"/>
        <w:rPr>
          <w:rFonts w:ascii="Times New Roman" w:hAnsi="Times New Roman"/>
          <w:iCs/>
          <w:sz w:val="24"/>
        </w:rPr>
      </w:pPr>
      <w:r w:rsidRPr="000F05E5">
        <w:rPr>
          <w:rFonts w:ascii="Times New Roman" w:hAnsi="Times New Roman"/>
          <w:iCs/>
          <w:sz w:val="24"/>
        </w:rPr>
        <w:t>на заседании Ученого совета факультета</w:t>
      </w:r>
    </w:p>
    <w:p w14:paraId="68EF766D" w14:textId="77777777" w:rsidR="00047107" w:rsidRDefault="00047107" w:rsidP="00047107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(протокол № 5, 29 июня 2026 года)</w:t>
      </w:r>
    </w:p>
    <w:p w14:paraId="089B438F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58B2448" w14:textId="77777777" w:rsidR="00047107" w:rsidRDefault="00047107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477B8217" w14:textId="77777777" w:rsidR="005F208E" w:rsidRDefault="00963673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2026</w:t>
      </w:r>
      <w:r w:rsidR="001D4C8C">
        <w:rPr>
          <w:rFonts w:ascii="Times New Roman" w:hAnsi="Times New Roman"/>
          <w:sz w:val="24"/>
        </w:rPr>
        <w:br w:type="page"/>
      </w:r>
    </w:p>
    <w:p w14:paraId="683A8E96" w14:textId="77777777" w:rsidR="005F208E" w:rsidRPr="00C8158D" w:rsidRDefault="001D4C8C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Рабочая программа курса разработана </w:t>
      </w:r>
      <w:r w:rsidRPr="00C8158D">
        <w:rPr>
          <w:rFonts w:ascii="Times New Roman" w:hAnsi="Times New Roman"/>
          <w:sz w:val="24"/>
        </w:rPr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</w:p>
    <w:p w14:paraId="297CEF5A" w14:textId="77777777" w:rsidR="005F208E" w:rsidRDefault="005F208E">
      <w:pPr>
        <w:spacing w:line="360" w:lineRule="auto"/>
        <w:rPr>
          <w:rFonts w:ascii="Times New Roman" w:hAnsi="Times New Roman"/>
          <w:sz w:val="24"/>
        </w:rPr>
      </w:pPr>
    </w:p>
    <w:p w14:paraId="38F727E3" w14:textId="77777777"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14:paraId="7CC20148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ОПОП, является обязательным для освоения.</w:t>
      </w:r>
    </w:p>
    <w:p w14:paraId="39B834D9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6AD02EE3" w14:textId="77777777" w:rsidR="005F208E" w:rsidRPr="005D0B0D" w:rsidRDefault="001D4C8C" w:rsidP="00675997">
      <w:pPr>
        <w:rPr>
          <w:rFonts w:ascii="Times New Roman" w:hAnsi="Times New Roman"/>
          <w:color w:val="auto"/>
          <w:sz w:val="24"/>
        </w:rPr>
      </w:pPr>
      <w:r w:rsidRPr="005D0B0D">
        <w:rPr>
          <w:rFonts w:ascii="Times New Roman" w:hAnsi="Times New Roman"/>
          <w:color w:val="auto"/>
          <w:sz w:val="24"/>
        </w:rPr>
        <w:t>2. Входные требования для освоения курса</w:t>
      </w:r>
      <w:r w:rsidR="00675997" w:rsidRPr="005D0B0D">
        <w:rPr>
          <w:rFonts w:ascii="Times New Roman" w:hAnsi="Times New Roman"/>
          <w:color w:val="auto"/>
          <w:sz w:val="24"/>
        </w:rPr>
        <w:t>: не требуются</w:t>
      </w:r>
    </w:p>
    <w:p w14:paraId="4FA3B44C" w14:textId="77777777" w:rsidR="005F208E" w:rsidRPr="005D0B0D" w:rsidRDefault="005F208E">
      <w:pPr>
        <w:rPr>
          <w:rFonts w:ascii="Times New Roman" w:hAnsi="Times New Roman"/>
          <w:color w:val="auto"/>
          <w:sz w:val="24"/>
        </w:rPr>
      </w:pPr>
    </w:p>
    <w:p w14:paraId="5648AEC9" w14:textId="77777777" w:rsidR="005F208E" w:rsidRDefault="001D4C8C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3. Планируемые результаты обучения по курсу </w:t>
      </w:r>
    </w:p>
    <w:tbl>
      <w:tblPr>
        <w:tblW w:w="147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43"/>
      </w:tblGrid>
      <w:tr w:rsidR="005F208E" w14:paraId="14CFD7B5" w14:textId="77777777" w:rsidTr="005D0B0D">
        <w:trPr>
          <w:jc w:val="center"/>
        </w:trPr>
        <w:tc>
          <w:tcPr>
            <w:tcW w:w="1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336E" w14:textId="77777777" w:rsidR="005F208E" w:rsidRDefault="001D4C8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:rsidRPr="00675997" w14:paraId="2D1E2527" w14:textId="77777777" w:rsidTr="005D0B0D">
        <w:trPr>
          <w:jc w:val="center"/>
        </w:trPr>
        <w:tc>
          <w:tcPr>
            <w:tcW w:w="1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FEF1" w14:textId="77777777" w:rsidR="005F208E" w:rsidRPr="00675997" w:rsidRDefault="001D4C8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164B2245" w14:textId="77777777" w:rsidR="00675997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 xml:space="preserve">- базовые категории </w:t>
            </w:r>
            <w:r>
              <w:rPr>
                <w:rFonts w:ascii="Times New Roman" w:hAnsi="Times New Roman"/>
                <w:sz w:val="24"/>
              </w:rPr>
              <w:t>курса;</w:t>
            </w:r>
          </w:p>
          <w:p w14:paraId="5B6E65D1" w14:textId="77777777" w:rsidR="00675997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основные направления обеспечения национальной безопасности ведущих держав;</w:t>
            </w:r>
          </w:p>
          <w:p w14:paraId="3544D7F8" w14:textId="77777777" w:rsidR="005F208E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структуру и принципы функционирования коллективных систем безопасности.</w:t>
            </w:r>
          </w:p>
        </w:tc>
      </w:tr>
      <w:tr w:rsidR="005F208E" w:rsidRPr="00675997" w14:paraId="77E38C84" w14:textId="77777777" w:rsidTr="005D0B0D">
        <w:trPr>
          <w:jc w:val="center"/>
        </w:trPr>
        <w:tc>
          <w:tcPr>
            <w:tcW w:w="1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1DC2" w14:textId="77777777" w:rsidR="005F208E" w:rsidRPr="00675997" w:rsidRDefault="001D4C8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675997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7F769E73" w14:textId="77777777" w:rsidR="00675997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применять понятийный аппарат курса;</w:t>
            </w:r>
          </w:p>
          <w:p w14:paraId="04A98F1A" w14:textId="77777777" w:rsidR="005F208E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использовать полученные знания для самостоятельного анализа динамики развития международных ситуаций;</w:t>
            </w:r>
          </w:p>
        </w:tc>
      </w:tr>
      <w:tr w:rsidR="005F208E" w14:paraId="56EF1931" w14:textId="77777777" w:rsidTr="005D0B0D">
        <w:trPr>
          <w:jc w:val="center"/>
        </w:trPr>
        <w:tc>
          <w:tcPr>
            <w:tcW w:w="1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AD5E" w14:textId="77777777" w:rsidR="005F208E" w:rsidRPr="00675997" w:rsidRDefault="00FE6960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Владеть:</w:t>
            </w:r>
          </w:p>
          <w:p w14:paraId="6911F44B" w14:textId="77777777" w:rsidR="00675997" w:rsidRPr="00675997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методами обоснования собственных суждений в военно-политической проблематике;</w:t>
            </w:r>
          </w:p>
          <w:p w14:paraId="70D5D8E7" w14:textId="77777777" w:rsidR="005F208E" w:rsidRDefault="00675997" w:rsidP="00675997">
            <w:pPr>
              <w:rPr>
                <w:rFonts w:ascii="Times New Roman" w:hAnsi="Times New Roman"/>
                <w:sz w:val="24"/>
              </w:rPr>
            </w:pPr>
            <w:r w:rsidRPr="00675997">
              <w:rPr>
                <w:rFonts w:ascii="Times New Roman" w:hAnsi="Times New Roman"/>
                <w:sz w:val="24"/>
              </w:rPr>
              <w:t>- навыками оценки текущих международных событий в военно-политической сфере.</w:t>
            </w:r>
          </w:p>
        </w:tc>
      </w:tr>
    </w:tbl>
    <w:p w14:paraId="2DA64FA2" w14:textId="77777777" w:rsidR="00675997" w:rsidRDefault="00675997">
      <w:pPr>
        <w:rPr>
          <w:rFonts w:ascii="Times New Roman" w:hAnsi="Times New Roman"/>
          <w:sz w:val="24"/>
        </w:rPr>
      </w:pPr>
    </w:p>
    <w:p w14:paraId="6049C3BB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Объем дисциплины (модуля) </w:t>
      </w:r>
      <w:r>
        <w:rPr>
          <w:rFonts w:ascii="Times New Roman" w:hAnsi="Times New Roman"/>
          <w:b/>
          <w:sz w:val="24"/>
        </w:rPr>
        <w:t xml:space="preserve">1 </w:t>
      </w:r>
      <w:proofErr w:type="spellStart"/>
      <w:r>
        <w:rPr>
          <w:rFonts w:ascii="Times New Roman" w:hAnsi="Times New Roman"/>
          <w:b/>
          <w:sz w:val="24"/>
        </w:rPr>
        <w:t>з.е</w:t>
      </w:r>
      <w:proofErr w:type="spellEnd"/>
      <w:r>
        <w:rPr>
          <w:rFonts w:ascii="Times New Roman" w:hAnsi="Times New Roman"/>
          <w:sz w:val="24"/>
        </w:rPr>
        <w:t xml:space="preserve">., в том числе </w:t>
      </w:r>
      <w:r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08E6BA86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168E5523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6D64EADE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5393279B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4F6340CC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2DB9A3A2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45C7494E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09540BCF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7855A8D6" w14:textId="77777777" w:rsidR="009B33C4" w:rsidRDefault="009B33C4">
      <w:pPr>
        <w:rPr>
          <w:rFonts w:ascii="Times New Roman" w:hAnsi="Times New Roman"/>
          <w:i/>
          <w:sz w:val="24"/>
        </w:rPr>
      </w:pPr>
    </w:p>
    <w:p w14:paraId="093B1321" w14:textId="77777777" w:rsidR="009B33C4" w:rsidRDefault="009B33C4">
      <w:pPr>
        <w:rPr>
          <w:rFonts w:ascii="Times New Roman" w:hAnsi="Times New Roman"/>
          <w:i/>
          <w:sz w:val="24"/>
        </w:rPr>
      </w:pPr>
    </w:p>
    <w:p w14:paraId="3A59965B" w14:textId="77777777" w:rsidR="00973394" w:rsidRDefault="00973394">
      <w:pPr>
        <w:rPr>
          <w:rFonts w:ascii="Times New Roman" w:hAnsi="Times New Roman"/>
          <w:i/>
          <w:sz w:val="24"/>
        </w:rPr>
      </w:pPr>
    </w:p>
    <w:p w14:paraId="19E9F1D5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5.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5F208E" w14:paraId="007250C9" w14:textId="77777777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4AE0" w14:textId="77777777" w:rsidR="005F208E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14:paraId="7D184CB0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2842E98F" w14:textId="77777777" w:rsidR="005F208E" w:rsidRDefault="001D4C8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E2E6" w14:textId="77777777" w:rsidR="005F208E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653B6420" w14:textId="77777777" w:rsidR="005F208E" w:rsidRDefault="001D4C8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FFE9" w14:textId="77777777" w:rsidR="005F208E" w:rsidRDefault="001D4C8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14:paraId="581E4418" w14:textId="77777777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D8E8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045D" w14:textId="77777777" w:rsidR="00EE43CE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33F0C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7C369256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5498EB7F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F4387" w14:textId="77777777" w:rsidR="00EE43CE" w:rsidRP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14:paraId="693616C6" w14:textId="77777777" w:rsidTr="00EE43CE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3373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7761" w14:textId="77777777" w:rsidR="00EE43CE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8B57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339745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3F05E9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D29F4C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14:paraId="1A809481" w14:textId="77777777" w:rsidTr="0065697C">
        <w:trPr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A6E9" w14:textId="77777777" w:rsidR="005F208E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1196" w14:textId="77777777" w:rsidR="005F208E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337246" w14:textId="77777777" w:rsidR="005F208E" w:rsidRDefault="001D4C8C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</w:t>
            </w:r>
            <w:proofErr w:type="gramStart"/>
            <w:r>
              <w:rPr>
                <w:rFonts w:ascii="Times New Roman" w:hAnsi="Times New Roman"/>
                <w:sz w:val="24"/>
              </w:rPr>
              <w:t>лекционного  типа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A58D" w14:textId="77777777" w:rsidR="005F208E" w:rsidRPr="0065697C" w:rsidRDefault="001D4C8C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65697C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2B597" w14:textId="77777777" w:rsidR="005F208E" w:rsidRPr="0065697C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5D3180" w14:textId="77777777" w:rsidR="005F208E" w:rsidRPr="0065697C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40FEED" w14:textId="77777777" w:rsidR="005F208E" w:rsidRPr="0065697C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65697C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191FE6" w:rsidRPr="0042440A" w14:paraId="02FCC0D3" w14:textId="77777777" w:rsidTr="00AF77F9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DA80" w14:textId="77777777" w:rsidR="00191FE6" w:rsidRPr="00191FE6" w:rsidRDefault="00191FE6" w:rsidP="00EE43CE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91FE6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Безопасность в мировой политике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53E2" w14:textId="46595F83" w:rsidR="00191FE6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208E" w:rsidRPr="0042440A" w14:paraId="27828380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0936" w14:textId="4F512098" w:rsidR="005F208E" w:rsidRPr="0042440A" w:rsidRDefault="001D4C8C" w:rsidP="004244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40A">
              <w:rPr>
                <w:rFonts w:ascii="Times New Roman" w:hAnsi="Times New Roman"/>
                <w:sz w:val="24"/>
                <w:szCs w:val="24"/>
              </w:rPr>
              <w:t>Тема 1</w:t>
            </w:r>
            <w:r w:rsidR="00191F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E5690">
              <w:rPr>
                <w:rFonts w:ascii="Times New Roman" w:hAnsi="Times New Roman"/>
                <w:sz w:val="24"/>
                <w:szCs w:val="24"/>
              </w:rPr>
              <w:t> </w:t>
            </w:r>
            <w:r w:rsidR="0042440A" w:rsidRPr="0042440A">
              <w:rPr>
                <w:rFonts w:ascii="Times New Roman" w:hAnsi="Times New Roman"/>
                <w:sz w:val="24"/>
                <w:szCs w:val="24"/>
              </w:rPr>
              <w:t>Проблемы войны и мира в международных отношениях. Национальная безопасность.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3D0D" w14:textId="6330FA22" w:rsidR="005F208E" w:rsidRPr="0088012E" w:rsidRDefault="00191FE6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03CC" w14:textId="77777777" w:rsidR="005F208E" w:rsidRPr="0088012E" w:rsidRDefault="00F37CD8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012E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8E69" w14:textId="77777777" w:rsidR="005F208E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422A" w14:textId="77777777" w:rsidR="005F208E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78CC0DEF" w14:textId="77777777" w:rsidR="00283C80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t xml:space="preserve"> </w:t>
            </w:r>
            <w:r w:rsidRPr="00283C80">
              <w:rPr>
                <w:rFonts w:ascii="Times New Roman" w:hAnsi="Times New Roman"/>
                <w:sz w:val="24"/>
                <w:szCs w:val="24"/>
              </w:rPr>
              <w:t>Подготовка эссе</w:t>
            </w:r>
          </w:p>
          <w:p w14:paraId="473F915F" w14:textId="77777777" w:rsidR="00283C80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B39D" w14:textId="77777777" w:rsidR="005F208E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8088" w14:textId="77777777" w:rsidR="005F208E" w:rsidRPr="0042440A" w:rsidRDefault="00A1239F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F208E" w:rsidRPr="0042440A" w14:paraId="69ECC019" w14:textId="77777777" w:rsidTr="00EE43CE">
        <w:trPr>
          <w:trHeight w:val="584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91C7" w14:textId="18E8FAF1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40A">
              <w:rPr>
                <w:rFonts w:ascii="Times New Roman" w:hAnsi="Times New Roman"/>
                <w:sz w:val="24"/>
                <w:szCs w:val="24"/>
              </w:rPr>
              <w:t>Тема 2</w:t>
            </w:r>
            <w:r w:rsidR="00191F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2440A" w:rsidRPr="0042440A">
              <w:rPr>
                <w:rFonts w:ascii="Times New Roman" w:hAnsi="Times New Roman"/>
                <w:sz w:val="24"/>
                <w:szCs w:val="24"/>
              </w:rPr>
              <w:t>Международная безопасность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55AF" w14:textId="68F8E84E" w:rsidR="005F208E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04F8" w14:textId="77777777" w:rsidR="005F208E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9B9A" w14:textId="77777777" w:rsidR="005F208E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2003" w14:textId="77777777" w:rsid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0729EE5B" w14:textId="77777777" w:rsidR="005F208E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t xml:space="preserve"> </w:t>
            </w:r>
            <w:r w:rsidRPr="00283C80">
              <w:rPr>
                <w:rFonts w:ascii="Times New Roman" w:hAnsi="Times New Roman"/>
                <w:sz w:val="24"/>
                <w:szCs w:val="24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D5AC" w14:textId="77777777" w:rsidR="005F208E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5AB" w14:textId="77777777" w:rsidR="005F208E" w:rsidRPr="0042440A" w:rsidRDefault="00A1239F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6" w:rsidRPr="0042440A" w14:paraId="0A443EDD" w14:textId="77777777" w:rsidTr="00815F73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7B04" w14:textId="77777777" w:rsidR="00191FE6" w:rsidRPr="00191FE6" w:rsidRDefault="00191FE6" w:rsidP="00EE43CE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FE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2. Военная сила в мировой политике.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A4C6" w14:textId="005BF6C5" w:rsidR="00191FE6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208E" w:rsidRPr="0042440A" w14:paraId="0B49841B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4C38" w14:textId="5EF89632" w:rsidR="005F208E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 w:rsidRPr="0042440A">
              <w:rPr>
                <w:rFonts w:ascii="Times New Roman" w:hAnsi="Times New Roman"/>
                <w:sz w:val="24"/>
                <w:szCs w:val="24"/>
              </w:rPr>
              <w:t>Тема 3</w:t>
            </w:r>
            <w:r w:rsidR="00191F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440A">
              <w:rPr>
                <w:rFonts w:ascii="Times New Roman" w:hAnsi="Times New Roman"/>
                <w:sz w:val="24"/>
                <w:szCs w:val="24"/>
              </w:rPr>
              <w:t>Военная мощь, военная политика и война.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F96D" w14:textId="694F06D0" w:rsidR="005F208E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1F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B8D2" w14:textId="77777777" w:rsidR="005F208E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0B42" w14:textId="77777777" w:rsidR="005F208E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BAF1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4C2892D5" w14:textId="77777777" w:rsidR="005F208E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2B4" w14:textId="77777777" w:rsidR="005F208E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5E9D" w14:textId="77777777" w:rsidR="005F208E" w:rsidRPr="0042440A" w:rsidRDefault="00A1239F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2440A" w:rsidRPr="0042440A" w14:paraId="7DF5A275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B5D6" w14:textId="77777777" w:rsidR="0042440A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 w:rsidRPr="0042440A">
              <w:rPr>
                <w:rFonts w:ascii="Times New Roman" w:hAnsi="Times New Roman"/>
                <w:sz w:val="24"/>
                <w:szCs w:val="24"/>
              </w:rPr>
              <w:t>Тема 4. Военная политика и механизмы реализации военно-политических решений.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84CC" w14:textId="17C5368D" w:rsidR="0042440A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1F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4679" w14:textId="77777777" w:rsidR="0042440A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6AEC" w14:textId="77777777" w:rsidR="0042440A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A6D7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4BF76E68" w14:textId="77777777" w:rsidR="0042440A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5FA0" w14:textId="77777777" w:rsidR="0042440A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60C8" w14:textId="77777777" w:rsidR="0042440A" w:rsidRPr="0042440A" w:rsidRDefault="00A1239F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6" w:rsidRPr="0042440A" w14:paraId="575060D7" w14:textId="77777777" w:rsidTr="00D77050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5F7C" w14:textId="77777777" w:rsidR="00191FE6" w:rsidRPr="00191FE6" w:rsidRDefault="00191FE6" w:rsidP="00EE43C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FE6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Военная сила в обеспечении национальной и международной безопасности.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F56F" w14:textId="47050D86" w:rsidR="00191FE6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440A" w:rsidRPr="0042440A" w14:paraId="427E767B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F6D1" w14:textId="77777777" w:rsidR="0042440A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5. </w:t>
            </w:r>
            <w:r>
              <w:t xml:space="preserve"> </w:t>
            </w:r>
            <w:r w:rsidRPr="0042440A">
              <w:rPr>
                <w:rFonts w:ascii="Times New Roman" w:hAnsi="Times New Roman"/>
                <w:sz w:val="24"/>
                <w:szCs w:val="24"/>
              </w:rPr>
              <w:t>Военно-силовые инструменты обеспечения национальной безопасности государств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7A2E" w14:textId="48D591D1" w:rsidR="0042440A" w:rsidRPr="00F37CD8" w:rsidRDefault="00191FE6" w:rsidP="00F37CD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10C7" w14:textId="77777777" w:rsidR="0042440A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6282" w14:textId="77777777" w:rsidR="0042440A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E241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5A8FA6F6" w14:textId="77777777" w:rsidR="0042440A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12EB" w14:textId="77777777" w:rsidR="0042440A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9C42" w14:textId="77777777" w:rsidR="0042440A" w:rsidRPr="0042440A" w:rsidRDefault="00C322D7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2440A" w:rsidRPr="0042440A" w14:paraId="52811412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12BF" w14:textId="77777777" w:rsidR="0042440A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 </w:t>
            </w:r>
            <w:r>
              <w:t xml:space="preserve"> </w:t>
            </w:r>
            <w:r w:rsidRPr="0042440A">
              <w:rPr>
                <w:rFonts w:ascii="Times New Roman" w:hAnsi="Times New Roman"/>
                <w:sz w:val="24"/>
                <w:szCs w:val="24"/>
              </w:rPr>
              <w:t>Коллективные инструменты обеспечения (международной)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D67F" w14:textId="4447D997" w:rsidR="0042440A" w:rsidRPr="00F37CD8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86F4" w14:textId="77777777" w:rsidR="0042440A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F6AF" w14:textId="77777777" w:rsidR="0042440A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92AF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266D07C3" w14:textId="77777777" w:rsidR="0042440A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828E" w14:textId="77777777" w:rsidR="0042440A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5CB4" w14:textId="77777777" w:rsidR="0042440A" w:rsidRPr="0042440A" w:rsidRDefault="00C322D7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6" w:rsidRPr="0042440A" w14:paraId="4D022AA6" w14:textId="77777777" w:rsidTr="004061D9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D699" w14:textId="77777777" w:rsidR="00191FE6" w:rsidRPr="00191FE6" w:rsidRDefault="00191FE6" w:rsidP="00EE43C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FE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4. Современные аспекты реализации военно-политических решений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44FB" w14:textId="21A34B1E" w:rsidR="00191FE6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440A" w:rsidRPr="0042440A" w14:paraId="1A962B23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F77F" w14:textId="77777777" w:rsidR="0042440A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7. </w:t>
            </w:r>
            <w:r w:rsidRPr="0042440A">
              <w:rPr>
                <w:rFonts w:ascii="Times New Roman" w:hAnsi="Times New Roman"/>
                <w:sz w:val="24"/>
                <w:szCs w:val="24"/>
              </w:rPr>
              <w:t>Современные аспекты реализации военно-политических решений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B121" w14:textId="3FC5559C" w:rsidR="0042440A" w:rsidRPr="0042440A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1F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31B4" w14:textId="77777777" w:rsidR="0042440A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A3D4" w14:textId="77777777" w:rsidR="0042440A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C2E7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1CFAC4F4" w14:textId="77777777" w:rsidR="0042440A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7E7C" w14:textId="77777777" w:rsidR="0042440A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3D93" w14:textId="77777777" w:rsidR="0042440A" w:rsidRPr="0042440A" w:rsidRDefault="00C322D7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2440A" w:rsidRPr="0042440A" w14:paraId="72F20C8F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A56D" w14:textId="77777777" w:rsidR="0042440A" w:rsidRPr="0042440A" w:rsidRDefault="0042440A" w:rsidP="00EE43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 8.</w:t>
            </w:r>
            <w:r w:rsidR="00F37CD8">
              <w:t xml:space="preserve"> </w:t>
            </w:r>
            <w:r w:rsidR="00F37CD8" w:rsidRPr="00F37CD8">
              <w:rPr>
                <w:rFonts w:ascii="Times New Roman" w:hAnsi="Times New Roman"/>
                <w:sz w:val="24"/>
                <w:szCs w:val="24"/>
              </w:rPr>
              <w:t>Гибридизация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F38D" w14:textId="1072124C" w:rsidR="0042440A" w:rsidRPr="00191FE6" w:rsidRDefault="00191FE6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F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67D4" w14:textId="77777777" w:rsidR="0042440A" w:rsidRPr="0042440A" w:rsidRDefault="00F37CD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F061" w14:textId="77777777" w:rsidR="0042440A" w:rsidRPr="0042440A" w:rsidRDefault="00963673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9435" w14:textId="77777777" w:rsidR="00283C80" w:rsidRPr="00283C80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Письменное домашнее задание</w:t>
            </w:r>
          </w:p>
          <w:p w14:paraId="65DE55FF" w14:textId="77777777" w:rsidR="0042440A" w:rsidRPr="0042440A" w:rsidRDefault="00283C80" w:rsidP="00283C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3C80">
              <w:rPr>
                <w:rFonts w:ascii="Times New Roman" w:hAnsi="Times New Roman"/>
                <w:sz w:val="24"/>
                <w:szCs w:val="24"/>
              </w:rPr>
              <w:t>или 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FFF0" w14:textId="77777777" w:rsidR="0042440A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6E09" w14:textId="77777777" w:rsidR="0042440A" w:rsidRPr="0042440A" w:rsidRDefault="00C322D7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F208E" w:rsidRPr="0042440A" w14:paraId="48F804DC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A1E" w14:textId="77777777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440A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E796" w14:textId="4B402C9E" w:rsidR="005F208E" w:rsidRPr="00047107" w:rsidRDefault="00047107" w:rsidP="00EE43CE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47107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6BC4" w14:textId="77777777" w:rsidR="005F208E" w:rsidRPr="0042440A" w:rsidRDefault="00283C80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4C8C" w:rsidRPr="0042440A">
              <w:rPr>
                <w:rStyle w:val="a3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5F208E" w:rsidRPr="0042440A" w14:paraId="472FCD08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50C6" w14:textId="77777777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440A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A881" w14:textId="77777777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440A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17FC" w14:textId="77777777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440A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DE15" w14:textId="77777777" w:rsidR="005F208E" w:rsidRPr="0042440A" w:rsidRDefault="001D4C8C" w:rsidP="00EE43C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440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</w:tbl>
    <w:p w14:paraId="0FD97A0F" w14:textId="77777777" w:rsidR="005F208E" w:rsidRPr="0042440A" w:rsidRDefault="005F208E">
      <w:pPr>
        <w:rPr>
          <w:rFonts w:ascii="Times New Roman" w:hAnsi="Times New Roman"/>
          <w:i/>
          <w:sz w:val="24"/>
          <w:szCs w:val="24"/>
        </w:rPr>
      </w:pPr>
    </w:p>
    <w:p w14:paraId="23C8DDEA" w14:textId="1AA0257A" w:rsidR="00180A0A" w:rsidRPr="00180A0A" w:rsidRDefault="001D4C8C" w:rsidP="00180A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Фонд оценочных средств для оценивания результатов обучения по курсу:</w:t>
      </w:r>
    </w:p>
    <w:p w14:paraId="6A1B062A" w14:textId="750AB510" w:rsidR="00180A0A" w:rsidRPr="00180A0A" w:rsidRDefault="00180A0A" w:rsidP="00180A0A">
      <w:pPr>
        <w:pStyle w:val="a4"/>
        <w:numPr>
          <w:ilvl w:val="0"/>
          <w:numId w:val="2"/>
        </w:numPr>
        <w:rPr>
          <w:rFonts w:ascii="Times New Roman" w:hAnsi="Times New Roman"/>
        </w:rPr>
      </w:pPr>
      <w:r w:rsidRPr="00180A0A">
        <w:rPr>
          <w:rFonts w:ascii="Times New Roman" w:hAnsi="Times New Roman"/>
        </w:rPr>
        <w:t>Перечень примерных вопросов для подготовки к промежуточной аттестации (зачету)</w:t>
      </w:r>
    </w:p>
    <w:p w14:paraId="43D630B3" w14:textId="77777777" w:rsidR="00C00B28" w:rsidRDefault="00C00B28" w:rsidP="00363459">
      <w:pPr>
        <w:rPr>
          <w:rFonts w:ascii="Times New Roman" w:hAnsi="Times New Roman"/>
          <w:sz w:val="24"/>
        </w:rPr>
      </w:pPr>
    </w:p>
    <w:p w14:paraId="350DD5E6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Pr="00E75065">
        <w:rPr>
          <w:rFonts w:ascii="Times New Roman" w:hAnsi="Times New Roman"/>
          <w:sz w:val="24"/>
          <w:szCs w:val="24"/>
        </w:rPr>
        <w:t>Проблемы войны и мира в международных отношениях.</w:t>
      </w:r>
    </w:p>
    <w:p w14:paraId="6ED3B74D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Национальная безопасность. Сущность, содержание.</w:t>
      </w:r>
    </w:p>
    <w:p w14:paraId="4B2BE5E4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Национальные интересы и угрозы национальной безопасности.</w:t>
      </w:r>
    </w:p>
    <w:p w14:paraId="6E1F470C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Система обеспечения национальной безопасности.</w:t>
      </w:r>
    </w:p>
    <w:p w14:paraId="40F594CA" w14:textId="77777777" w:rsidR="00180A0A" w:rsidRPr="00E75065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E750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E75065">
        <w:rPr>
          <w:rFonts w:ascii="Times New Roman" w:hAnsi="Times New Roman"/>
          <w:sz w:val="24"/>
          <w:szCs w:val="24"/>
        </w:rPr>
        <w:t>Международный мир и безопасность.</w:t>
      </w:r>
    </w:p>
    <w:p w14:paraId="2859E5C5" w14:textId="77777777" w:rsidR="00180A0A" w:rsidRPr="00E75065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6. </w:t>
      </w:r>
      <w:r w:rsidRPr="00E75065">
        <w:rPr>
          <w:rFonts w:ascii="Times New Roman" w:hAnsi="Times New Roman"/>
          <w:sz w:val="24"/>
          <w:szCs w:val="24"/>
        </w:rPr>
        <w:t>Проблемы войны и мира в деятельности ООН. Действия в отношении угрозы миру, нарушений мира и актов агрессии.</w:t>
      </w:r>
    </w:p>
    <w:p w14:paraId="1BD08EFC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E750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E75065">
        <w:rPr>
          <w:rFonts w:ascii="Times New Roman" w:hAnsi="Times New Roman"/>
          <w:sz w:val="24"/>
          <w:szCs w:val="24"/>
        </w:rPr>
        <w:t>Предотвращение и урегулирование международных споров и конфликтов. Миротворческие операции.</w:t>
      </w:r>
    </w:p>
    <w:p w14:paraId="2B0A19E9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</w:t>
      </w:r>
      <w:r w:rsidRPr="003B2C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3B2CD8">
        <w:rPr>
          <w:rFonts w:ascii="Times New Roman" w:hAnsi="Times New Roman"/>
          <w:sz w:val="24"/>
          <w:szCs w:val="24"/>
        </w:rPr>
        <w:t>Война. Военный конфликт. Вооруженный конфликт.</w:t>
      </w:r>
    </w:p>
    <w:p w14:paraId="3D90DA9C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3B2C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3B2CD8">
        <w:rPr>
          <w:rFonts w:ascii="Times New Roman" w:hAnsi="Times New Roman"/>
          <w:sz w:val="24"/>
          <w:szCs w:val="24"/>
        </w:rPr>
        <w:t>Военная сила в обеспечении безопасности.</w:t>
      </w:r>
      <w:r w:rsidRPr="00E75065">
        <w:rPr>
          <w:rFonts w:ascii="Times New Roman" w:hAnsi="Times New Roman"/>
          <w:sz w:val="24"/>
          <w:szCs w:val="24"/>
        </w:rPr>
        <w:t xml:space="preserve"> </w:t>
      </w:r>
      <w:r w:rsidRPr="003B2CD8">
        <w:rPr>
          <w:rFonts w:ascii="Times New Roman" w:hAnsi="Times New Roman"/>
          <w:sz w:val="24"/>
          <w:szCs w:val="24"/>
        </w:rPr>
        <w:t>Военная политика и военно-политическая деятельность.</w:t>
      </w:r>
    </w:p>
    <w:p w14:paraId="791F59C7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3B2C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3B2CD8">
        <w:rPr>
          <w:rFonts w:ascii="Times New Roman" w:hAnsi="Times New Roman"/>
          <w:sz w:val="24"/>
          <w:szCs w:val="24"/>
        </w:rPr>
        <w:t>Военная мощь и военный потенциал. Военный баланс.</w:t>
      </w:r>
    </w:p>
    <w:p w14:paraId="42C40F98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3B2C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3B2CD8">
        <w:rPr>
          <w:rFonts w:ascii="Times New Roman" w:hAnsi="Times New Roman"/>
          <w:sz w:val="24"/>
          <w:szCs w:val="24"/>
        </w:rPr>
        <w:t>Вооруженные силы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B2CD8">
        <w:rPr>
          <w:rFonts w:ascii="Times New Roman" w:hAnsi="Times New Roman"/>
          <w:sz w:val="24"/>
          <w:szCs w:val="24"/>
        </w:rPr>
        <w:t>Система военных тревог и готовностей.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6970E0F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3B2CD8">
        <w:rPr>
          <w:rFonts w:ascii="Times New Roman" w:hAnsi="Times New Roman"/>
          <w:sz w:val="24"/>
          <w:szCs w:val="24"/>
        </w:rPr>
        <w:t>. Мобилизация государства. Военная мобилизации.</w:t>
      </w:r>
    </w:p>
    <w:p w14:paraId="1C035F78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3B2CD8">
        <w:rPr>
          <w:rFonts w:ascii="Times New Roman" w:hAnsi="Times New Roman"/>
          <w:sz w:val="24"/>
          <w:szCs w:val="24"/>
        </w:rPr>
        <w:t>. Оборона страны.</w:t>
      </w:r>
    </w:p>
    <w:p w14:paraId="48724866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3B2CD8">
        <w:rPr>
          <w:rFonts w:ascii="Times New Roman" w:hAnsi="Times New Roman"/>
          <w:sz w:val="24"/>
          <w:szCs w:val="24"/>
        </w:rPr>
        <w:t>. Военная сила в формировании международной обстановки.</w:t>
      </w:r>
    </w:p>
    <w:p w14:paraId="635047AC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Pr="003B2CD8">
        <w:rPr>
          <w:rFonts w:ascii="Times New Roman" w:hAnsi="Times New Roman"/>
          <w:sz w:val="24"/>
          <w:szCs w:val="24"/>
        </w:rPr>
        <w:t>. Военная сила при реализации сдерживания, принуждения. упреждения.</w:t>
      </w:r>
    </w:p>
    <w:p w14:paraId="19DA6A6D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3B2CD8">
        <w:rPr>
          <w:rFonts w:ascii="Times New Roman" w:hAnsi="Times New Roman"/>
          <w:sz w:val="24"/>
          <w:szCs w:val="24"/>
        </w:rPr>
        <w:t xml:space="preserve">. Военная сила при реагировании на кризисы. </w:t>
      </w:r>
    </w:p>
    <w:p w14:paraId="6B31A260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17 </w:t>
      </w:r>
      <w:r w:rsidRPr="00E75065">
        <w:rPr>
          <w:rFonts w:ascii="Times New Roman" w:hAnsi="Times New Roman"/>
          <w:sz w:val="24"/>
          <w:szCs w:val="24"/>
        </w:rPr>
        <w:t>Режимы и системы международной безопасности</w:t>
      </w:r>
    </w:p>
    <w:p w14:paraId="6A2F215A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3B2C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3B2CD8">
        <w:rPr>
          <w:rFonts w:ascii="Times New Roman" w:hAnsi="Times New Roman"/>
          <w:sz w:val="24"/>
          <w:szCs w:val="24"/>
        </w:rPr>
        <w:t>Военная сила в деятельности систем коллективной безопасности – военных блоков, союзов и коалиций.</w:t>
      </w:r>
    </w:p>
    <w:p w14:paraId="2D1F69DD" w14:textId="77777777" w:rsidR="00180A0A" w:rsidRPr="004844F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4844FA">
        <w:rPr>
          <w:rFonts w:ascii="Times New Roman" w:hAnsi="Times New Roman"/>
          <w:sz w:val="24"/>
          <w:szCs w:val="24"/>
        </w:rPr>
        <w:t>. Глобализация и ее военно-политические следствия</w:t>
      </w:r>
    </w:p>
    <w:p w14:paraId="292D19E7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Pr="004844FA">
        <w:rPr>
          <w:rFonts w:ascii="Times New Roman" w:hAnsi="Times New Roman"/>
          <w:sz w:val="24"/>
          <w:szCs w:val="24"/>
        </w:rPr>
        <w:t>. Приватизация силов</w:t>
      </w:r>
      <w:r>
        <w:rPr>
          <w:rFonts w:ascii="Times New Roman" w:hAnsi="Times New Roman"/>
          <w:sz w:val="24"/>
          <w:szCs w:val="24"/>
        </w:rPr>
        <w:t>ых функций и сферы безопасности</w:t>
      </w:r>
      <w:r w:rsidRPr="004844FA">
        <w:rPr>
          <w:rFonts w:ascii="Times New Roman" w:hAnsi="Times New Roman"/>
          <w:sz w:val="24"/>
          <w:szCs w:val="24"/>
        </w:rPr>
        <w:t xml:space="preserve">. </w:t>
      </w:r>
      <w:r w:rsidRPr="003B2CD8">
        <w:rPr>
          <w:rFonts w:ascii="Times New Roman" w:hAnsi="Times New Roman"/>
          <w:sz w:val="24"/>
          <w:szCs w:val="24"/>
        </w:rPr>
        <w:t>Частный военный бизнес и частные военные компании.</w:t>
      </w:r>
    </w:p>
    <w:p w14:paraId="42478BDC" w14:textId="77777777" w:rsidR="00180A0A" w:rsidRPr="003B2CD8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Pr="003B2CD8">
        <w:rPr>
          <w:rFonts w:ascii="Times New Roman" w:hAnsi="Times New Roman"/>
          <w:sz w:val="24"/>
          <w:szCs w:val="24"/>
        </w:rPr>
        <w:t xml:space="preserve">. Использование киберпространства в военных целях. </w:t>
      </w:r>
    </w:p>
    <w:p w14:paraId="4DCD41B3" w14:textId="77777777" w:rsidR="00180A0A" w:rsidRPr="004844F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Pr="004844FA">
        <w:rPr>
          <w:rFonts w:ascii="Times New Roman" w:hAnsi="Times New Roman"/>
          <w:sz w:val="24"/>
          <w:szCs w:val="24"/>
        </w:rPr>
        <w:t>. Гибридизация безопасности.</w:t>
      </w:r>
    </w:p>
    <w:p w14:paraId="565E5481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 w:rsidRPr="004844F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Pr="004844FA">
        <w:rPr>
          <w:rFonts w:ascii="Times New Roman" w:hAnsi="Times New Roman"/>
          <w:sz w:val="24"/>
          <w:szCs w:val="24"/>
        </w:rPr>
        <w:t>. Гибридные угрозы, гибридные конфликты</w:t>
      </w:r>
      <w:r>
        <w:rPr>
          <w:rFonts w:ascii="Times New Roman" w:hAnsi="Times New Roman"/>
          <w:sz w:val="24"/>
          <w:szCs w:val="24"/>
        </w:rPr>
        <w:t>.</w:t>
      </w:r>
    </w:p>
    <w:p w14:paraId="7BDCC8F4" w14:textId="77777777" w:rsidR="00180A0A" w:rsidRDefault="00180A0A" w:rsidP="00180A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П</w:t>
      </w:r>
      <w:r w:rsidRPr="004844FA">
        <w:rPr>
          <w:rFonts w:ascii="Times New Roman" w:hAnsi="Times New Roman"/>
          <w:sz w:val="24"/>
          <w:szCs w:val="24"/>
        </w:rPr>
        <w:t>рокси-войны.</w:t>
      </w:r>
    </w:p>
    <w:p w14:paraId="7725B91C" w14:textId="77777777" w:rsidR="00363459" w:rsidRDefault="00363459" w:rsidP="00363459">
      <w:pPr>
        <w:rPr>
          <w:rFonts w:ascii="Times New Roman" w:hAnsi="Times New Roman"/>
          <w:sz w:val="24"/>
        </w:rPr>
      </w:pPr>
    </w:p>
    <w:p w14:paraId="4514535D" w14:textId="77777777" w:rsidR="00180A0A" w:rsidRPr="00945381" w:rsidRDefault="00180A0A" w:rsidP="00180A0A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EE43CE">
        <w:rPr>
          <w:rFonts w:ascii="Times New Roman" w:hAnsi="Times New Roman"/>
          <w:sz w:val="24"/>
        </w:rPr>
        <w:t xml:space="preserve">Шкала и критерии оценивания </w:t>
      </w:r>
      <w:r w:rsidRPr="00945381">
        <w:rPr>
          <w:rFonts w:ascii="Times New Roman" w:hAnsi="Times New Roman"/>
          <w:sz w:val="24"/>
          <w:szCs w:val="24"/>
        </w:rPr>
        <w:t xml:space="preserve">Оценка </w:t>
      </w:r>
      <w:r w:rsidRPr="00945381">
        <w:rPr>
          <w:rFonts w:ascii="Times New Roman" w:hAnsi="Times New Roman"/>
          <w:i/>
          <w:iCs/>
          <w:sz w:val="24"/>
          <w:szCs w:val="24"/>
        </w:rPr>
        <w:t>«зачтено»</w:t>
      </w:r>
      <w:r w:rsidRPr="00945381">
        <w:rPr>
          <w:rFonts w:ascii="Times New Roman" w:hAnsi="Times New Roman"/>
          <w:sz w:val="24"/>
          <w:szCs w:val="24"/>
        </w:rPr>
        <w:t xml:space="preserve"> выставляется студенту в следующих случаях:</w:t>
      </w:r>
    </w:p>
    <w:p w14:paraId="37CEE78F" w14:textId="77777777" w:rsidR="00180A0A" w:rsidRDefault="00180A0A" w:rsidP="00180A0A">
      <w:pPr>
        <w:pStyle w:val="ListParagraph"/>
        <w:widowControl w:val="0"/>
        <w:spacing w:after="0" w:line="360" w:lineRule="auto"/>
        <w:ind w:left="360"/>
      </w:pPr>
      <w:r>
        <w:rPr>
          <w:rStyle w:val="s19"/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Style w:val="s19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s19"/>
          <w:rFonts w:ascii="Times New Roman" w:hAnsi="Times New Roman" w:cs="Times New Roman"/>
          <w:color w:val="000000"/>
          <w:sz w:val="24"/>
          <w:szCs w:val="24"/>
        </w:rPr>
        <w:t xml:space="preserve">обучающийся знает курс на уровне лекционного материала, базового учебника, дополнительной учебной, научной и методологической литературы, умеет привести разные точки зрения по излагаемому вопросу. </w:t>
      </w:r>
      <w:r w:rsidRPr="00945381">
        <w:rPr>
          <w:rFonts w:ascii="Times New Roman" w:hAnsi="Times New Roman"/>
          <w:sz w:val="24"/>
          <w:szCs w:val="24"/>
        </w:rPr>
        <w:t xml:space="preserve">Оценка </w:t>
      </w:r>
      <w:r w:rsidRPr="00945381">
        <w:rPr>
          <w:rFonts w:ascii="Times New Roman" w:hAnsi="Times New Roman"/>
          <w:i/>
          <w:iCs/>
          <w:sz w:val="24"/>
          <w:szCs w:val="24"/>
        </w:rPr>
        <w:t>«не зачтено»</w:t>
      </w:r>
      <w:r w:rsidRPr="00945381">
        <w:rPr>
          <w:rFonts w:ascii="Times New Roman" w:hAnsi="Times New Roman"/>
          <w:sz w:val="24"/>
          <w:szCs w:val="24"/>
        </w:rPr>
        <w:t xml:space="preserve"> выставляется студенту в следующих случаях: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5381">
        <w:rPr>
          <w:rStyle w:val="s19"/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обучающийся имеет пробелы в знаниях основного учебного материала, допускает принципиальные ошибки в выполнении предусмотренных программой заданий. </w:t>
      </w:r>
    </w:p>
    <w:p w14:paraId="4B9AA9E8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Ресурсное обеспечение:</w:t>
      </w:r>
    </w:p>
    <w:p w14:paraId="0774FDE1" w14:textId="77777777" w:rsidR="005F208E" w:rsidRDefault="001D4C8C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основной и дополнительной учебной </w:t>
      </w:r>
      <w:r w:rsidR="00C1186B">
        <w:rPr>
          <w:rFonts w:ascii="Times New Roman" w:hAnsi="Times New Roman"/>
          <w:sz w:val="24"/>
        </w:rPr>
        <w:t>литературы</w:t>
      </w:r>
    </w:p>
    <w:p w14:paraId="2E3C56FD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А) Основная литература</w:t>
      </w:r>
    </w:p>
    <w:p w14:paraId="5BE1EEDE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1. Военная доктрина Российской Федерации. Утверждена 25 декабря 2014 г. Президентом РФ (Текст документа: Российская газета № 298 от 30 декабря 2014 г.). </w:t>
      </w:r>
    </w:p>
    <w:p w14:paraId="05959504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2. Кокошин А.А., Кокошина З.А. О контурах формирующейся новой </w:t>
      </w:r>
      <w:proofErr w:type="spellStart"/>
      <w:r w:rsidRPr="00C1186B">
        <w:rPr>
          <w:rFonts w:ascii="Times New Roman" w:hAnsi="Times New Roman"/>
          <w:sz w:val="24"/>
        </w:rPr>
        <w:t>центросиловой</w:t>
      </w:r>
      <w:proofErr w:type="spellEnd"/>
      <w:r w:rsidRPr="00C1186B">
        <w:rPr>
          <w:rFonts w:ascii="Times New Roman" w:hAnsi="Times New Roman"/>
          <w:sz w:val="24"/>
        </w:rPr>
        <w:t xml:space="preserve"> структуры системы мировой политики – М: </w:t>
      </w:r>
      <w:proofErr w:type="spellStart"/>
      <w:r w:rsidRPr="00C1186B">
        <w:rPr>
          <w:rFonts w:ascii="Times New Roman" w:hAnsi="Times New Roman"/>
          <w:sz w:val="24"/>
        </w:rPr>
        <w:t>Ленанд</w:t>
      </w:r>
      <w:proofErr w:type="spellEnd"/>
      <w:r w:rsidRPr="00C1186B">
        <w:rPr>
          <w:rFonts w:ascii="Times New Roman" w:hAnsi="Times New Roman"/>
          <w:sz w:val="24"/>
        </w:rPr>
        <w:t>, 2025.</w:t>
      </w:r>
    </w:p>
    <w:p w14:paraId="5682702D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lastRenderedPageBreak/>
        <w:t>3. Кулагин В.М. Современная международная безопасность: учебное пособие –Москва: КНОРУС, 2016.  (Для бакалавров).</w:t>
      </w:r>
    </w:p>
    <w:p w14:paraId="65165140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4. Логунов А.Б. Региональная и национальная безопасность. Учебное пособие. – М.: Инфра-М, 2023.</w:t>
      </w:r>
    </w:p>
    <w:p w14:paraId="2437FB77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5. Наумов А.О. «Международные неправительственные организации в современной </w:t>
      </w:r>
      <w:proofErr w:type="spellStart"/>
      <w:r w:rsidRPr="00C1186B">
        <w:rPr>
          <w:rFonts w:ascii="Times New Roman" w:hAnsi="Times New Roman"/>
          <w:sz w:val="24"/>
        </w:rPr>
        <w:t>мирополитической</w:t>
      </w:r>
      <w:proofErr w:type="spellEnd"/>
      <w:r w:rsidRPr="00C1186B">
        <w:rPr>
          <w:rFonts w:ascii="Times New Roman" w:hAnsi="Times New Roman"/>
          <w:sz w:val="24"/>
        </w:rPr>
        <w:t xml:space="preserve"> системе». 2009</w:t>
      </w:r>
    </w:p>
    <w:p w14:paraId="12B6B756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6. Современные международные отношения: Учебник / Под ред. А.В. Торкунова, А.В. Мальгина. — М.: Издательство «Аспект Пресс», 2017. </w:t>
      </w:r>
    </w:p>
    <w:p w14:paraId="06A40D14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7. Фененко А.В. Современная история международных отношений: 1991 – 2016. Учебное пособие для бакалавров и магистров. М.: Аспект Пресс, 2016.</w:t>
      </w:r>
    </w:p>
    <w:p w14:paraId="5E965988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8. Военная сила в международных отношениях: учебное пособие / под общ. ред. В.И. Анненкова; Дипломатическая академия МИД России, Институт актуальных международных проблем. - Москва: Восток-Запад, 2009.</w:t>
      </w:r>
    </w:p>
    <w:p w14:paraId="48F5A91F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Б) Рекомендуемая литература (дополнительная)</w:t>
      </w:r>
    </w:p>
    <w:p w14:paraId="1365E7A0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1. Англо-русский словарь-справочник по военным стратегиям и международной безопасности. Нью-Йорк.: </w:t>
      </w:r>
      <w:proofErr w:type="gramStart"/>
      <w:r w:rsidRPr="00C1186B">
        <w:rPr>
          <w:rFonts w:ascii="Times New Roman" w:hAnsi="Times New Roman"/>
          <w:sz w:val="24"/>
        </w:rPr>
        <w:t>ООН,  1992</w:t>
      </w:r>
      <w:proofErr w:type="gramEnd"/>
      <w:r w:rsidRPr="00C1186B">
        <w:rPr>
          <w:rFonts w:ascii="Times New Roman" w:hAnsi="Times New Roman"/>
          <w:sz w:val="24"/>
        </w:rPr>
        <w:t>.</w:t>
      </w:r>
    </w:p>
    <w:p w14:paraId="4773A50A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2. Ежегодник СИПРИ. Вооружения, разоружение и международная безопасность. </w:t>
      </w:r>
    </w:p>
    <w:p w14:paraId="3A8F4826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3. Кокошин А.А., </w:t>
      </w:r>
      <w:proofErr w:type="spellStart"/>
      <w:r w:rsidRPr="00C1186B">
        <w:rPr>
          <w:rFonts w:ascii="Times New Roman" w:hAnsi="Times New Roman"/>
          <w:sz w:val="24"/>
        </w:rPr>
        <w:t>Богатуров</w:t>
      </w:r>
      <w:proofErr w:type="spellEnd"/>
      <w:r w:rsidRPr="00C1186B">
        <w:rPr>
          <w:rFonts w:ascii="Times New Roman" w:hAnsi="Times New Roman"/>
          <w:sz w:val="24"/>
        </w:rPr>
        <w:t xml:space="preserve"> А.Д. «Россия и международная безопасность в космосе». 2013.</w:t>
      </w:r>
    </w:p>
    <w:p w14:paraId="25CFB9A4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4. </w:t>
      </w:r>
      <w:proofErr w:type="spellStart"/>
      <w:r w:rsidRPr="00C1186B">
        <w:rPr>
          <w:rFonts w:ascii="Times New Roman" w:hAnsi="Times New Roman"/>
          <w:sz w:val="24"/>
        </w:rPr>
        <w:t>Печуров</w:t>
      </w:r>
      <w:proofErr w:type="spellEnd"/>
      <w:r w:rsidRPr="00C1186B">
        <w:rPr>
          <w:rFonts w:ascii="Times New Roman" w:hAnsi="Times New Roman"/>
          <w:sz w:val="24"/>
        </w:rPr>
        <w:t xml:space="preserve"> С.А. «Англо-саксонская модель военной реформы. История и современность». 2015.</w:t>
      </w:r>
    </w:p>
    <w:p w14:paraId="2D118845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5. Уваров Н.М. «Частный бизнес на службе военных ведомств». 2009.</w:t>
      </w:r>
    </w:p>
    <w:p w14:paraId="14A581AE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6. </w:t>
      </w:r>
      <w:proofErr w:type="spellStart"/>
      <w:r w:rsidRPr="00C1186B">
        <w:rPr>
          <w:rFonts w:ascii="Times New Roman" w:hAnsi="Times New Roman"/>
          <w:sz w:val="24"/>
        </w:rPr>
        <w:t>Jane’s</w:t>
      </w:r>
      <w:proofErr w:type="spellEnd"/>
      <w:r w:rsidRPr="00C1186B">
        <w:rPr>
          <w:rFonts w:ascii="Times New Roman" w:hAnsi="Times New Roman"/>
          <w:sz w:val="24"/>
        </w:rPr>
        <w:t xml:space="preserve"> Sentinel Security Assessment, ежегодное издание, по регионам.</w:t>
      </w:r>
    </w:p>
    <w:p w14:paraId="2C6CB60C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  <w:lang w:val="en-US"/>
        </w:rPr>
      </w:pPr>
      <w:r w:rsidRPr="00C1186B">
        <w:rPr>
          <w:rFonts w:ascii="Times New Roman" w:hAnsi="Times New Roman"/>
          <w:sz w:val="24"/>
          <w:lang w:val="en-US"/>
        </w:rPr>
        <w:t xml:space="preserve">7. The Military </w:t>
      </w:r>
      <w:proofErr w:type="spellStart"/>
      <w:proofErr w:type="gramStart"/>
      <w:r w:rsidRPr="00C1186B">
        <w:rPr>
          <w:rFonts w:ascii="Times New Roman" w:hAnsi="Times New Roman"/>
          <w:sz w:val="24"/>
          <w:lang w:val="en-US"/>
        </w:rPr>
        <w:t>Balance,The</w:t>
      </w:r>
      <w:proofErr w:type="spellEnd"/>
      <w:proofErr w:type="gramEnd"/>
      <w:r w:rsidRPr="00C1186B">
        <w:rPr>
          <w:rFonts w:ascii="Times New Roman" w:hAnsi="Times New Roman"/>
          <w:sz w:val="24"/>
          <w:lang w:val="en-US"/>
        </w:rPr>
        <w:t xml:space="preserve"> International Institute of Strategic Studies, </w:t>
      </w:r>
      <w:r w:rsidRPr="00C1186B">
        <w:rPr>
          <w:rFonts w:ascii="Times New Roman" w:hAnsi="Times New Roman"/>
          <w:sz w:val="24"/>
        </w:rPr>
        <w:t>ежегодник</w:t>
      </w:r>
      <w:r w:rsidRPr="00C1186B">
        <w:rPr>
          <w:rFonts w:ascii="Times New Roman" w:hAnsi="Times New Roman"/>
          <w:sz w:val="24"/>
          <w:lang w:val="en-US"/>
        </w:rPr>
        <w:t>.</w:t>
      </w:r>
    </w:p>
    <w:p w14:paraId="6190A8EC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 xml:space="preserve">В) программное обеспечение, Интернет-ресурсы, электронные библиотечные системы: </w:t>
      </w:r>
    </w:p>
    <w:p w14:paraId="05AD5947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сайт Российского Совета по международным делам (РСМД) http://RussianCouncil.ru.</w:t>
      </w:r>
    </w:p>
    <w:p w14:paraId="6646AFB7" w14:textId="77777777" w:rsidR="00C1186B" w:rsidRP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сайт журнала «Россия в глобальной политике» http://globalaffairs.ru/</w:t>
      </w:r>
    </w:p>
    <w:p w14:paraId="40CFDECA" w14:textId="77777777" w:rsidR="00C1186B" w:rsidRDefault="00C1186B" w:rsidP="00C1186B">
      <w:pPr>
        <w:pStyle w:val="a4"/>
        <w:rPr>
          <w:rFonts w:ascii="Times New Roman" w:hAnsi="Times New Roman"/>
          <w:sz w:val="24"/>
        </w:rPr>
      </w:pPr>
      <w:r w:rsidRPr="00C1186B">
        <w:rPr>
          <w:rFonts w:ascii="Times New Roman" w:hAnsi="Times New Roman"/>
          <w:sz w:val="24"/>
        </w:rPr>
        <w:t>сайт журнала «Международные процессы» http://www.intertrends.ru/</w:t>
      </w:r>
    </w:p>
    <w:p w14:paraId="01A2C706" w14:textId="77777777" w:rsidR="005F208E" w:rsidRPr="00E51688" w:rsidRDefault="001D4C8C">
      <w:pPr>
        <w:pStyle w:val="a4"/>
        <w:numPr>
          <w:ilvl w:val="0"/>
          <w:numId w:val="1"/>
        </w:numPr>
        <w:rPr>
          <w:rFonts w:ascii="Times New Roman" w:hAnsi="Times New Roman"/>
          <w:i/>
          <w:sz w:val="24"/>
        </w:rPr>
      </w:pPr>
      <w:r w:rsidRPr="00E51688">
        <w:rPr>
          <w:rFonts w:ascii="Times New Roman" w:hAnsi="Times New Roman"/>
          <w:sz w:val="24"/>
        </w:rPr>
        <w:t>Описание материально</w:t>
      </w:r>
      <w:r w:rsidR="00FA2D26" w:rsidRPr="00E51688">
        <w:rPr>
          <w:rFonts w:ascii="Times New Roman" w:hAnsi="Times New Roman"/>
          <w:sz w:val="24"/>
        </w:rPr>
        <w:t>-технической базы</w:t>
      </w:r>
    </w:p>
    <w:p w14:paraId="5CB9EA46" w14:textId="77777777" w:rsidR="008671F2" w:rsidRPr="008671F2" w:rsidRDefault="008671F2" w:rsidP="00E5168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671F2">
        <w:rPr>
          <w:rFonts w:ascii="Times New Roman" w:hAnsi="Times New Roman"/>
          <w:sz w:val="24"/>
        </w:rPr>
        <w:t xml:space="preserve"> комплект электронных презентаций/слайдов;</w:t>
      </w:r>
    </w:p>
    <w:p w14:paraId="635D6901" w14:textId="77777777" w:rsidR="008671F2" w:rsidRPr="008671F2" w:rsidRDefault="008671F2" w:rsidP="008671F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671F2">
        <w:rPr>
          <w:rFonts w:ascii="Times New Roman" w:hAnsi="Times New Roman"/>
          <w:sz w:val="24"/>
        </w:rPr>
        <w:t xml:space="preserve"> аудитория, оснащенная презентационной техникой (проектор, экран, компьютер/ноутбук,);</w:t>
      </w:r>
    </w:p>
    <w:p w14:paraId="11922E0C" w14:textId="77777777" w:rsidR="005F208E" w:rsidRDefault="008671F2" w:rsidP="008671F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671F2">
        <w:rPr>
          <w:rFonts w:ascii="Times New Roman" w:hAnsi="Times New Roman"/>
          <w:sz w:val="24"/>
        </w:rPr>
        <w:t xml:space="preserve"> географические карты (физические, политические, экономические).</w:t>
      </w:r>
    </w:p>
    <w:p w14:paraId="2FFD3E4E" w14:textId="77777777" w:rsidR="005F208E" w:rsidRDefault="008671F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Язык преподавания: русский.</w:t>
      </w:r>
    </w:p>
    <w:p w14:paraId="214BF5CD" w14:textId="77777777" w:rsidR="005F208E" w:rsidRDefault="001D4C8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Преподаватель (преподаватели)</w:t>
      </w:r>
      <w:r w:rsidR="008671F2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8671F2">
        <w:rPr>
          <w:rFonts w:ascii="Times New Roman" w:hAnsi="Times New Roman"/>
          <w:sz w:val="24"/>
        </w:rPr>
        <w:t>Логунов Алексей Борисович.</w:t>
      </w: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2CDE94" w14:textId="77777777" w:rsidR="00E41721" w:rsidRDefault="00E41721">
      <w:pPr>
        <w:spacing w:line="240" w:lineRule="auto"/>
      </w:pPr>
      <w:r>
        <w:separator/>
      </w:r>
    </w:p>
  </w:endnote>
  <w:endnote w:type="continuationSeparator" w:id="0">
    <w:p w14:paraId="4DDB6AD7" w14:textId="77777777" w:rsidR="00E41721" w:rsidRDefault="00E417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5B71EF" w14:textId="77777777" w:rsidR="00E41721" w:rsidRDefault="00E41721">
      <w:pPr>
        <w:spacing w:line="240" w:lineRule="auto"/>
      </w:pPr>
      <w:r>
        <w:separator/>
      </w:r>
    </w:p>
  </w:footnote>
  <w:footnote w:type="continuationSeparator" w:id="0">
    <w:p w14:paraId="59AB5B95" w14:textId="77777777" w:rsidR="00E41721" w:rsidRDefault="00E41721">
      <w:pPr>
        <w:spacing w:line="240" w:lineRule="auto"/>
      </w:pPr>
      <w:r>
        <w:continuationSeparator/>
      </w:r>
    </w:p>
  </w:footnote>
  <w:footnote w:id="1">
    <w:p w14:paraId="13B873E6" w14:textId="77777777" w:rsidR="005F208E" w:rsidRDefault="001D4C8C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4269107">
    <w:abstractNumId w:val="1"/>
  </w:num>
  <w:num w:numId="2" w16cid:durableId="1684749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8E"/>
    <w:rsid w:val="00047107"/>
    <w:rsid w:val="00060990"/>
    <w:rsid w:val="00177276"/>
    <w:rsid w:val="00180A0A"/>
    <w:rsid w:val="00191FE6"/>
    <w:rsid w:val="001C57EE"/>
    <w:rsid w:val="001D4C8C"/>
    <w:rsid w:val="00283C80"/>
    <w:rsid w:val="002D4B99"/>
    <w:rsid w:val="00316C13"/>
    <w:rsid w:val="00363459"/>
    <w:rsid w:val="0042440A"/>
    <w:rsid w:val="00471023"/>
    <w:rsid w:val="00491A80"/>
    <w:rsid w:val="00500EF2"/>
    <w:rsid w:val="00557BE4"/>
    <w:rsid w:val="005D02E7"/>
    <w:rsid w:val="005D0B0D"/>
    <w:rsid w:val="005F208E"/>
    <w:rsid w:val="0065697C"/>
    <w:rsid w:val="00675997"/>
    <w:rsid w:val="008671F2"/>
    <w:rsid w:val="0088012E"/>
    <w:rsid w:val="00963673"/>
    <w:rsid w:val="00973394"/>
    <w:rsid w:val="009B33C4"/>
    <w:rsid w:val="00A1239F"/>
    <w:rsid w:val="00A92D92"/>
    <w:rsid w:val="00B44AF2"/>
    <w:rsid w:val="00BF2A9D"/>
    <w:rsid w:val="00C00B28"/>
    <w:rsid w:val="00C1186B"/>
    <w:rsid w:val="00C322D7"/>
    <w:rsid w:val="00C8158D"/>
    <w:rsid w:val="00CC6256"/>
    <w:rsid w:val="00CE0F95"/>
    <w:rsid w:val="00D857E7"/>
    <w:rsid w:val="00E41721"/>
    <w:rsid w:val="00E51688"/>
    <w:rsid w:val="00EE43CE"/>
    <w:rsid w:val="00EE5690"/>
    <w:rsid w:val="00EF3B5A"/>
    <w:rsid w:val="00F37CD8"/>
    <w:rsid w:val="00F868DE"/>
    <w:rsid w:val="00FA2BC4"/>
    <w:rsid w:val="00FA2D26"/>
    <w:rsid w:val="00F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FD13"/>
  <w15:docId w15:val="{9A59A07D-5CBA-4EC8-A407-55188DF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75997"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qFormat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9">
    <w:name w:val="s19"/>
    <w:rsid w:val="00180A0A"/>
  </w:style>
  <w:style w:type="paragraph" w:customStyle="1" w:styleId="ListParagraph">
    <w:name w:val="List Paragraph Знак Знак Знак"/>
    <w:basedOn w:val="a"/>
    <w:rsid w:val="00180A0A"/>
    <w:pPr>
      <w:spacing w:after="200"/>
      <w:ind w:left="720"/>
      <w:jc w:val="left"/>
    </w:pPr>
    <w:rPr>
      <w:rFonts w:eastAsia="Calibri" w:cs="Calibri"/>
      <w:color w:val="auto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Ася</dc:creator>
  <cp:lastModifiedBy>MacBook Air</cp:lastModifiedBy>
  <cp:revision>6</cp:revision>
  <dcterms:created xsi:type="dcterms:W3CDTF">2026-09-01T13:18:00Z</dcterms:created>
  <dcterms:modified xsi:type="dcterms:W3CDTF">2026-09-07T15:52:00Z</dcterms:modified>
</cp:coreProperties>
</file>