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1A" w:rsidRPr="001675C4" w:rsidRDefault="008E711A" w:rsidP="001675C4">
      <w:pPr>
        <w:jc w:val="center"/>
        <w:rPr>
          <w:b/>
        </w:rPr>
      </w:pPr>
      <w:r w:rsidRPr="001675C4">
        <w:rPr>
          <w:b/>
        </w:rPr>
        <w:t xml:space="preserve">Список литературы к теме «Экономические и финансовые механизмы социального партнёрства </w:t>
      </w:r>
      <w:bookmarkStart w:id="0" w:name="_GoBack"/>
      <w:bookmarkEnd w:id="0"/>
      <w:r w:rsidRPr="001675C4">
        <w:rPr>
          <w:b/>
        </w:rPr>
        <w:t>государства и общества. Роль цифровых технологий (ИИ) в реализации данных механизмов»</w:t>
      </w:r>
    </w:p>
    <w:p w:rsidR="008E711A" w:rsidRDefault="008E711A"/>
    <w:p w:rsidR="003916B7" w:rsidRDefault="008E711A">
      <w:r>
        <w:t>1. Социальное предпринимательство</w:t>
      </w:r>
      <w:r w:rsidRPr="008E711A">
        <w:t xml:space="preserve">: учебник для вузов / под редакцией Е. М. Белого. — 3-е изд., </w:t>
      </w:r>
      <w:proofErr w:type="spellStart"/>
      <w:r w:rsidRPr="008E711A">
        <w:t>перераб</w:t>
      </w:r>
      <w:proofErr w:type="spellEnd"/>
      <w:r w:rsidRPr="008E711A">
        <w:t xml:space="preserve">. и доп. — </w:t>
      </w:r>
      <w:proofErr w:type="gramStart"/>
      <w:r w:rsidRPr="008E711A">
        <w:t>Москва :</w:t>
      </w:r>
      <w:proofErr w:type="gramEnd"/>
      <w:r w:rsidRPr="008E711A">
        <w:t xml:space="preserve"> Издательство </w:t>
      </w:r>
      <w:proofErr w:type="spellStart"/>
      <w:r w:rsidRPr="008E711A">
        <w:t>Юрайт</w:t>
      </w:r>
      <w:proofErr w:type="spellEnd"/>
      <w:r w:rsidRPr="008E711A">
        <w:t xml:space="preserve">, 2026. — 182 с. — (Высшее образование). — ISBN 978-5-534-21930-2. </w:t>
      </w:r>
    </w:p>
    <w:p w:rsidR="008E711A" w:rsidRDefault="008E711A">
      <w:r>
        <w:t xml:space="preserve">2. </w:t>
      </w:r>
      <w:r w:rsidRPr="008E711A">
        <w:t xml:space="preserve">Механизмы государственно-частного </w:t>
      </w:r>
      <w:proofErr w:type="spellStart"/>
      <w:r w:rsidRPr="008E711A">
        <w:t>партнерства</w:t>
      </w:r>
      <w:proofErr w:type="spellEnd"/>
      <w:r w:rsidRPr="008E711A">
        <w:t xml:space="preserve">. Теория и </w:t>
      </w:r>
      <w:proofErr w:type="gramStart"/>
      <w:r w:rsidRPr="008E711A">
        <w:t>практика :</w:t>
      </w:r>
      <w:proofErr w:type="gramEnd"/>
      <w:r w:rsidRPr="008E711A">
        <w:t xml:space="preserve"> учебник и практикум для вузов / под общей редакцией Е. И. Марковской. — </w:t>
      </w:r>
      <w:proofErr w:type="gramStart"/>
      <w:r w:rsidRPr="008E711A">
        <w:t>Москва :</w:t>
      </w:r>
      <w:proofErr w:type="gramEnd"/>
      <w:r w:rsidRPr="008E711A">
        <w:t xml:space="preserve"> Издательство </w:t>
      </w:r>
      <w:proofErr w:type="spellStart"/>
      <w:r w:rsidRPr="008E711A">
        <w:t>Юрайт</w:t>
      </w:r>
      <w:proofErr w:type="spellEnd"/>
      <w:r w:rsidRPr="008E711A">
        <w:t>, 2026. — 491 с. — (Высшее образование). — ISBN 978-5-534-11317-4</w:t>
      </w:r>
      <w:r>
        <w:t>.</w:t>
      </w:r>
    </w:p>
    <w:p w:rsidR="001675C4" w:rsidRDefault="008E711A" w:rsidP="001675C4">
      <w:r>
        <w:t xml:space="preserve">3. </w:t>
      </w:r>
      <w:r w:rsidR="001675C4">
        <w:t xml:space="preserve">Горячев </w:t>
      </w:r>
      <w:r w:rsidR="001675C4">
        <w:t>Александр Павлович. Благотворительные фонды Ро</w:t>
      </w:r>
      <w:r w:rsidR="001675C4">
        <w:t>ссии - источники финансирования</w:t>
      </w:r>
      <w:r w:rsidR="001675C4">
        <w:t xml:space="preserve">: анализ рынка / А. П. Горячев, Д. Г. </w:t>
      </w:r>
      <w:proofErr w:type="spellStart"/>
      <w:proofErr w:type="gramStart"/>
      <w:r w:rsidR="001675C4">
        <w:t>Плынов</w:t>
      </w:r>
      <w:proofErr w:type="spellEnd"/>
      <w:r w:rsidR="001675C4">
        <w:t xml:space="preserve"> ;</w:t>
      </w:r>
      <w:proofErr w:type="gramEnd"/>
      <w:r w:rsidR="001675C4">
        <w:t xml:space="preserve"> </w:t>
      </w:r>
      <w:proofErr w:type="spellStart"/>
      <w:r w:rsidR="001675C4">
        <w:t>Общерос</w:t>
      </w:r>
      <w:proofErr w:type="spellEnd"/>
      <w:r w:rsidR="001675C4">
        <w:t>. обществ. орг. по содействию в создании и развитии НКО России "</w:t>
      </w:r>
      <w:proofErr w:type="spellStart"/>
      <w:r w:rsidR="001675C4">
        <w:t>Партнер</w:t>
      </w:r>
      <w:proofErr w:type="spellEnd"/>
      <w:r w:rsidR="001675C4">
        <w:t xml:space="preserve"> НКО", Отраслевой </w:t>
      </w:r>
      <w:proofErr w:type="spellStart"/>
      <w:r w:rsidR="001675C4">
        <w:t>исслед</w:t>
      </w:r>
      <w:proofErr w:type="spellEnd"/>
      <w:r w:rsidR="001675C4">
        <w:t>. центр Фонда поддержки НКО (ОИЦ ФПН)</w:t>
      </w:r>
    </w:p>
    <w:p w:rsidR="008E711A" w:rsidRDefault="001675C4" w:rsidP="001675C4">
      <w:r>
        <w:t>М.</w:t>
      </w:r>
      <w:r>
        <w:t>: ИД Акад. Жуковского, 2025</w:t>
      </w:r>
      <w:r>
        <w:t>.</w:t>
      </w:r>
    </w:p>
    <w:p w:rsidR="001675C4" w:rsidRDefault="001675C4" w:rsidP="001675C4">
      <w:r>
        <w:t xml:space="preserve">4. </w:t>
      </w:r>
      <w:proofErr w:type="spellStart"/>
      <w:r>
        <w:t>Аликперов</w:t>
      </w:r>
      <w:proofErr w:type="spellEnd"/>
      <w:r>
        <w:t xml:space="preserve"> </w:t>
      </w:r>
      <w:r>
        <w:t xml:space="preserve">Игорь Михайлович. </w:t>
      </w:r>
      <w:proofErr w:type="spellStart"/>
      <w:r>
        <w:t>Фандрайзинг</w:t>
      </w:r>
      <w:proofErr w:type="spellEnd"/>
      <w:r>
        <w:t xml:space="preserve"> в креативных </w:t>
      </w:r>
      <w:proofErr w:type="gramStart"/>
      <w:r>
        <w:t>индустриях :</w:t>
      </w:r>
      <w:proofErr w:type="gramEnd"/>
      <w:r>
        <w:t xml:space="preserve"> </w:t>
      </w:r>
      <w:proofErr w:type="spellStart"/>
      <w:r>
        <w:t>учеб</w:t>
      </w:r>
      <w:proofErr w:type="spellEnd"/>
      <w:r>
        <w:t xml:space="preserve">. пособие / </w:t>
      </w:r>
      <w:proofErr w:type="spellStart"/>
      <w:r>
        <w:t>Аликперов</w:t>
      </w:r>
      <w:proofErr w:type="spellEnd"/>
      <w:r>
        <w:t xml:space="preserve"> Игорь Михайлович ; </w:t>
      </w:r>
      <w:proofErr w:type="spellStart"/>
      <w:r>
        <w:t>Муницип</w:t>
      </w:r>
      <w:proofErr w:type="spellEnd"/>
      <w:r>
        <w:t xml:space="preserve">. бюджет. </w:t>
      </w:r>
      <w:proofErr w:type="spellStart"/>
      <w:r>
        <w:t>образоват</w:t>
      </w:r>
      <w:proofErr w:type="spellEnd"/>
      <w:r>
        <w:t xml:space="preserve">. учреждение </w:t>
      </w:r>
      <w:proofErr w:type="spellStart"/>
      <w:r>
        <w:t>высш</w:t>
      </w:r>
      <w:proofErr w:type="spellEnd"/>
      <w:r>
        <w:t xml:space="preserve">. образования "Екатеринбург. акад. </w:t>
      </w:r>
      <w:proofErr w:type="spellStart"/>
      <w:r>
        <w:t>соврем</w:t>
      </w:r>
      <w:proofErr w:type="spellEnd"/>
      <w:r>
        <w:t>. искусства" (ин-т) (МБОУ ВО ЕАСИ)</w:t>
      </w:r>
      <w:r>
        <w:t xml:space="preserve">, </w:t>
      </w:r>
      <w:r>
        <w:t xml:space="preserve">Екатеринбург : Екатеринбург. акад. </w:t>
      </w:r>
      <w:proofErr w:type="spellStart"/>
      <w:r>
        <w:t>соврем</w:t>
      </w:r>
      <w:proofErr w:type="spellEnd"/>
      <w:r>
        <w:t>. искусства, 2021</w:t>
      </w:r>
    </w:p>
    <w:p w:rsidR="001675C4" w:rsidRDefault="001675C4" w:rsidP="001675C4">
      <w:r>
        <w:t xml:space="preserve">5. </w:t>
      </w:r>
      <w:proofErr w:type="spellStart"/>
      <w:r>
        <w:t>Мартиросян</w:t>
      </w:r>
      <w:proofErr w:type="spellEnd"/>
      <w:r>
        <w:t xml:space="preserve"> </w:t>
      </w:r>
      <w:proofErr w:type="spellStart"/>
      <w:r>
        <w:t>Рузанна</w:t>
      </w:r>
      <w:proofErr w:type="spellEnd"/>
      <w:r>
        <w:t xml:space="preserve"> Максимовна. Инновационные модели привлечения внебюджетных средств в социокультурную сферу: </w:t>
      </w:r>
      <w:proofErr w:type="spellStart"/>
      <w:r>
        <w:t>фандрейзинг</w:t>
      </w:r>
      <w:proofErr w:type="spellEnd"/>
      <w:r>
        <w:t xml:space="preserve">, </w:t>
      </w:r>
      <w:proofErr w:type="spellStart"/>
      <w:r>
        <w:t>краудфандинг</w:t>
      </w:r>
      <w:proofErr w:type="spellEnd"/>
      <w:r>
        <w:t xml:space="preserve">, </w:t>
      </w:r>
      <w:proofErr w:type="spellStart"/>
      <w:proofErr w:type="gramStart"/>
      <w:r>
        <w:t>эндаумент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учеб</w:t>
      </w:r>
      <w:proofErr w:type="spellEnd"/>
      <w:r>
        <w:t xml:space="preserve">. пособие / Р. М. </w:t>
      </w:r>
      <w:proofErr w:type="spellStart"/>
      <w:r>
        <w:t>Мартиросян</w:t>
      </w:r>
      <w:proofErr w:type="spellEnd"/>
    </w:p>
    <w:p w:rsidR="001675C4" w:rsidRDefault="001675C4" w:rsidP="001675C4">
      <w:proofErr w:type="gramStart"/>
      <w:r>
        <w:t>М. :</w:t>
      </w:r>
      <w:proofErr w:type="gramEnd"/>
      <w:r>
        <w:t xml:space="preserve"> </w:t>
      </w:r>
      <w:proofErr w:type="spellStart"/>
      <w:r>
        <w:t>Русайнс</w:t>
      </w:r>
      <w:proofErr w:type="spellEnd"/>
      <w:r>
        <w:t>, 2022</w:t>
      </w:r>
      <w:r>
        <w:t>.</w:t>
      </w:r>
    </w:p>
    <w:p w:rsidR="008E711A" w:rsidRDefault="008E711A">
      <w:r>
        <w:t>3.</w:t>
      </w:r>
      <w:r w:rsidRPr="008E711A">
        <w:t xml:space="preserve"> Искусственный интеллект в социальной сфере: тенденции и новые профессии</w:t>
      </w:r>
      <w:r>
        <w:t xml:space="preserve">: </w:t>
      </w:r>
      <w:hyperlink r:id="rId4" w:history="1">
        <w:r w:rsidRPr="009D36DA">
          <w:rPr>
            <w:rStyle w:val="a3"/>
          </w:rPr>
          <w:t>https://cdto.work/2023/02/13/iskusstvennyj-intellekt-v-socialnoj-sfere-tendencii-i-novye-professii/</w:t>
        </w:r>
      </w:hyperlink>
    </w:p>
    <w:p w:rsidR="008E711A" w:rsidRDefault="008E711A">
      <w:r>
        <w:t xml:space="preserve">4. </w:t>
      </w:r>
      <w:r w:rsidRPr="008E711A">
        <w:t>Все для людей. Как ИИ меняет сферу социальных услуг</w:t>
      </w:r>
      <w:r>
        <w:t>:</w:t>
      </w:r>
      <w:r w:rsidRPr="008E711A">
        <w:t xml:space="preserve"> </w:t>
      </w:r>
      <w:hyperlink r:id="rId5" w:history="1">
        <w:r w:rsidRPr="009D36DA">
          <w:rPr>
            <w:rStyle w:val="a3"/>
          </w:rPr>
          <w:t>https://companies.rbc.ru/news/qXV77zhpcK/vse-dlya-lyudej-kak-ii-menyaet-sferu-sotsialnyih-uslug/</w:t>
        </w:r>
      </w:hyperlink>
      <w:r>
        <w:t xml:space="preserve"> </w:t>
      </w:r>
    </w:p>
    <w:sectPr w:rsidR="008E711A" w:rsidSect="00C64D3C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98"/>
    <w:rsid w:val="001675C4"/>
    <w:rsid w:val="00386DB8"/>
    <w:rsid w:val="006E3C91"/>
    <w:rsid w:val="00852F33"/>
    <w:rsid w:val="008D5808"/>
    <w:rsid w:val="008E711A"/>
    <w:rsid w:val="00C64D3C"/>
    <w:rsid w:val="00EE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576E9-CA1A-4194-9B41-BE10AF28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1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mpanies.rbc.ru/news/qXV77zhpcK/vse-dlya-lyudej-kak-ii-menyaet-sferu-sotsialnyih-uslug/" TargetMode="External"/><Relationship Id="rId4" Type="http://schemas.openxmlformats.org/officeDocument/2006/relationships/hyperlink" Target="https://cdto.work/2023/02/13/iskusstvennyj-intellekt-v-socialnoj-sfere-tendencii-i-novye-profe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2026-03-26T07:54:00Z</dcterms:created>
  <dcterms:modified xsi:type="dcterms:W3CDTF">2026-03-26T08:12:00Z</dcterms:modified>
</cp:coreProperties>
</file>