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8E" w:rsidRDefault="00593A0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5F208E" w:rsidRDefault="00593A0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:rsidR="005F208E" w:rsidRPr="0019574C" w:rsidRDefault="00593A0D">
      <w:pPr>
        <w:jc w:val="center"/>
        <w:rPr>
          <w:rFonts w:ascii="Times New Roman" w:hAnsi="Times New Roman"/>
          <w:sz w:val="24"/>
        </w:rPr>
      </w:pPr>
      <w:r w:rsidRPr="0019574C">
        <w:rPr>
          <w:rFonts w:ascii="Times New Roman" w:hAnsi="Times New Roman"/>
          <w:sz w:val="24"/>
        </w:rPr>
        <w:t xml:space="preserve"> </w:t>
      </w:r>
      <w:r w:rsidR="0019574C" w:rsidRPr="0019574C">
        <w:rPr>
          <w:rFonts w:ascii="Times New Roman" w:hAnsi="Times New Roman"/>
          <w:sz w:val="24"/>
        </w:rPr>
        <w:t>факультет почвоведения</w:t>
      </w:r>
    </w:p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593A0D">
      <w:pPr>
        <w:pStyle w:val="a8"/>
        <w:spacing w:after="0"/>
        <w:ind w:firstLine="5940"/>
        <w:jc w:val="right"/>
        <w:outlineLvl w:val="0"/>
      </w:pPr>
      <w:r>
        <w:t>УТВЕРЖДАЮ</w:t>
      </w:r>
    </w:p>
    <w:p w:rsidR="005F208E" w:rsidRDefault="0019574C" w:rsidP="0019574C">
      <w:pPr>
        <w:pStyle w:val="a8"/>
        <w:spacing w:after="0"/>
        <w:ind w:firstLine="5103"/>
        <w:jc w:val="right"/>
        <w:outlineLvl w:val="0"/>
      </w:pPr>
      <w:proofErr w:type="spellStart"/>
      <w:r>
        <w:t>И.о</w:t>
      </w:r>
      <w:proofErr w:type="spellEnd"/>
      <w:r>
        <w:t>. декана факультета почвоведения</w:t>
      </w:r>
    </w:p>
    <w:p w:rsidR="0019574C" w:rsidRDefault="0019574C" w:rsidP="0019574C">
      <w:pPr>
        <w:pStyle w:val="a8"/>
        <w:spacing w:after="0"/>
        <w:ind w:firstLine="5103"/>
        <w:jc w:val="right"/>
        <w:outlineLvl w:val="0"/>
      </w:pPr>
    </w:p>
    <w:p w:rsidR="005F208E" w:rsidRDefault="00593A0D" w:rsidP="0019574C">
      <w:pPr>
        <w:pStyle w:val="a8"/>
        <w:spacing w:after="0"/>
        <w:ind w:firstLine="5387"/>
        <w:jc w:val="right"/>
      </w:pPr>
      <w:r>
        <w:t>______________/</w:t>
      </w:r>
      <w:r w:rsidR="0019574C">
        <w:t xml:space="preserve"> </w:t>
      </w:r>
      <w:r w:rsidR="0019574C" w:rsidRPr="0019574C">
        <w:rPr>
          <w:u w:val="single"/>
        </w:rPr>
        <w:t>П.В. Красильников</w:t>
      </w:r>
      <w:r>
        <w:t xml:space="preserve"> /</w:t>
      </w:r>
    </w:p>
    <w:p w:rsidR="005F208E" w:rsidRDefault="00593A0D">
      <w:pPr>
        <w:pStyle w:val="a8"/>
        <w:spacing w:after="0"/>
        <w:ind w:firstLine="5940"/>
        <w:jc w:val="right"/>
      </w:pPr>
      <w:r>
        <w:t>«___» ________________20   г.</w:t>
      </w:r>
    </w:p>
    <w:p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:rsidR="000C1320" w:rsidRPr="00DF159E" w:rsidRDefault="00C92BD0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92BD0">
        <w:rPr>
          <w:rFonts w:ascii="Times New Roman" w:hAnsi="Times New Roman"/>
          <w:b/>
          <w:bCs/>
          <w:iCs/>
          <w:sz w:val="24"/>
          <w:szCs w:val="24"/>
        </w:rPr>
        <w:t>Технологии и дизайн «зеленых интерьеров»</w:t>
      </w:r>
    </w:p>
    <w:p w:rsidR="00C92BD0" w:rsidRPr="00DF159E" w:rsidRDefault="00C92BD0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C1320" w:rsidRDefault="000C1320">
      <w:pPr>
        <w:jc w:val="center"/>
        <w:rPr>
          <w:rFonts w:ascii="Times New Roman" w:hAnsi="Times New Roman"/>
          <w:i/>
          <w:sz w:val="24"/>
        </w:rPr>
      </w:pPr>
    </w:p>
    <w:p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:rsidR="005F208E" w:rsidRDefault="00593A0D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:rsidR="005F208E" w:rsidRDefault="005F208E">
      <w:pPr>
        <w:jc w:val="center"/>
        <w:rPr>
          <w:rFonts w:ascii="Times New Roman" w:hAnsi="Times New Roman"/>
          <w:b/>
          <w:i/>
        </w:rPr>
      </w:pPr>
    </w:p>
    <w:p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:rsidR="005F208E" w:rsidRDefault="00593A0D" w:rsidP="0019574C">
      <w:pPr>
        <w:pStyle w:val="a8"/>
        <w:ind w:firstLine="0"/>
        <w:jc w:val="center"/>
        <w:rPr>
          <w:b/>
        </w:rPr>
      </w:pPr>
      <w:r>
        <w:rPr>
          <w:b/>
        </w:rPr>
        <w:t>Форма обучения:</w:t>
      </w:r>
    </w:p>
    <w:p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:rsidR="005F208E" w:rsidRPr="0019574C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 w:rsidRPr="0019574C">
        <w:rPr>
          <w:rFonts w:ascii="Times New Roman" w:hAnsi="Times New Roman"/>
          <w:sz w:val="24"/>
        </w:rPr>
        <w:t>на заседании Ученого совета факультета</w:t>
      </w:r>
    </w:p>
    <w:p w:rsidR="005F208E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(протокол №</w:t>
      </w:r>
      <w:r w:rsidR="0019574C">
        <w:rPr>
          <w:rFonts w:ascii="Times New Roman" w:hAnsi="Times New Roman"/>
          <w:sz w:val="24"/>
        </w:rPr>
        <w:t xml:space="preserve"> </w:t>
      </w:r>
      <w:r w:rsidRPr="0019574C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, дата)</w:t>
      </w: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93A0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</w:t>
      </w:r>
      <w:r w:rsidR="00840EB3" w:rsidRPr="00840EB3">
        <w:rPr>
          <w:rFonts w:ascii="Times New Roman" w:hAnsi="Times New Roman"/>
          <w:sz w:val="24"/>
        </w:rPr>
        <w:t>2</w:t>
      </w:r>
      <w:r w:rsidR="00840EB3" w:rsidRPr="00C92BD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br w:type="page"/>
      </w:r>
    </w:p>
    <w:p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5F208E" w:rsidRPr="0019574C" w:rsidRDefault="00593A0D">
      <w:pPr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курса разработана </w:t>
      </w:r>
      <w:r w:rsidRPr="0019574C">
        <w:rPr>
          <w:rFonts w:ascii="Times New Roman" w:hAnsi="Times New Roman"/>
          <w:sz w:val="24"/>
        </w:rPr>
        <w:t>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  <w:r w:rsidR="0019574C" w:rsidRPr="0019574C">
        <w:rPr>
          <w:rFonts w:ascii="Times New Roman" w:hAnsi="Times New Roman"/>
          <w:i/>
          <w:sz w:val="24"/>
        </w:rPr>
        <w:t>.</w:t>
      </w:r>
    </w:p>
    <w:p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593A0D" w:rsidP="000C1320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2. Входные требования для освоения</w:t>
      </w:r>
      <w:r w:rsidR="000C1320">
        <w:rPr>
          <w:rFonts w:ascii="Times New Roman" w:hAnsi="Times New Roman"/>
          <w:sz w:val="24"/>
        </w:rPr>
        <w:t xml:space="preserve"> курса, предварительные условия: нет</w:t>
      </w:r>
    </w:p>
    <w:p w:rsidR="005F208E" w:rsidRDefault="005F208E">
      <w:pPr>
        <w:rPr>
          <w:rFonts w:ascii="Times New Roman" w:hAnsi="Times New Roman"/>
          <w:color w:val="FF0000"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</w:t>
      </w:r>
      <w:proofErr w:type="gramStart"/>
      <w:r>
        <w:rPr>
          <w:rFonts w:ascii="Times New Roman" w:hAnsi="Times New Roman"/>
          <w:sz w:val="24"/>
        </w:rPr>
        <w:t>обучения по курсу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0C1320" w:rsidRDefault="000C1320">
      <w:pPr>
        <w:rPr>
          <w:rFonts w:ascii="Times New Roman" w:hAnsi="Times New Roman"/>
          <w:i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593A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Планируемые результаты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обучения по курсу</w:t>
            </w:r>
            <w:proofErr w:type="gramEnd"/>
          </w:p>
        </w:tc>
      </w:tr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C1320" w:rsidRDefault="00593A0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DF159E" w:rsidRDefault="00DF159E" w:rsidP="00CB4F59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DF159E">
              <w:rPr>
                <w:rFonts w:ascii="Times New Roman" w:hAnsi="Times New Roman"/>
                <w:sz w:val="24"/>
              </w:rPr>
              <w:t>Истори</w:t>
            </w:r>
            <w:r>
              <w:rPr>
                <w:rFonts w:ascii="Times New Roman" w:hAnsi="Times New Roman"/>
                <w:sz w:val="24"/>
              </w:rPr>
              <w:t>ю</w:t>
            </w:r>
            <w:r w:rsidRPr="00DF159E">
              <w:rPr>
                <w:rFonts w:ascii="Times New Roman" w:hAnsi="Times New Roman"/>
                <w:sz w:val="24"/>
              </w:rPr>
              <w:t xml:space="preserve"> и современное состояние </w:t>
            </w:r>
            <w:proofErr w:type="spellStart"/>
            <w:r w:rsidRPr="00DF159E">
              <w:rPr>
                <w:rFonts w:ascii="Times New Roman" w:hAnsi="Times New Roman"/>
                <w:sz w:val="24"/>
              </w:rPr>
              <w:t>агротехнологий</w:t>
            </w:r>
            <w:proofErr w:type="spellEnd"/>
            <w:r w:rsidRPr="00DF159E">
              <w:rPr>
                <w:rFonts w:ascii="Times New Roman" w:hAnsi="Times New Roman"/>
                <w:sz w:val="24"/>
              </w:rPr>
              <w:t xml:space="preserve"> возделывания декоративных культур в защищённых условиях</w:t>
            </w:r>
          </w:p>
          <w:p w:rsidR="00DF159E" w:rsidRDefault="00DF159E" w:rsidP="00CB4F59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24"/>
              </w:rPr>
              <w:t>ф</w:t>
            </w:r>
            <w:r w:rsidRPr="00DF159E">
              <w:rPr>
                <w:rFonts w:ascii="Times New Roman" w:hAnsi="Times New Roman"/>
                <w:sz w:val="24"/>
              </w:rPr>
              <w:t>итодизайн</w:t>
            </w:r>
            <w:r>
              <w:rPr>
                <w:rFonts w:ascii="Times New Roman" w:hAnsi="Times New Roman"/>
                <w:sz w:val="24"/>
              </w:rPr>
              <w:t>а</w:t>
            </w:r>
            <w:proofErr w:type="spellEnd"/>
            <w:r w:rsidRPr="00DF159E">
              <w:rPr>
                <w:rFonts w:ascii="Times New Roman" w:hAnsi="Times New Roman"/>
                <w:sz w:val="24"/>
              </w:rPr>
              <w:t xml:space="preserve"> и экологически взвешенно</w:t>
            </w:r>
            <w:r>
              <w:rPr>
                <w:rFonts w:ascii="Times New Roman" w:hAnsi="Times New Roman"/>
                <w:sz w:val="24"/>
              </w:rPr>
              <w:t>го</w:t>
            </w:r>
            <w:r w:rsidRPr="00DF159E">
              <w:rPr>
                <w:rFonts w:ascii="Times New Roman" w:hAnsi="Times New Roman"/>
                <w:sz w:val="24"/>
              </w:rPr>
              <w:t xml:space="preserve"> проектировани</w:t>
            </w:r>
            <w:r>
              <w:rPr>
                <w:rFonts w:ascii="Times New Roman" w:hAnsi="Times New Roman"/>
                <w:sz w:val="24"/>
              </w:rPr>
              <w:t>я</w:t>
            </w:r>
          </w:p>
          <w:p w:rsidR="00DF159E" w:rsidRDefault="00DF159E" w:rsidP="00CB4F59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DF159E">
              <w:rPr>
                <w:rFonts w:ascii="Times New Roman" w:hAnsi="Times New Roman"/>
                <w:sz w:val="24"/>
              </w:rPr>
              <w:t xml:space="preserve">Современные </w:t>
            </w:r>
            <w:r>
              <w:rPr>
                <w:rFonts w:ascii="Times New Roman" w:hAnsi="Times New Roman"/>
                <w:sz w:val="24"/>
              </w:rPr>
              <w:t xml:space="preserve">технологические приемы, </w:t>
            </w:r>
            <w:r w:rsidRPr="00DF159E">
              <w:rPr>
                <w:rFonts w:ascii="Times New Roman" w:hAnsi="Times New Roman"/>
                <w:sz w:val="24"/>
              </w:rPr>
              <w:t>компоненты, удобрения и препараты для культивирования растени</w:t>
            </w:r>
            <w:r>
              <w:rPr>
                <w:rFonts w:ascii="Times New Roman" w:hAnsi="Times New Roman"/>
                <w:sz w:val="24"/>
              </w:rPr>
              <w:t>й в помещениях</w:t>
            </w:r>
          </w:p>
          <w:p w:rsidR="00DF159E" w:rsidRDefault="00DF159E" w:rsidP="00CB4F59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DF159E">
              <w:rPr>
                <w:rFonts w:ascii="Times New Roman" w:hAnsi="Times New Roman"/>
                <w:sz w:val="24"/>
              </w:rPr>
              <w:t>Технические средства оптимизации условий содержания растений</w:t>
            </w:r>
          </w:p>
          <w:p w:rsidR="00DF159E" w:rsidRPr="00CB4F59" w:rsidRDefault="00DF159E" w:rsidP="00CB4F59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использования ИИ для оптимизации режимов </w:t>
            </w:r>
            <w:r w:rsidRPr="00DF159E">
              <w:rPr>
                <w:rFonts w:ascii="Times New Roman" w:hAnsi="Times New Roman"/>
                <w:sz w:val="24"/>
              </w:rPr>
              <w:t>содержания растений в помещениях</w:t>
            </w:r>
          </w:p>
        </w:tc>
      </w:tr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C1320" w:rsidRDefault="00593A0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017581" w:rsidRDefault="00DF159E" w:rsidP="00DF159E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общем уровне производить ф</w:t>
            </w:r>
            <w:r w:rsidRPr="00DF159E">
              <w:rPr>
                <w:rFonts w:ascii="Times New Roman" w:hAnsi="Times New Roman"/>
                <w:sz w:val="24"/>
              </w:rPr>
              <w:t>ормирование среды, проработк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DF159E">
              <w:rPr>
                <w:rFonts w:ascii="Times New Roman" w:hAnsi="Times New Roman"/>
                <w:sz w:val="24"/>
              </w:rPr>
              <w:t xml:space="preserve"> и учёт всех факторов роста (</w:t>
            </w:r>
            <w:proofErr w:type="spellStart"/>
            <w:r w:rsidRPr="00DF159E">
              <w:rPr>
                <w:rFonts w:ascii="Times New Roman" w:hAnsi="Times New Roman"/>
                <w:sz w:val="24"/>
              </w:rPr>
              <w:t>почвогрунты</w:t>
            </w:r>
            <w:proofErr w:type="spellEnd"/>
            <w:r w:rsidRPr="00DF159E">
              <w:rPr>
                <w:rFonts w:ascii="Times New Roman" w:hAnsi="Times New Roman"/>
                <w:sz w:val="24"/>
              </w:rPr>
              <w:t>-субстраты, удобрения, освещение, влажность воздуха и полив) для подбора соответствующих видов и сортов растений</w:t>
            </w:r>
          </w:p>
          <w:p w:rsidR="00DF159E" w:rsidRPr="000C1320" w:rsidRDefault="00DF159E" w:rsidP="00DF159E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Подобрать подходящий </w:t>
            </w:r>
            <w:r w:rsidRPr="00DF159E">
              <w:rPr>
                <w:rFonts w:ascii="Times New Roman" w:hAnsi="Times New Roman"/>
                <w:sz w:val="24"/>
              </w:rPr>
              <w:t>технологичны</w:t>
            </w:r>
            <w:r>
              <w:rPr>
                <w:rFonts w:ascii="Times New Roman" w:hAnsi="Times New Roman"/>
                <w:sz w:val="24"/>
              </w:rPr>
              <w:t>й прием</w:t>
            </w:r>
            <w:r w:rsidRPr="00DF159E">
              <w:rPr>
                <w:rFonts w:ascii="Times New Roman" w:hAnsi="Times New Roman"/>
                <w:sz w:val="24"/>
              </w:rPr>
              <w:t xml:space="preserve"> содержания растений в помещениях</w:t>
            </w:r>
            <w:r>
              <w:rPr>
                <w:rFonts w:ascii="Times New Roman" w:hAnsi="Times New Roman"/>
                <w:sz w:val="24"/>
              </w:rPr>
              <w:t xml:space="preserve">, подобрать необходимый субстрат, удобрения, стимуляторы, </w:t>
            </w:r>
            <w:proofErr w:type="spellStart"/>
            <w:r>
              <w:rPr>
                <w:rFonts w:ascii="Times New Roman" w:hAnsi="Times New Roman"/>
                <w:sz w:val="24"/>
              </w:rPr>
              <w:t>фитолампы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системы </w:t>
            </w:r>
            <w:proofErr w:type="spellStart"/>
            <w:r>
              <w:rPr>
                <w:rFonts w:ascii="Times New Roman" w:hAnsi="Times New Roman"/>
                <w:sz w:val="24"/>
              </w:rPr>
              <w:t>автополива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датчики</w:t>
            </w:r>
          </w:p>
        </w:tc>
      </w:tr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C1320" w:rsidRDefault="00593A0D" w:rsidP="000C1320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Владеть:</w:t>
            </w:r>
          </w:p>
          <w:p w:rsidR="000C1320" w:rsidRPr="000C1320" w:rsidRDefault="00DF159E" w:rsidP="00DF159E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DF159E">
              <w:rPr>
                <w:rFonts w:ascii="Times New Roman" w:hAnsi="Times New Roman"/>
                <w:sz w:val="24"/>
              </w:rPr>
              <w:t>Современны</w:t>
            </w:r>
            <w:r>
              <w:rPr>
                <w:rFonts w:ascii="Times New Roman" w:hAnsi="Times New Roman"/>
                <w:sz w:val="24"/>
              </w:rPr>
              <w:t>ми</w:t>
            </w:r>
            <w:r w:rsidRPr="00DF159E">
              <w:rPr>
                <w:rFonts w:ascii="Times New Roman" w:hAnsi="Times New Roman"/>
                <w:sz w:val="24"/>
              </w:rPr>
              <w:t xml:space="preserve"> технологичны</w:t>
            </w:r>
            <w:r>
              <w:rPr>
                <w:rFonts w:ascii="Times New Roman" w:hAnsi="Times New Roman"/>
                <w:sz w:val="24"/>
              </w:rPr>
              <w:t xml:space="preserve">ми </w:t>
            </w:r>
            <w:r w:rsidRPr="00DF159E">
              <w:rPr>
                <w:rFonts w:ascii="Times New Roman" w:hAnsi="Times New Roman"/>
                <w:sz w:val="24"/>
              </w:rPr>
              <w:t>прием</w:t>
            </w:r>
            <w:r>
              <w:rPr>
                <w:rFonts w:ascii="Times New Roman" w:hAnsi="Times New Roman"/>
                <w:sz w:val="24"/>
              </w:rPr>
              <w:t>ами</w:t>
            </w:r>
            <w:r w:rsidRPr="00DF159E">
              <w:rPr>
                <w:rFonts w:ascii="Times New Roman" w:hAnsi="Times New Roman"/>
                <w:sz w:val="24"/>
              </w:rPr>
              <w:t xml:space="preserve"> содержания растений в помещениях</w:t>
            </w:r>
            <w:r>
              <w:rPr>
                <w:rFonts w:ascii="Times New Roman" w:hAnsi="Times New Roman"/>
                <w:sz w:val="24"/>
              </w:rPr>
              <w:t xml:space="preserve"> на теоретическом уровне</w:t>
            </w:r>
          </w:p>
        </w:tc>
      </w:tr>
    </w:tbl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Объем дисциплины (модуля) </w:t>
      </w:r>
      <w:r>
        <w:rPr>
          <w:rFonts w:ascii="Times New Roman" w:hAnsi="Times New Roman"/>
          <w:b/>
          <w:sz w:val="24"/>
        </w:rPr>
        <w:t xml:space="preserve">1 </w:t>
      </w:r>
      <w:proofErr w:type="spellStart"/>
      <w:r>
        <w:rPr>
          <w:rFonts w:ascii="Times New Roman" w:hAnsi="Times New Roman"/>
          <w:b/>
          <w:sz w:val="24"/>
        </w:rPr>
        <w:t>з.е</w:t>
      </w:r>
      <w:proofErr w:type="spellEnd"/>
      <w:r>
        <w:rPr>
          <w:rFonts w:ascii="Times New Roman" w:hAnsi="Times New Roman"/>
          <w:sz w:val="24"/>
        </w:rPr>
        <w:t xml:space="preserve">., в том числе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работу обучающихся. </w:t>
      </w:r>
    </w:p>
    <w:p w:rsidR="0064125E" w:rsidRDefault="0064125E">
      <w:pPr>
        <w:rPr>
          <w:rFonts w:ascii="Times New Roman" w:hAnsi="Times New Roman"/>
          <w:sz w:val="24"/>
        </w:rPr>
      </w:pPr>
    </w:p>
    <w:p w:rsidR="0064125E" w:rsidRDefault="0064125E">
      <w:pPr>
        <w:rPr>
          <w:rFonts w:ascii="Times New Roman" w:hAnsi="Times New Roman"/>
          <w:sz w:val="24"/>
        </w:rPr>
      </w:pPr>
    </w:p>
    <w:p w:rsidR="0064125E" w:rsidRDefault="0064125E">
      <w:pPr>
        <w:rPr>
          <w:rFonts w:ascii="Times New Roman" w:hAnsi="Times New Roman"/>
          <w:sz w:val="24"/>
        </w:rPr>
      </w:pPr>
    </w:p>
    <w:p w:rsidR="00EE43C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DF159E" w:rsidRDefault="00DF159E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992"/>
        <w:gridCol w:w="1630"/>
        <w:gridCol w:w="1630"/>
        <w:gridCol w:w="1630"/>
        <w:gridCol w:w="1631"/>
        <w:gridCol w:w="992"/>
        <w:gridCol w:w="1701"/>
        <w:gridCol w:w="992"/>
      </w:tblGrid>
      <w:tr w:rsidR="00DF159E" w:rsidRPr="002E2DAF" w:rsidTr="008F6683">
        <w:trPr>
          <w:trHeight w:val="135"/>
        </w:trPr>
        <w:tc>
          <w:tcPr>
            <w:tcW w:w="3652" w:type="dxa"/>
            <w:vMerge w:val="restart"/>
            <w:vAlign w:val="center"/>
          </w:tcPr>
          <w:p w:rsidR="00DF159E" w:rsidRPr="002E2DAF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 краткое содержание разделов и тем дисциплины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</w:p>
          <w:p w:rsidR="00DF159E" w:rsidRPr="002E2DAF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C08"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текущей аттестации </w:t>
            </w:r>
          </w:p>
        </w:tc>
        <w:tc>
          <w:tcPr>
            <w:tcW w:w="992" w:type="dxa"/>
            <w:vMerge w:val="restart"/>
          </w:tcPr>
          <w:p w:rsidR="00DF159E" w:rsidRPr="002E2DAF" w:rsidRDefault="00DF159E" w:rsidP="008F668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DF159E" w:rsidRPr="002E2DAF" w:rsidRDefault="00DF159E" w:rsidP="008F66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(часы</w:t>
            </w:r>
            <w:r w:rsidRPr="002E2D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06" w:type="dxa"/>
            <w:gridSpan w:val="7"/>
          </w:tcPr>
          <w:p w:rsidR="00DF159E" w:rsidRPr="002E2DAF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DAF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F159E" w:rsidRPr="002E2DAF" w:rsidTr="008F6683">
        <w:trPr>
          <w:trHeight w:val="135"/>
        </w:trPr>
        <w:tc>
          <w:tcPr>
            <w:tcW w:w="3652" w:type="dxa"/>
            <w:vMerge/>
          </w:tcPr>
          <w:p w:rsidR="00DF159E" w:rsidRPr="002E2DAF" w:rsidRDefault="00DF159E" w:rsidP="008F66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159E" w:rsidRPr="002E2DAF" w:rsidRDefault="00DF159E" w:rsidP="008F66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DF159E" w:rsidRPr="002E2DAF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(работа во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Само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DF159E" w:rsidRPr="002E2DAF" w:rsidTr="008F6683">
        <w:trPr>
          <w:cantSplit/>
          <w:trHeight w:val="1284"/>
        </w:trPr>
        <w:tc>
          <w:tcPr>
            <w:tcW w:w="3652" w:type="dxa"/>
            <w:vMerge/>
          </w:tcPr>
          <w:p w:rsidR="00DF159E" w:rsidRPr="002E2DAF" w:rsidRDefault="00DF159E" w:rsidP="008F66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159E" w:rsidRPr="002E2DAF" w:rsidRDefault="00DF159E" w:rsidP="008F66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DF159E" w:rsidRPr="00C61C5F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>Занятия лекционного  типа</w:t>
            </w:r>
          </w:p>
        </w:tc>
        <w:tc>
          <w:tcPr>
            <w:tcW w:w="1630" w:type="dxa"/>
          </w:tcPr>
          <w:p w:rsidR="00DF159E" w:rsidRPr="00C61C5F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типа </w:t>
            </w:r>
            <w:r w:rsidRPr="00457716">
              <w:rPr>
                <w:rFonts w:ascii="Times New Roman" w:hAnsi="Times New Roman"/>
                <w:sz w:val="24"/>
                <w:szCs w:val="24"/>
              </w:rPr>
              <w:t>(семинары)</w:t>
            </w:r>
          </w:p>
        </w:tc>
        <w:tc>
          <w:tcPr>
            <w:tcW w:w="1630" w:type="dxa"/>
          </w:tcPr>
          <w:p w:rsidR="00DF159E" w:rsidRPr="00C61C5F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лаборатор-ные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DF159E" w:rsidRPr="00C61C5F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типа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159E" w:rsidRPr="00C61C5F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6600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F159E" w:rsidRPr="00EF2C08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Изучение и анализ литературы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159E" w:rsidRPr="002E2DAF" w:rsidRDefault="00DF159E" w:rsidP="008F668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DF159E" w:rsidRPr="002E2DAF" w:rsidTr="008F6683">
        <w:tc>
          <w:tcPr>
            <w:tcW w:w="3652" w:type="dxa"/>
          </w:tcPr>
          <w:p w:rsidR="00DF159E" w:rsidRPr="00C51346" w:rsidRDefault="00DF159E" w:rsidP="008F668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607">
              <w:rPr>
                <w:rFonts w:ascii="Times New Roman" w:hAnsi="Times New Roman"/>
                <w:sz w:val="24"/>
                <w:szCs w:val="24"/>
              </w:rPr>
              <w:t>Тема 1. Введение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159E" w:rsidRPr="002E2DAF" w:rsidTr="008F6683">
        <w:tc>
          <w:tcPr>
            <w:tcW w:w="3652" w:type="dxa"/>
          </w:tcPr>
          <w:p w:rsidR="00DF159E" w:rsidRPr="00C51346" w:rsidRDefault="00DF159E" w:rsidP="008F668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607">
              <w:rPr>
                <w:rFonts w:ascii="Times New Roman" w:hAnsi="Times New Roman"/>
                <w:sz w:val="24"/>
                <w:szCs w:val="24"/>
              </w:rPr>
              <w:t>Тема 2. Особенности озеленения интерьеров зданий в современных городах.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159E" w:rsidRPr="002E2DAF" w:rsidTr="008F6683">
        <w:tc>
          <w:tcPr>
            <w:tcW w:w="3652" w:type="dxa"/>
          </w:tcPr>
          <w:p w:rsidR="00DF159E" w:rsidRPr="00896E1C" w:rsidRDefault="00DF159E" w:rsidP="008F668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607">
              <w:rPr>
                <w:rFonts w:ascii="Times New Roman" w:hAnsi="Times New Roman"/>
                <w:sz w:val="24"/>
                <w:szCs w:val="24"/>
              </w:rPr>
              <w:t>Тема 3. Современные технологичные приемы содержания растений в помещениях.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159E" w:rsidRPr="002E2DAF" w:rsidTr="008F6683">
        <w:tc>
          <w:tcPr>
            <w:tcW w:w="3652" w:type="dxa"/>
          </w:tcPr>
          <w:p w:rsidR="00DF159E" w:rsidRPr="00896E1C" w:rsidRDefault="00DF159E" w:rsidP="008F668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607">
              <w:rPr>
                <w:rFonts w:ascii="Times New Roman" w:hAnsi="Times New Roman"/>
                <w:sz w:val="24"/>
                <w:szCs w:val="24"/>
              </w:rPr>
              <w:t>Тема 4. Современные компоненты, удобрения и препараты для культивирования растений.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159E" w:rsidRPr="002E2DAF" w:rsidTr="008F6683">
        <w:tc>
          <w:tcPr>
            <w:tcW w:w="3652" w:type="dxa"/>
          </w:tcPr>
          <w:p w:rsidR="00DF159E" w:rsidRPr="00896E1C" w:rsidRDefault="00DF159E" w:rsidP="008F668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607">
              <w:rPr>
                <w:rFonts w:ascii="Times New Roman" w:hAnsi="Times New Roman"/>
                <w:sz w:val="24"/>
                <w:szCs w:val="24"/>
              </w:rPr>
              <w:t>Тема 5. Технические средства оптимизации условий содержания растений.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F159E" w:rsidRPr="00C51346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159E" w:rsidRPr="002E2DAF" w:rsidTr="008F6683">
        <w:tc>
          <w:tcPr>
            <w:tcW w:w="3652" w:type="dxa"/>
          </w:tcPr>
          <w:p w:rsidR="00DF159E" w:rsidRPr="002E2DAF" w:rsidRDefault="00DF159E" w:rsidP="008F66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DAF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5" w:type="dxa"/>
            <w:gridSpan w:val="6"/>
          </w:tcPr>
          <w:p w:rsidR="00DF159E" w:rsidRPr="00885800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  <w:r w:rsidRPr="00C51346"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2693" w:type="dxa"/>
            <w:gridSpan w:val="2"/>
            <w:vAlign w:val="center"/>
          </w:tcPr>
          <w:p w:rsidR="00DF159E" w:rsidRPr="002E2DAF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159E" w:rsidRPr="002E2DAF" w:rsidTr="00DF159E">
        <w:tc>
          <w:tcPr>
            <w:tcW w:w="3652" w:type="dxa"/>
          </w:tcPr>
          <w:p w:rsidR="00DF159E" w:rsidRDefault="00DF159E" w:rsidP="008F668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159E" w:rsidRDefault="00DF159E" w:rsidP="008F668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F159E" w:rsidRPr="002E2DAF" w:rsidRDefault="00DF159E" w:rsidP="008F668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159E" w:rsidRPr="002E2DAF" w:rsidRDefault="00DF159E" w:rsidP="008F6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  <w:gridSpan w:val="5"/>
            <w:vAlign w:val="center"/>
          </w:tcPr>
          <w:p w:rsidR="00DF159E" w:rsidRPr="002E2DAF" w:rsidRDefault="00DF159E" w:rsidP="00DF15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gridSpan w:val="2"/>
            <w:vAlign w:val="center"/>
          </w:tcPr>
          <w:p w:rsidR="00DF159E" w:rsidRPr="002E2DAF" w:rsidRDefault="00DF159E" w:rsidP="00DF15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DF159E" w:rsidRDefault="00DF159E">
      <w:pPr>
        <w:rPr>
          <w:rFonts w:ascii="Times New Roman" w:hAnsi="Times New Roman"/>
          <w:sz w:val="24"/>
        </w:rPr>
      </w:pPr>
    </w:p>
    <w:p w:rsidR="00DF159E" w:rsidRDefault="00DF159E">
      <w:pPr>
        <w:rPr>
          <w:rFonts w:ascii="Times New Roman" w:hAnsi="Times New Roman"/>
          <w:sz w:val="24"/>
        </w:rPr>
      </w:pPr>
    </w:p>
    <w:p w:rsidR="005F208E" w:rsidRPr="00EE43C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 Фонд оценочных средств дл</w:t>
      </w:r>
      <w:bookmarkStart w:id="0" w:name="_GoBack"/>
      <w:bookmarkEnd w:id="0"/>
      <w:r>
        <w:rPr>
          <w:rFonts w:ascii="Times New Roman" w:hAnsi="Times New Roman"/>
          <w:sz w:val="24"/>
        </w:rPr>
        <w:t>я оценивания результатов обучения по курсу:</w:t>
      </w:r>
    </w:p>
    <w:p w:rsidR="005F208E" w:rsidRDefault="00593A0D" w:rsidP="00EE43CE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  <w:r w:rsidR="00EE43CE" w:rsidRPr="00EE43CE">
        <w:rPr>
          <w:rFonts w:ascii="Times New Roman" w:hAnsi="Times New Roman"/>
          <w:sz w:val="24"/>
        </w:rPr>
        <w:t xml:space="preserve"> </w:t>
      </w:r>
    </w:p>
    <w:p w:rsidR="0064125E" w:rsidRDefault="0064125E" w:rsidP="0064125E">
      <w:pPr>
        <w:rPr>
          <w:rFonts w:ascii="Times New Roman" w:hAnsi="Times New Roman"/>
          <w:sz w:val="24"/>
        </w:rPr>
      </w:pP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 xml:space="preserve">Отличие зимнего сада от оранжереи. Объекты различаются архитектурой, наполнением, или технологиями возделывания растений. 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>Наиболее характерный набор почвенных, геологических и искусственных наполнителей для субстратов комнатных и оранжерейных растений.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>Факторы роста и развития растений в помещениях, которые возможно контролировать и которые с трудом поддаются регулированию. Пути оптимизации, средства, технологии.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 xml:space="preserve">Два основных принципа устройства </w:t>
      </w:r>
      <w:proofErr w:type="spellStart"/>
      <w:r w:rsidRPr="00DF159E">
        <w:rPr>
          <w:rFonts w:ascii="Times New Roman" w:eastAsia="Calibri" w:hAnsi="Times New Roman"/>
          <w:color w:val="auto"/>
          <w:sz w:val="24"/>
          <w:szCs w:val="24"/>
        </w:rPr>
        <w:t>фитостен</w:t>
      </w:r>
      <w:proofErr w:type="spellEnd"/>
      <w:r w:rsidRPr="00DF159E">
        <w:rPr>
          <w:rFonts w:ascii="Times New Roman" w:eastAsia="Calibri" w:hAnsi="Times New Roman"/>
          <w:color w:val="auto"/>
          <w:sz w:val="24"/>
          <w:szCs w:val="24"/>
        </w:rPr>
        <w:t xml:space="preserve"> - принципиальные отличия конструкции, плюсы и минусы для современных помещений и особенности эксплуатации.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>Укажите плотность почвы, оптимальную для большинства растений.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 xml:space="preserve">Укажите размер почвенных агрегатов, оптимальный для большинства растений. 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bCs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>Расположите почвы по возрастанию содержания тонких гранулометрических фракций.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bCs/>
          <w:iCs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>В каких областях спектра солнечного света у большинства наземных растений фотосинтез протекает наиболее интенсивно.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>Укажите вид солнечной радиации</w:t>
      </w:r>
      <w:r w:rsidRPr="00DF159E">
        <w:rPr>
          <w:rFonts w:ascii="Times New Roman" w:eastAsia="Calibri" w:hAnsi="Times New Roman"/>
          <w:bCs/>
          <w:iCs/>
          <w:color w:val="auto"/>
          <w:sz w:val="24"/>
          <w:szCs w:val="24"/>
        </w:rPr>
        <w:t>, определяющий, главным образом, климат региона.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>Как изменяется влагообеспеченность растений при увеличении концентрации корней?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>Какие части растения в</w:t>
      </w:r>
      <w:r w:rsidRPr="00DF159E">
        <w:rPr>
          <w:rFonts w:ascii="Times New Roman" w:eastAsia="Calibri" w:hAnsi="Times New Roman"/>
          <w:bCs/>
          <w:color w:val="auto"/>
          <w:sz w:val="24"/>
          <w:szCs w:val="24"/>
        </w:rPr>
        <w:t xml:space="preserve"> начале вегетации</w:t>
      </w:r>
      <w:r w:rsidRPr="00DF159E">
        <w:rPr>
          <w:rFonts w:ascii="Times New Roman" w:eastAsia="Calibri" w:hAnsi="Times New Roman"/>
          <w:color w:val="auto"/>
          <w:sz w:val="24"/>
          <w:szCs w:val="24"/>
        </w:rPr>
        <w:t xml:space="preserve"> более интенсивно  развиваются?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>В чём отличие понятий «Зимний сад» и «оранжерея»?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 xml:space="preserve">В чём преимущества «умного» кашпо типа </w:t>
      </w:r>
      <w:proofErr w:type="spellStart"/>
      <w:r w:rsidRPr="00DF159E">
        <w:rPr>
          <w:rFonts w:ascii="Times New Roman" w:eastAsia="Calibri" w:hAnsi="Times New Roman"/>
          <w:color w:val="auto"/>
          <w:sz w:val="24"/>
          <w:szCs w:val="24"/>
          <w:lang w:val="en-US"/>
        </w:rPr>
        <w:t>lechuza</w:t>
      </w:r>
      <w:proofErr w:type="spellEnd"/>
      <w:r w:rsidRPr="00DF159E">
        <w:rPr>
          <w:rFonts w:ascii="Times New Roman" w:eastAsia="Calibri" w:hAnsi="Times New Roman"/>
          <w:color w:val="auto"/>
          <w:sz w:val="24"/>
          <w:szCs w:val="24"/>
        </w:rPr>
        <w:t xml:space="preserve"> перед традиционными кашпо с дренажём и поддоном?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>Что такое гидропоника?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>Дать характеристику особенностям тропических комнатных растений.</w:t>
      </w:r>
    </w:p>
    <w:p w:rsidR="00DF159E" w:rsidRPr="00DF159E" w:rsidRDefault="00DF159E" w:rsidP="00DF159E">
      <w:pPr>
        <w:numPr>
          <w:ilvl w:val="0"/>
          <w:numId w:val="4"/>
        </w:numPr>
        <w:spacing w:after="200" w:line="240" w:lineRule="auto"/>
        <w:ind w:left="709"/>
        <w:contextualSpacing/>
        <w:jc w:val="left"/>
        <w:rPr>
          <w:rFonts w:ascii="Times New Roman" w:eastAsia="Calibri" w:hAnsi="Times New Roman"/>
          <w:snapToGrid w:val="0"/>
          <w:color w:val="auto"/>
          <w:sz w:val="24"/>
          <w:szCs w:val="24"/>
        </w:rPr>
      </w:pPr>
      <w:r w:rsidRPr="00DF159E">
        <w:rPr>
          <w:rFonts w:ascii="Times New Roman" w:eastAsia="Calibri" w:hAnsi="Times New Roman"/>
          <w:color w:val="auto"/>
          <w:sz w:val="24"/>
          <w:szCs w:val="24"/>
        </w:rPr>
        <w:t>Дать характеристику растений-эпифитов.</w:t>
      </w:r>
    </w:p>
    <w:p w:rsidR="00DF159E" w:rsidRPr="0064125E" w:rsidRDefault="00DF159E" w:rsidP="0064125E">
      <w:pPr>
        <w:rPr>
          <w:rFonts w:ascii="Times New Roman" w:hAnsi="Times New Roman"/>
          <w:sz w:val="24"/>
        </w:rPr>
      </w:pPr>
    </w:p>
    <w:p w:rsidR="0064125E" w:rsidRPr="0064125E" w:rsidRDefault="00593A0D" w:rsidP="0064125E">
      <w:pPr>
        <w:pStyle w:val="a4"/>
        <w:numPr>
          <w:ilvl w:val="0"/>
          <w:numId w:val="2"/>
        </w:numPr>
        <w:rPr>
          <w:rFonts w:ascii="Times New Roman" w:hAnsi="Times New Roman"/>
          <w:i/>
          <w:sz w:val="24"/>
        </w:rPr>
      </w:pPr>
      <w:r w:rsidRPr="0064125E">
        <w:rPr>
          <w:rFonts w:ascii="Times New Roman" w:hAnsi="Times New Roman"/>
          <w:sz w:val="24"/>
        </w:rPr>
        <w:t>Шкала и критерии оценивания</w:t>
      </w:r>
    </w:p>
    <w:p w:rsidR="0064125E" w:rsidRPr="000F04C6" w:rsidRDefault="0064125E" w:rsidP="0064125E">
      <w:pPr>
        <w:pStyle w:val="af3"/>
        <w:jc w:val="both"/>
      </w:pPr>
      <w:r>
        <w:t>В таблице представлена ш</w:t>
      </w:r>
      <w:r w:rsidRPr="000F04C6">
        <w:t xml:space="preserve">кала оценивания </w:t>
      </w:r>
      <w:r>
        <w:t xml:space="preserve">результатов </w:t>
      </w:r>
      <w:proofErr w:type="gramStart"/>
      <w:r>
        <w:t>обучения по дисциплине</w:t>
      </w:r>
      <w:proofErr w:type="gramEnd"/>
      <w:r>
        <w:t>.</w:t>
      </w:r>
      <w:r w:rsidRPr="000F04C6">
        <w:t xml:space="preserve"> Уровень знаний обучающегося оценивается на </w:t>
      </w:r>
      <w:r>
        <w:t>«</w:t>
      </w:r>
      <w:r w:rsidRPr="000F04C6">
        <w:t>отлично</w:t>
      </w:r>
      <w:r>
        <w:t>», «</w:t>
      </w:r>
      <w:r w:rsidRPr="000F04C6">
        <w:t>хорошо</w:t>
      </w:r>
      <w:r>
        <w:t>»</w:t>
      </w:r>
      <w:r w:rsidRPr="000F04C6">
        <w:t xml:space="preserve">, </w:t>
      </w:r>
      <w:r>
        <w:t>«</w:t>
      </w:r>
      <w:r w:rsidRPr="000F04C6">
        <w:t>удовлетворительно</w:t>
      </w:r>
      <w:r>
        <w:t>»</w:t>
      </w:r>
      <w:r w:rsidRPr="000F04C6">
        <w:t xml:space="preserve">, </w:t>
      </w:r>
      <w:r>
        <w:t>«</w:t>
      </w:r>
      <w:r w:rsidRPr="000F04C6">
        <w:t>неудовлетворительно</w:t>
      </w:r>
      <w:r>
        <w:t>»</w:t>
      </w:r>
      <w:r w:rsidRPr="000F04C6">
        <w:t>.</w:t>
      </w:r>
      <w:r>
        <w:t xml:space="preserve"> </w:t>
      </w:r>
    </w:p>
    <w:p w:rsidR="0064125E" w:rsidRDefault="0064125E" w:rsidP="0064125E">
      <w:pPr>
        <w:pStyle w:val="af3"/>
        <w:jc w:val="both"/>
      </w:pPr>
      <w:r w:rsidRPr="00460DE6">
        <w:t>Оценка «отлично» выставляется</w:t>
      </w:r>
      <w:r>
        <w:t xml:space="preserve">, </w:t>
      </w:r>
      <w:r w:rsidRPr="00460DE6">
        <w:t xml:space="preserve">если </w:t>
      </w:r>
      <w:proofErr w:type="gramStart"/>
      <w:r w:rsidRPr="00460DE6">
        <w:t>обучающийся</w:t>
      </w:r>
      <w:proofErr w:type="gramEnd"/>
      <w:r w:rsidRPr="00460DE6">
        <w:t xml:space="preserve"> демонстрирует сформированные систематические знания, умения и навыки их практического использования. Оценка </w:t>
      </w:r>
      <w:r>
        <w:t>«</w:t>
      </w:r>
      <w:r w:rsidRPr="00460DE6">
        <w:t>хорошо</w:t>
      </w:r>
      <w:r>
        <w:t>»</w:t>
      </w:r>
      <w:r w:rsidRPr="00460DE6">
        <w:t xml:space="preserve"> ставится, если при демонстрации знаний, умений и навыков студент допускает отдельные неточности (пробелы, ошибочные действия) непринципиального характера. При несистематических знаниях, демонстрации отдельных (но </w:t>
      </w:r>
      <w:r w:rsidRPr="00460DE6">
        <w:lastRenderedPageBreak/>
        <w:t xml:space="preserve">принципиально значимых навыков) и затруднениях в демонстрации других навыков выставляется оценка «удовлетворительно». Оценка </w:t>
      </w:r>
      <w:r>
        <w:t>«</w:t>
      </w:r>
      <w:r w:rsidRPr="00460DE6">
        <w:t>неудовлетворительно</w:t>
      </w:r>
      <w:r>
        <w:t>»</w:t>
      </w:r>
      <w:r w:rsidRPr="00460DE6">
        <w:t xml:space="preserve"> ставится, если знания</w:t>
      </w:r>
      <w:r>
        <w:t xml:space="preserve"> </w:t>
      </w:r>
      <w:r w:rsidRPr="00460DE6">
        <w:t>и умения фрагментарны, а навыки</w:t>
      </w:r>
      <w:r w:rsidRPr="00460DE6">
        <w:rPr>
          <w:shd w:val="clear" w:color="auto" w:fill="FFFFDE"/>
        </w:rPr>
        <w:t xml:space="preserve"> </w:t>
      </w:r>
      <w:r w:rsidRPr="00460DE6">
        <w:t>отсутствуют.</w:t>
      </w:r>
    </w:p>
    <w:p w:rsidR="0064125E" w:rsidRPr="000F04C6" w:rsidRDefault="0064125E" w:rsidP="0064125E">
      <w:pPr>
        <w:pStyle w:val="af3"/>
        <w:jc w:val="both"/>
      </w:pPr>
      <w:r>
        <w:t>При проведении промежуточной аттестации «</w:t>
      </w:r>
      <w:r w:rsidRPr="00460DE6">
        <w:t>зачет</w:t>
      </w:r>
      <w:r>
        <w:t>»</w:t>
      </w:r>
      <w:r w:rsidRPr="00460DE6">
        <w:t xml:space="preserve"> выставляется, если результаты </w:t>
      </w:r>
      <w:r>
        <w:t>обучения соответствуют оценкам «5», «4» и «3», а «незачет»</w:t>
      </w:r>
      <w:r w:rsidRPr="00460DE6">
        <w:t xml:space="preserve"> - если результаты обучения ниже этих показателей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3"/>
        <w:gridCol w:w="2310"/>
        <w:gridCol w:w="3067"/>
        <w:gridCol w:w="3179"/>
        <w:gridCol w:w="3117"/>
      </w:tblGrid>
      <w:tr w:rsidR="0064125E" w:rsidRPr="004B2A22" w:rsidTr="000C4D4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2A22">
              <w:rPr>
                <w:rFonts w:ascii="Times New Roman" w:hAnsi="Times New Roman"/>
                <w:b/>
                <w:bCs/>
                <w:sz w:val="24"/>
                <w:szCs w:val="24"/>
              </w:rPr>
              <w:t>ШКАЛА И КРИТЕРИИ ОЦЕНИВАНИЯ результатов обучения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(РО)</w:t>
            </w:r>
            <w:r w:rsidRPr="004B2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дисциплине </w:t>
            </w:r>
          </w:p>
        </w:tc>
      </w:tr>
      <w:tr w:rsidR="0064125E" w:rsidRPr="004B2A22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64125E" w:rsidRPr="004B2A22" w:rsidRDefault="0064125E" w:rsidP="000C4D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64125E" w:rsidRPr="004B2A22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РО и</w:t>
            </w:r>
            <w:r w:rsidRPr="004B2A22">
              <w:rPr>
                <w:rFonts w:ascii="Times New Roman" w:hAnsi="Times New Roman"/>
                <w:sz w:val="24"/>
                <w:szCs w:val="24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4125E" w:rsidRPr="004B2A22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знаний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Фрагментарные знания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</w:t>
            </w:r>
          </w:p>
        </w:tc>
      </w:tr>
      <w:tr w:rsidR="0064125E" w:rsidRPr="004B2A22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умений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умение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6412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Успешное и систематическое умение</w:t>
            </w:r>
          </w:p>
        </w:tc>
      </w:tr>
      <w:tr w:rsidR="0064125E" w:rsidRPr="004B2A22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 xml:space="preserve">Навыки </w:t>
            </w:r>
            <w:r w:rsidRPr="00460DE6">
              <w:rPr>
                <w:rFonts w:ascii="Times New Roman" w:hAnsi="Times New Roman"/>
                <w:b/>
                <w:sz w:val="24"/>
                <w:szCs w:val="24"/>
              </w:rPr>
              <w:br/>
              <w:t>(владения, опыт деятельности)</w:t>
            </w:r>
          </w:p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навыков (владений, опыта)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Наличие отдельных навыков (наличие фрагментарного опыта)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Сформированные навыки (владения), применяемые при решении задач</w:t>
            </w:r>
          </w:p>
        </w:tc>
      </w:tr>
    </w:tbl>
    <w:p w:rsidR="0064125E" w:rsidRDefault="0064125E" w:rsidP="0064125E">
      <w:pPr>
        <w:rPr>
          <w:rFonts w:ascii="Times New Roman" w:hAnsi="Times New Roman"/>
          <w:sz w:val="24"/>
          <w:szCs w:val="24"/>
        </w:rPr>
      </w:pPr>
    </w:p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основной и дополнительной учебной литературы</w:t>
      </w:r>
      <w:r w:rsidR="00CB4F59">
        <w:rPr>
          <w:rFonts w:ascii="Times New Roman" w:hAnsi="Times New Roman"/>
          <w:sz w:val="24"/>
        </w:rPr>
        <w:t>: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1B3607">
        <w:rPr>
          <w:rFonts w:ascii="Times New Roman" w:hAnsi="Times New Roman"/>
          <w:i/>
          <w:sz w:val="24"/>
          <w:szCs w:val="24"/>
        </w:rPr>
        <w:t>Шеин Е.В., Гончаров В.М.</w:t>
      </w:r>
      <w:r w:rsidRPr="001B3607">
        <w:rPr>
          <w:rFonts w:ascii="Times New Roman" w:hAnsi="Times New Roman"/>
          <w:sz w:val="24"/>
          <w:szCs w:val="24"/>
        </w:rPr>
        <w:t xml:space="preserve"> Агрофизика. – М.: МГУ, 2019. 194 с. </w:t>
      </w:r>
      <w:hyperlink r:id="rId8" w:history="1">
        <w:r w:rsidRPr="001B360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1B3607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1B360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doi</w:t>
        </w:r>
        <w:proofErr w:type="spellEnd"/>
        <w:r w:rsidRPr="001B3607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1B360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  <w:r w:rsidRPr="001B3607">
          <w:rPr>
            <w:rFonts w:ascii="Times New Roman" w:hAnsi="Times New Roman"/>
            <w:color w:val="0000FF"/>
            <w:sz w:val="24"/>
            <w:szCs w:val="24"/>
            <w:u w:val="single"/>
          </w:rPr>
          <w:t>/10.31453/</w:t>
        </w:r>
        <w:proofErr w:type="spellStart"/>
        <w:r w:rsidRPr="001B360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kdu</w:t>
        </w:r>
        <w:proofErr w:type="spellEnd"/>
        <w:r w:rsidRPr="001B3607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B360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1B3607">
          <w:rPr>
            <w:rFonts w:ascii="Times New Roman" w:hAnsi="Times New Roman"/>
            <w:color w:val="0000FF"/>
            <w:sz w:val="24"/>
            <w:szCs w:val="24"/>
            <w:u w:val="single"/>
          </w:rPr>
          <w:t>.91304.0090</w:t>
        </w:r>
      </w:hyperlink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1B3607">
        <w:rPr>
          <w:rFonts w:ascii="Times New Roman" w:hAnsi="Times New Roman"/>
          <w:i/>
          <w:sz w:val="24"/>
          <w:szCs w:val="24"/>
        </w:rPr>
        <w:t>Вермейлер</w:t>
      </w:r>
      <w:proofErr w:type="spellEnd"/>
      <w:r w:rsidRPr="001B3607">
        <w:rPr>
          <w:rFonts w:ascii="Times New Roman" w:hAnsi="Times New Roman"/>
          <w:i/>
          <w:sz w:val="24"/>
          <w:szCs w:val="24"/>
        </w:rPr>
        <w:t xml:space="preserve"> Н.</w:t>
      </w:r>
      <w:r w:rsidRPr="001B3607">
        <w:rPr>
          <w:rFonts w:ascii="Times New Roman" w:hAnsi="Times New Roman"/>
          <w:sz w:val="24"/>
          <w:szCs w:val="24"/>
        </w:rPr>
        <w:t xml:space="preserve"> Комнатные растения. Иллюстрированная энциклопедия. – М., 2003.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1B3607">
        <w:rPr>
          <w:rFonts w:ascii="Times New Roman" w:hAnsi="Times New Roman"/>
          <w:i/>
          <w:sz w:val="24"/>
          <w:szCs w:val="24"/>
        </w:rPr>
        <w:t>Воронов В.В.</w:t>
      </w:r>
      <w:r w:rsidRPr="001B3607">
        <w:rPr>
          <w:rFonts w:ascii="Times New Roman" w:hAnsi="Times New Roman"/>
          <w:sz w:val="24"/>
          <w:szCs w:val="24"/>
        </w:rPr>
        <w:t xml:space="preserve"> Целительные комнатные растения. – М., 2004.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1B3607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lastRenderedPageBreak/>
        <w:t>Веселова С.С.</w:t>
      </w:r>
      <w:r w:rsidRPr="001B360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Искусство озеленения интерьеров и создания зимних садов. От Древней Руси до эпохи модерна. – М.: </w:t>
      </w:r>
      <w:proofErr w:type="spellStart"/>
      <w:r w:rsidRPr="001B3607">
        <w:rPr>
          <w:rFonts w:ascii="Times New Roman" w:hAnsi="Times New Roman"/>
          <w:bCs/>
          <w:sz w:val="24"/>
          <w:szCs w:val="24"/>
          <w:shd w:val="clear" w:color="auto" w:fill="FFFFFF"/>
        </w:rPr>
        <w:t>Фитон</w:t>
      </w:r>
      <w:proofErr w:type="spellEnd"/>
      <w:r w:rsidRPr="001B3607">
        <w:rPr>
          <w:rFonts w:ascii="Times New Roman" w:hAnsi="Times New Roman"/>
          <w:bCs/>
          <w:sz w:val="24"/>
          <w:szCs w:val="24"/>
          <w:shd w:val="clear" w:color="auto" w:fill="FFFFFF"/>
        </w:rPr>
        <w:t>+, 2012. 240 с.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1B3607">
        <w:rPr>
          <w:rFonts w:ascii="Times New Roman" w:hAnsi="Times New Roman"/>
          <w:i/>
          <w:sz w:val="24"/>
          <w:szCs w:val="24"/>
        </w:rPr>
        <w:t>Грюнвальд</w:t>
      </w:r>
      <w:proofErr w:type="spellEnd"/>
      <w:r w:rsidRPr="001B3607">
        <w:rPr>
          <w:rFonts w:ascii="Times New Roman" w:hAnsi="Times New Roman"/>
          <w:i/>
          <w:sz w:val="24"/>
          <w:szCs w:val="24"/>
        </w:rPr>
        <w:t xml:space="preserve"> В.</w:t>
      </w:r>
      <w:r w:rsidRPr="001B3607">
        <w:rPr>
          <w:rFonts w:ascii="Times New Roman" w:hAnsi="Times New Roman"/>
          <w:sz w:val="24"/>
          <w:szCs w:val="24"/>
        </w:rPr>
        <w:t xml:space="preserve"> Комнатные растения: особенности роста в домашних условиях и в природе. – СПб</w:t>
      </w:r>
      <w:proofErr w:type="gramStart"/>
      <w:r w:rsidRPr="001B3607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1B3607">
        <w:rPr>
          <w:rFonts w:ascii="Times New Roman" w:hAnsi="Times New Roman"/>
          <w:sz w:val="24"/>
          <w:szCs w:val="24"/>
        </w:rPr>
        <w:t>2006.</w:t>
      </w:r>
    </w:p>
    <w:p w:rsidR="00DF159E" w:rsidRPr="001B3607" w:rsidRDefault="00DF159E" w:rsidP="00DF159E">
      <w:pPr>
        <w:numPr>
          <w:ilvl w:val="0"/>
          <w:numId w:val="1"/>
        </w:numPr>
        <w:tabs>
          <w:tab w:val="left" w:pos="5920"/>
        </w:tabs>
        <w:ind w:left="1701"/>
        <w:jc w:val="left"/>
        <w:rPr>
          <w:rFonts w:ascii="Times New Roman" w:hAnsi="Times New Roman"/>
          <w:sz w:val="24"/>
          <w:szCs w:val="24"/>
        </w:rPr>
      </w:pPr>
      <w:proofErr w:type="spellStart"/>
      <w:r w:rsidRPr="001B3607">
        <w:rPr>
          <w:rFonts w:ascii="Times New Roman" w:hAnsi="Times New Roman"/>
          <w:i/>
          <w:sz w:val="24"/>
          <w:szCs w:val="24"/>
        </w:rPr>
        <w:t>Гесдёрфер</w:t>
      </w:r>
      <w:proofErr w:type="spellEnd"/>
      <w:r w:rsidRPr="001B3607">
        <w:rPr>
          <w:rFonts w:ascii="Times New Roman" w:hAnsi="Times New Roman"/>
          <w:i/>
          <w:sz w:val="24"/>
          <w:szCs w:val="24"/>
        </w:rPr>
        <w:t xml:space="preserve"> М.</w:t>
      </w:r>
      <w:r w:rsidRPr="001B3607">
        <w:rPr>
          <w:rFonts w:ascii="Times New Roman" w:hAnsi="Times New Roman"/>
          <w:sz w:val="24"/>
          <w:szCs w:val="24"/>
        </w:rPr>
        <w:t xml:space="preserve"> Комнатное садоводство. – М.: Красивые дома пресс, 2013. 670 с.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1B3607">
        <w:rPr>
          <w:rFonts w:ascii="Times New Roman" w:hAnsi="Times New Roman"/>
          <w:i/>
          <w:sz w:val="24"/>
          <w:szCs w:val="24"/>
        </w:rPr>
        <w:t>Госсе</w:t>
      </w:r>
      <w:proofErr w:type="spellEnd"/>
      <w:r w:rsidRPr="001B3607">
        <w:rPr>
          <w:rFonts w:ascii="Times New Roman" w:hAnsi="Times New Roman"/>
          <w:i/>
          <w:sz w:val="24"/>
          <w:szCs w:val="24"/>
        </w:rPr>
        <w:t xml:space="preserve"> Д.Д.</w:t>
      </w:r>
      <w:r w:rsidRPr="001B3607">
        <w:rPr>
          <w:rFonts w:ascii="Times New Roman" w:hAnsi="Times New Roman"/>
          <w:sz w:val="24"/>
          <w:szCs w:val="24"/>
        </w:rPr>
        <w:t xml:space="preserve"> Комнатное цветоводство. Большая иллюстрированная энциклопедия. – М.: ЭКСМО, 2013.</w:t>
      </w:r>
    </w:p>
    <w:p w:rsidR="00DF159E" w:rsidRPr="001B3607" w:rsidRDefault="00DF159E" w:rsidP="00DF159E">
      <w:pPr>
        <w:numPr>
          <w:ilvl w:val="0"/>
          <w:numId w:val="1"/>
        </w:numPr>
        <w:shd w:val="clear" w:color="auto" w:fill="FFFFFF"/>
        <w:ind w:left="1701"/>
        <w:contextualSpacing/>
        <w:jc w:val="left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proofErr w:type="spellStart"/>
      <w:r w:rsidRPr="001B3607">
        <w:rPr>
          <w:rFonts w:ascii="Times New Roman" w:hAnsi="Times New Roman"/>
          <w:i/>
          <w:sz w:val="24"/>
          <w:szCs w:val="24"/>
          <w:shd w:val="clear" w:color="auto" w:fill="FFFFFF"/>
        </w:rPr>
        <w:t>Зальцер</w:t>
      </w:r>
      <w:proofErr w:type="spellEnd"/>
      <w:r w:rsidRPr="001B360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Э.Х.</w:t>
      </w:r>
      <w:r w:rsidRPr="001B360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1B3607">
        <w:rPr>
          <w:rFonts w:ascii="Times New Roman" w:hAnsi="Times New Roman"/>
          <w:bCs/>
          <w:sz w:val="24"/>
          <w:szCs w:val="24"/>
          <w:shd w:val="clear" w:color="auto" w:fill="FFFFFF"/>
        </w:rPr>
        <w:t>Гидропоника</w:t>
      </w:r>
      <w:r w:rsidRPr="001B3607">
        <w:rPr>
          <w:rFonts w:ascii="Times New Roman" w:hAnsi="Times New Roman"/>
          <w:sz w:val="24"/>
          <w:szCs w:val="24"/>
          <w:shd w:val="clear" w:color="auto" w:fill="FFFFFF"/>
        </w:rPr>
        <w:t> для любителей. – М.: Колос, 1965. 159 с.</w:t>
      </w:r>
    </w:p>
    <w:p w:rsidR="00DF159E" w:rsidRPr="001B3607" w:rsidRDefault="00DF159E" w:rsidP="00DF159E">
      <w:pPr>
        <w:numPr>
          <w:ilvl w:val="0"/>
          <w:numId w:val="1"/>
        </w:numPr>
        <w:tabs>
          <w:tab w:val="left" w:pos="5920"/>
        </w:tabs>
        <w:ind w:left="1701"/>
        <w:jc w:val="left"/>
        <w:rPr>
          <w:rFonts w:ascii="Times New Roman" w:hAnsi="Times New Roman"/>
          <w:sz w:val="24"/>
          <w:szCs w:val="24"/>
        </w:rPr>
      </w:pPr>
      <w:proofErr w:type="spellStart"/>
      <w:r w:rsidRPr="001B3607">
        <w:rPr>
          <w:rFonts w:ascii="Times New Roman" w:hAnsi="Times New Roman"/>
          <w:i/>
          <w:sz w:val="24"/>
          <w:szCs w:val="24"/>
        </w:rPr>
        <w:t>Кунцова</w:t>
      </w:r>
      <w:proofErr w:type="spellEnd"/>
      <w:r w:rsidRPr="001B3607">
        <w:rPr>
          <w:rFonts w:ascii="Times New Roman" w:hAnsi="Times New Roman"/>
          <w:i/>
          <w:sz w:val="24"/>
          <w:szCs w:val="24"/>
        </w:rPr>
        <w:t xml:space="preserve"> Я.Ю.</w:t>
      </w:r>
      <w:r w:rsidRPr="001B3607">
        <w:rPr>
          <w:rFonts w:ascii="Times New Roman" w:hAnsi="Times New Roman"/>
          <w:sz w:val="24"/>
          <w:szCs w:val="24"/>
        </w:rPr>
        <w:t xml:space="preserve"> Приемы озеленения зданий и сооружений / </w:t>
      </w:r>
      <w:proofErr w:type="gramStart"/>
      <w:r w:rsidRPr="001B3607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Pr="001B3607">
        <w:rPr>
          <w:rFonts w:ascii="Times New Roman" w:hAnsi="Times New Roman"/>
          <w:sz w:val="24"/>
          <w:szCs w:val="24"/>
        </w:rPr>
        <w:t>борник</w:t>
      </w:r>
      <w:proofErr w:type="spellEnd"/>
      <w:r w:rsidRPr="001B3607">
        <w:rPr>
          <w:rFonts w:ascii="Times New Roman" w:hAnsi="Times New Roman"/>
          <w:sz w:val="24"/>
          <w:szCs w:val="24"/>
        </w:rPr>
        <w:t xml:space="preserve"> научных докладов конференции «Современные тенденции в науке и образовании». Варшава: «</w:t>
      </w:r>
      <w:r w:rsidRPr="001B3607">
        <w:rPr>
          <w:rFonts w:ascii="Times New Roman" w:hAnsi="Times New Roman"/>
          <w:sz w:val="24"/>
          <w:szCs w:val="24"/>
          <w:lang w:val="en-US"/>
        </w:rPr>
        <w:t>Diamond</w:t>
      </w:r>
      <w:r w:rsidRPr="001B3607">
        <w:rPr>
          <w:rFonts w:ascii="Times New Roman" w:hAnsi="Times New Roman"/>
          <w:sz w:val="24"/>
          <w:szCs w:val="24"/>
        </w:rPr>
        <w:t xml:space="preserve"> </w:t>
      </w:r>
      <w:r w:rsidRPr="001B3607">
        <w:rPr>
          <w:rFonts w:ascii="Times New Roman" w:hAnsi="Times New Roman"/>
          <w:sz w:val="24"/>
          <w:szCs w:val="24"/>
          <w:lang w:val="en-US"/>
        </w:rPr>
        <w:t>trading</w:t>
      </w:r>
      <w:r w:rsidRPr="001B3607">
        <w:rPr>
          <w:rFonts w:ascii="Times New Roman" w:hAnsi="Times New Roman"/>
          <w:sz w:val="24"/>
          <w:szCs w:val="24"/>
        </w:rPr>
        <w:t xml:space="preserve"> </w:t>
      </w:r>
      <w:r w:rsidRPr="001B3607">
        <w:rPr>
          <w:rFonts w:ascii="Times New Roman" w:hAnsi="Times New Roman"/>
          <w:sz w:val="24"/>
          <w:szCs w:val="24"/>
          <w:lang w:val="en-US"/>
        </w:rPr>
        <w:t>tour</w:t>
      </w:r>
      <w:r w:rsidRPr="001B3607">
        <w:rPr>
          <w:rFonts w:ascii="Times New Roman" w:hAnsi="Times New Roman"/>
          <w:sz w:val="24"/>
          <w:szCs w:val="24"/>
        </w:rPr>
        <w:t>», 2014. 22-23 с.</w:t>
      </w:r>
    </w:p>
    <w:p w:rsidR="00DF159E" w:rsidRPr="001B3607" w:rsidRDefault="00DF159E" w:rsidP="00DF159E">
      <w:pPr>
        <w:numPr>
          <w:ilvl w:val="0"/>
          <w:numId w:val="1"/>
        </w:numPr>
        <w:tabs>
          <w:tab w:val="left" w:pos="5920"/>
        </w:tabs>
        <w:ind w:left="1701"/>
        <w:jc w:val="left"/>
        <w:rPr>
          <w:rFonts w:ascii="Times New Roman" w:hAnsi="Times New Roman"/>
          <w:sz w:val="24"/>
          <w:szCs w:val="24"/>
        </w:rPr>
      </w:pPr>
      <w:proofErr w:type="spellStart"/>
      <w:r w:rsidRPr="001B3607">
        <w:rPr>
          <w:rFonts w:ascii="Times New Roman" w:hAnsi="Times New Roman"/>
          <w:i/>
          <w:sz w:val="24"/>
          <w:szCs w:val="24"/>
        </w:rPr>
        <w:t>Мукбарашина</w:t>
      </w:r>
      <w:proofErr w:type="spellEnd"/>
      <w:r w:rsidRPr="001B3607">
        <w:rPr>
          <w:rFonts w:ascii="Times New Roman" w:hAnsi="Times New Roman"/>
          <w:i/>
          <w:sz w:val="24"/>
          <w:szCs w:val="24"/>
        </w:rPr>
        <w:t xml:space="preserve"> Ф.Д., Сафина Г.И.</w:t>
      </w:r>
      <w:r w:rsidRPr="001B3607">
        <w:rPr>
          <w:rFonts w:ascii="Times New Roman" w:hAnsi="Times New Roman"/>
          <w:sz w:val="24"/>
          <w:szCs w:val="24"/>
        </w:rPr>
        <w:t xml:space="preserve"> Исторические зарубежные и отечественные примеры озеленения и благоустройства среды как прообразы современного вертикального и горизонтального озеленения архитектуры // Известия КГАСУ, 2013. № 2 (24). С. 70-76.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1B3607">
        <w:rPr>
          <w:rFonts w:ascii="Times New Roman" w:hAnsi="Times New Roman"/>
          <w:i/>
          <w:sz w:val="24"/>
          <w:szCs w:val="24"/>
        </w:rPr>
        <w:t>Тавлинова</w:t>
      </w:r>
      <w:proofErr w:type="spellEnd"/>
      <w:r w:rsidRPr="001B3607">
        <w:rPr>
          <w:rFonts w:ascii="Times New Roman" w:hAnsi="Times New Roman"/>
          <w:i/>
          <w:sz w:val="24"/>
          <w:szCs w:val="24"/>
        </w:rPr>
        <w:t xml:space="preserve"> Г.К.</w:t>
      </w:r>
      <w:r w:rsidRPr="001B3607">
        <w:rPr>
          <w:rFonts w:ascii="Times New Roman" w:hAnsi="Times New Roman"/>
          <w:sz w:val="24"/>
          <w:szCs w:val="24"/>
        </w:rPr>
        <w:t xml:space="preserve"> Гидропоника и цветы. – Л.: </w:t>
      </w:r>
      <w:proofErr w:type="spellStart"/>
      <w:r w:rsidRPr="001B3607">
        <w:rPr>
          <w:rFonts w:ascii="Times New Roman" w:hAnsi="Times New Roman"/>
          <w:sz w:val="24"/>
          <w:szCs w:val="24"/>
        </w:rPr>
        <w:t>Лениздат</w:t>
      </w:r>
      <w:proofErr w:type="spellEnd"/>
      <w:r w:rsidRPr="001B3607">
        <w:rPr>
          <w:rFonts w:ascii="Times New Roman" w:hAnsi="Times New Roman"/>
          <w:sz w:val="24"/>
          <w:szCs w:val="24"/>
        </w:rPr>
        <w:t xml:space="preserve">, 1966 г. </w:t>
      </w:r>
      <w:r w:rsidRPr="001B3607">
        <w:rPr>
          <w:rFonts w:ascii="Times New Roman" w:hAnsi="Times New Roman"/>
          <w:sz w:val="24"/>
          <w:szCs w:val="24"/>
          <w:shd w:val="clear" w:color="auto" w:fill="FFFFFF"/>
        </w:rPr>
        <w:t>93 с.</w:t>
      </w:r>
    </w:p>
    <w:p w:rsidR="00DF159E" w:rsidRPr="001B3607" w:rsidRDefault="00DF159E" w:rsidP="00DF159E">
      <w:pPr>
        <w:numPr>
          <w:ilvl w:val="0"/>
          <w:numId w:val="1"/>
        </w:numPr>
        <w:tabs>
          <w:tab w:val="left" w:pos="5920"/>
        </w:tabs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1B3607">
        <w:rPr>
          <w:rFonts w:ascii="Times New Roman" w:hAnsi="Times New Roman"/>
          <w:i/>
          <w:sz w:val="24"/>
          <w:szCs w:val="24"/>
        </w:rPr>
        <w:t>Хессайон</w:t>
      </w:r>
      <w:proofErr w:type="spellEnd"/>
      <w:r w:rsidRPr="001B3607">
        <w:rPr>
          <w:rFonts w:ascii="Times New Roman" w:hAnsi="Times New Roman"/>
          <w:i/>
          <w:sz w:val="24"/>
          <w:szCs w:val="24"/>
        </w:rPr>
        <w:t xml:space="preserve"> Д.Г.</w:t>
      </w:r>
      <w:r w:rsidRPr="001B3607">
        <w:rPr>
          <w:rFonts w:ascii="Times New Roman" w:hAnsi="Times New Roman"/>
          <w:sz w:val="24"/>
          <w:szCs w:val="24"/>
        </w:rPr>
        <w:t xml:space="preserve"> Все о комнатных растениях. – М.: Кладезь, 1996. 255 с.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1B3607">
        <w:rPr>
          <w:rFonts w:ascii="Times New Roman" w:hAnsi="Times New Roman"/>
          <w:i/>
          <w:sz w:val="24"/>
          <w:szCs w:val="24"/>
        </w:rPr>
        <w:t>Крюгер</w:t>
      </w:r>
      <w:proofErr w:type="spellEnd"/>
      <w:r w:rsidRPr="001B3607">
        <w:rPr>
          <w:rFonts w:ascii="Times New Roman" w:hAnsi="Times New Roman"/>
          <w:i/>
          <w:sz w:val="24"/>
          <w:szCs w:val="24"/>
        </w:rPr>
        <w:t xml:space="preserve"> У., </w:t>
      </w:r>
      <w:proofErr w:type="spellStart"/>
      <w:r w:rsidRPr="001B3607">
        <w:rPr>
          <w:rFonts w:ascii="Times New Roman" w:hAnsi="Times New Roman"/>
          <w:i/>
          <w:sz w:val="24"/>
          <w:szCs w:val="24"/>
        </w:rPr>
        <w:t>Янтра</w:t>
      </w:r>
      <w:proofErr w:type="spellEnd"/>
      <w:r w:rsidRPr="001B3607">
        <w:rPr>
          <w:rFonts w:ascii="Times New Roman" w:hAnsi="Times New Roman"/>
          <w:i/>
          <w:sz w:val="24"/>
          <w:szCs w:val="24"/>
        </w:rPr>
        <w:t xml:space="preserve"> И.</w:t>
      </w:r>
      <w:r w:rsidRPr="001B3607">
        <w:rPr>
          <w:rFonts w:ascii="Times New Roman" w:hAnsi="Times New Roman"/>
          <w:sz w:val="24"/>
          <w:szCs w:val="24"/>
        </w:rPr>
        <w:t xml:space="preserve"> 1000 прекрасных растений для вашего дома. - М., 1999.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1B3607">
        <w:rPr>
          <w:rFonts w:ascii="Times New Roman" w:hAnsi="Times New Roman"/>
          <w:i/>
          <w:sz w:val="24"/>
          <w:szCs w:val="24"/>
        </w:rPr>
        <w:t>Ланге</w:t>
      </w:r>
      <w:proofErr w:type="spellEnd"/>
      <w:r w:rsidRPr="001B3607">
        <w:rPr>
          <w:rFonts w:ascii="Times New Roman" w:hAnsi="Times New Roman"/>
          <w:i/>
          <w:sz w:val="24"/>
          <w:szCs w:val="24"/>
        </w:rPr>
        <w:t xml:space="preserve"> П.</w:t>
      </w:r>
      <w:r w:rsidRPr="001B3607">
        <w:rPr>
          <w:rFonts w:ascii="Times New Roman" w:hAnsi="Times New Roman"/>
          <w:sz w:val="24"/>
          <w:szCs w:val="24"/>
        </w:rPr>
        <w:t xml:space="preserve"> Растения в кадках. – М.: 2000.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1B3607">
        <w:rPr>
          <w:rFonts w:ascii="Times New Roman" w:hAnsi="Times New Roman"/>
          <w:i/>
          <w:sz w:val="24"/>
          <w:szCs w:val="24"/>
        </w:rPr>
        <w:t>Озерова Л.В., Веселова С.С.</w:t>
      </w:r>
      <w:r w:rsidRPr="001B3607">
        <w:rPr>
          <w:rFonts w:ascii="Times New Roman" w:hAnsi="Times New Roman"/>
          <w:sz w:val="24"/>
          <w:szCs w:val="24"/>
        </w:rPr>
        <w:t xml:space="preserve">  Зимние сады: прошлое, настоящее, будущее. – М., 2007.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1B3607">
        <w:rPr>
          <w:rFonts w:ascii="Times New Roman" w:hAnsi="Times New Roman"/>
          <w:i/>
          <w:sz w:val="24"/>
          <w:szCs w:val="24"/>
        </w:rPr>
        <w:t>Панкеев И.</w:t>
      </w:r>
      <w:r w:rsidRPr="001B3607">
        <w:rPr>
          <w:rFonts w:ascii="Times New Roman" w:hAnsi="Times New Roman"/>
          <w:sz w:val="24"/>
          <w:szCs w:val="24"/>
        </w:rPr>
        <w:t xml:space="preserve"> Комнатное и садовое цветоводство. – М.: ОЛМА-пресс, 2000.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1B3607">
        <w:rPr>
          <w:rFonts w:ascii="Times New Roman" w:hAnsi="Times New Roman"/>
          <w:i/>
          <w:sz w:val="24"/>
          <w:szCs w:val="24"/>
        </w:rPr>
        <w:t>Семенов Д.В.</w:t>
      </w:r>
      <w:r w:rsidRPr="001B3607">
        <w:rPr>
          <w:rFonts w:ascii="Times New Roman" w:hAnsi="Times New Roman"/>
          <w:sz w:val="24"/>
          <w:szCs w:val="24"/>
        </w:rPr>
        <w:t xml:space="preserve"> Кактусы и другие суккуленты в доме и в саду. – М.: </w:t>
      </w:r>
      <w:proofErr w:type="spellStart"/>
      <w:r w:rsidRPr="001B3607">
        <w:rPr>
          <w:rFonts w:ascii="Times New Roman" w:hAnsi="Times New Roman"/>
          <w:sz w:val="24"/>
          <w:szCs w:val="24"/>
        </w:rPr>
        <w:t>Фитон</w:t>
      </w:r>
      <w:proofErr w:type="spellEnd"/>
      <w:r w:rsidRPr="001B3607">
        <w:rPr>
          <w:rFonts w:ascii="Times New Roman" w:hAnsi="Times New Roman"/>
          <w:sz w:val="24"/>
          <w:szCs w:val="24"/>
        </w:rPr>
        <w:t>+, 2000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1B3607">
        <w:rPr>
          <w:rFonts w:ascii="Times New Roman" w:hAnsi="Times New Roman"/>
          <w:i/>
          <w:sz w:val="24"/>
          <w:szCs w:val="24"/>
          <w:lang w:val="en-US"/>
        </w:rPr>
        <w:t>Hunter M.K., Hunter E.H.</w:t>
      </w:r>
      <w:r w:rsidRPr="001B3607">
        <w:rPr>
          <w:rFonts w:ascii="Times New Roman" w:hAnsi="Times New Roman"/>
          <w:sz w:val="24"/>
          <w:szCs w:val="24"/>
          <w:lang w:val="en-US"/>
        </w:rPr>
        <w:t xml:space="preserve"> The indoor garden. Design, construction, and furnishing. – New York: John Wiley &amp; Sons, 1978.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1B3607">
        <w:rPr>
          <w:rFonts w:ascii="Times New Roman" w:hAnsi="Times New Roman"/>
          <w:i/>
          <w:sz w:val="24"/>
          <w:szCs w:val="24"/>
          <w:lang w:val="en-US"/>
        </w:rPr>
        <w:t>Beckett Kenneth A.</w:t>
      </w:r>
      <w:r w:rsidRPr="001B3607">
        <w:rPr>
          <w:rFonts w:ascii="Times New Roman" w:hAnsi="Times New Roman"/>
          <w:sz w:val="24"/>
          <w:szCs w:val="24"/>
          <w:lang w:val="en-US"/>
        </w:rPr>
        <w:t xml:space="preserve"> Growing under Glass. – London., 1982.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1B3607">
        <w:rPr>
          <w:rFonts w:ascii="Times New Roman" w:hAnsi="Times New Roman"/>
          <w:i/>
          <w:sz w:val="24"/>
          <w:szCs w:val="24"/>
          <w:lang w:val="en-US"/>
        </w:rPr>
        <w:t>McKinley M.</w:t>
      </w:r>
      <w:r w:rsidRPr="001B3607">
        <w:rPr>
          <w:rFonts w:ascii="Times New Roman" w:hAnsi="Times New Roman"/>
          <w:sz w:val="24"/>
          <w:szCs w:val="24"/>
          <w:lang w:val="en-US"/>
        </w:rPr>
        <w:t xml:space="preserve"> All </w:t>
      </w:r>
      <w:proofErr w:type="gramStart"/>
      <w:r w:rsidRPr="001B3607">
        <w:rPr>
          <w:rFonts w:ascii="Times New Roman" w:hAnsi="Times New Roman"/>
          <w:sz w:val="24"/>
          <w:szCs w:val="24"/>
          <w:lang w:val="en-US"/>
        </w:rPr>
        <w:t>About</w:t>
      </w:r>
      <w:proofErr w:type="gramEnd"/>
      <w:r w:rsidRPr="001B3607">
        <w:rPr>
          <w:rFonts w:ascii="Times New Roman" w:hAnsi="Times New Roman"/>
          <w:sz w:val="24"/>
          <w:szCs w:val="24"/>
          <w:lang w:val="en-US"/>
        </w:rPr>
        <w:t xml:space="preserve"> Greenhouses. – Ortho </w:t>
      </w:r>
      <w:proofErr w:type="gramStart"/>
      <w:r w:rsidRPr="001B3607">
        <w:rPr>
          <w:rFonts w:ascii="Times New Roman" w:hAnsi="Times New Roman"/>
          <w:sz w:val="24"/>
          <w:szCs w:val="24"/>
          <w:lang w:val="en-US"/>
        </w:rPr>
        <w:t>Books.,</w:t>
      </w:r>
      <w:proofErr w:type="gramEnd"/>
      <w:r w:rsidRPr="001B3607">
        <w:rPr>
          <w:rFonts w:ascii="Times New Roman" w:hAnsi="Times New Roman"/>
          <w:sz w:val="24"/>
          <w:szCs w:val="24"/>
          <w:lang w:val="en-US"/>
        </w:rPr>
        <w:t xml:space="preserve"> 2002.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1B3607">
        <w:rPr>
          <w:rFonts w:ascii="Times New Roman" w:hAnsi="Times New Roman"/>
          <w:i/>
          <w:sz w:val="24"/>
          <w:szCs w:val="24"/>
          <w:lang w:val="en-US"/>
        </w:rPr>
        <w:t>Phelan J.</w:t>
      </w:r>
      <w:r w:rsidRPr="001B3607">
        <w:rPr>
          <w:rFonts w:ascii="Times New Roman" w:hAnsi="Times New Roman"/>
          <w:sz w:val="24"/>
          <w:szCs w:val="24"/>
          <w:lang w:val="en-US"/>
        </w:rPr>
        <w:t xml:space="preserve"> The Successful Conservatory and growing exotic plants. – Guild of Master Craftsman Publications Ltd., 2002.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1B3607">
        <w:rPr>
          <w:rFonts w:ascii="Times New Roman" w:hAnsi="Times New Roman"/>
          <w:i/>
          <w:sz w:val="24"/>
          <w:szCs w:val="24"/>
          <w:lang w:val="en-US"/>
        </w:rPr>
        <w:t>Owen J.</w:t>
      </w:r>
      <w:r w:rsidRPr="001B3607">
        <w:rPr>
          <w:rFonts w:ascii="Times New Roman" w:hAnsi="Times New Roman"/>
          <w:sz w:val="24"/>
          <w:szCs w:val="24"/>
          <w:lang w:val="en-US"/>
        </w:rPr>
        <w:t xml:space="preserve"> Conservatories, </w:t>
      </w:r>
      <w:proofErr w:type="gramStart"/>
      <w:r w:rsidRPr="001B3607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1B3607">
        <w:rPr>
          <w:rFonts w:ascii="Times New Roman" w:hAnsi="Times New Roman"/>
          <w:sz w:val="24"/>
          <w:szCs w:val="24"/>
          <w:lang w:val="en-US"/>
        </w:rPr>
        <w:t xml:space="preserve"> Complete Guide: Planning, Managing and Completing Your Conservatory. – The </w:t>
      </w:r>
      <w:proofErr w:type="spellStart"/>
      <w:r w:rsidRPr="001B3607">
        <w:rPr>
          <w:rFonts w:ascii="Times New Roman" w:hAnsi="Times New Roman"/>
          <w:sz w:val="24"/>
          <w:szCs w:val="24"/>
          <w:lang w:val="en-US"/>
        </w:rPr>
        <w:t>Crowood</w:t>
      </w:r>
      <w:proofErr w:type="spellEnd"/>
      <w:r w:rsidRPr="001B3607">
        <w:rPr>
          <w:rFonts w:ascii="Times New Roman" w:hAnsi="Times New Roman"/>
          <w:sz w:val="24"/>
          <w:szCs w:val="24"/>
          <w:lang w:val="en-US"/>
        </w:rPr>
        <w:t xml:space="preserve"> Press., 2005.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1B3607">
        <w:rPr>
          <w:rFonts w:ascii="Times New Roman" w:hAnsi="Times New Roman"/>
          <w:i/>
          <w:sz w:val="24"/>
          <w:szCs w:val="24"/>
          <w:lang w:val="en-US"/>
        </w:rPr>
        <w:t>Smith S.</w:t>
      </w:r>
      <w:r w:rsidRPr="001B3607">
        <w:rPr>
          <w:rFonts w:ascii="Times New Roman" w:hAnsi="Times New Roman"/>
          <w:sz w:val="24"/>
          <w:szCs w:val="24"/>
          <w:lang w:val="en-US"/>
        </w:rPr>
        <w:t xml:space="preserve"> Greenhouse Gardener's Companion: Growing Food &amp; Flowers in Your Greenhouse or Sunspace. – Fulcrum Inc., </w:t>
      </w:r>
      <w:proofErr w:type="gramStart"/>
      <w:r w:rsidRPr="001B3607">
        <w:rPr>
          <w:rFonts w:ascii="Times New Roman" w:hAnsi="Times New Roman"/>
          <w:sz w:val="24"/>
          <w:szCs w:val="24"/>
          <w:lang w:val="en-US"/>
        </w:rPr>
        <w:t>USA.,</w:t>
      </w:r>
      <w:proofErr w:type="gramEnd"/>
      <w:r w:rsidRPr="001B3607">
        <w:rPr>
          <w:rFonts w:ascii="Times New Roman" w:hAnsi="Times New Roman"/>
          <w:sz w:val="24"/>
          <w:szCs w:val="24"/>
          <w:lang w:val="en-US"/>
        </w:rPr>
        <w:t xml:space="preserve"> 2006.</w:t>
      </w:r>
    </w:p>
    <w:p w:rsidR="00CB4F59" w:rsidRPr="00DF159E" w:rsidRDefault="00CB4F59" w:rsidP="00CB4F59">
      <w:pPr>
        <w:rPr>
          <w:rFonts w:ascii="Times New Roman" w:hAnsi="Times New Roman"/>
          <w:sz w:val="24"/>
          <w:lang w:val="en-US"/>
        </w:rPr>
      </w:pPr>
    </w:p>
    <w:p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  <w:r>
        <w:t xml:space="preserve"> </w:t>
      </w:r>
      <w:r>
        <w:rPr>
          <w:rFonts w:ascii="Times New Roman" w:hAnsi="Times New Roman"/>
          <w:sz w:val="24"/>
        </w:rPr>
        <w:t>профессиональных баз данных и информационных справочных сист</w:t>
      </w:r>
      <w:r w:rsidR="00CB4F59">
        <w:rPr>
          <w:rFonts w:ascii="Times New Roman" w:hAnsi="Times New Roman"/>
          <w:sz w:val="24"/>
        </w:rPr>
        <w:t>ем: нет</w:t>
      </w:r>
    </w:p>
    <w:p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«Интернет»</w:t>
      </w:r>
      <w:r w:rsidR="00CB4F59">
        <w:rPr>
          <w:rFonts w:ascii="Times New Roman" w:hAnsi="Times New Roman"/>
          <w:sz w:val="24"/>
        </w:rPr>
        <w:t xml:space="preserve">: </w:t>
      </w:r>
    </w:p>
    <w:p w:rsidR="00DF159E" w:rsidRDefault="00DF159E" w:rsidP="00DF159E">
      <w:pPr>
        <w:rPr>
          <w:rFonts w:ascii="Times New Roman" w:hAnsi="Times New Roman"/>
          <w:sz w:val="24"/>
        </w:rPr>
      </w:pP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1B3607">
        <w:rPr>
          <w:rFonts w:ascii="Times New Roman" w:hAnsi="Times New Roman"/>
          <w:sz w:val="24"/>
          <w:szCs w:val="24"/>
        </w:rPr>
        <w:t xml:space="preserve">Информационный электронный ресурс корпорации </w:t>
      </w:r>
      <w:proofErr w:type="spellStart"/>
      <w:r w:rsidRPr="001B3607">
        <w:rPr>
          <w:rFonts w:ascii="Times New Roman" w:hAnsi="Times New Roman"/>
          <w:sz w:val="24"/>
          <w:szCs w:val="24"/>
        </w:rPr>
        <w:t>General</w:t>
      </w:r>
      <w:proofErr w:type="spellEnd"/>
      <w:r w:rsidRPr="001B36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607">
        <w:rPr>
          <w:rFonts w:ascii="Times New Roman" w:hAnsi="Times New Roman"/>
          <w:sz w:val="24"/>
          <w:szCs w:val="24"/>
        </w:rPr>
        <w:t>Hydroponics</w:t>
      </w:r>
      <w:proofErr w:type="spellEnd"/>
      <w:r w:rsidRPr="001B36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607">
        <w:rPr>
          <w:rFonts w:ascii="Times New Roman" w:hAnsi="Times New Roman"/>
          <w:sz w:val="24"/>
          <w:szCs w:val="24"/>
        </w:rPr>
        <w:t>Europe</w:t>
      </w:r>
      <w:proofErr w:type="spellEnd"/>
      <w:r w:rsidRPr="001B3607">
        <w:rPr>
          <w:rFonts w:ascii="Times New Roman" w:hAnsi="Times New Roman"/>
          <w:sz w:val="24"/>
          <w:szCs w:val="24"/>
        </w:rPr>
        <w:t>: www.eurohydro.com (</w:t>
      </w:r>
      <w:hyperlink r:id="rId9" w:anchor="sthash.b3hA1eOW.dpuf" w:history="1">
        <w:r w:rsidRPr="001B3607">
          <w:rPr>
            <w:rFonts w:ascii="Times New Roman" w:hAnsi="Times New Roman"/>
            <w:color w:val="0000FF"/>
            <w:sz w:val="24"/>
            <w:szCs w:val="24"/>
            <w:u w:val="single"/>
          </w:rPr>
          <w:t>http://hydroponeast.com/ru/predydushhie-vypuski/5-2012/gidroponika-bolshe-ne-tehnologija-budushhego#sthash.b3hA1eOW.dpuf</w:t>
        </w:r>
      </w:hyperlink>
      <w:r w:rsidRPr="001B3607">
        <w:rPr>
          <w:rFonts w:ascii="Times New Roman" w:hAnsi="Times New Roman"/>
          <w:sz w:val="24"/>
          <w:szCs w:val="24"/>
        </w:rPr>
        <w:t>)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1B360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Работы Патрика Бланка [Электронный ресурс]: </w:t>
      </w:r>
      <w:hyperlink r:id="rId10" w:history="1">
        <w:r w:rsidRPr="001B3607">
          <w:rPr>
            <w:rFonts w:ascii="Times New Roman" w:hAnsi="Times New Roman"/>
            <w:color w:val="0000FF"/>
            <w:sz w:val="24"/>
            <w:szCs w:val="24"/>
            <w:u w:val="single"/>
            <w:bdr w:val="none" w:sz="0" w:space="0" w:color="auto" w:frame="1"/>
          </w:rPr>
          <w:t>http://www.verticalgardenpatrickblanc.com</w:t>
        </w:r>
      </w:hyperlink>
      <w:r w:rsidRPr="001B3607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1B3607">
        <w:rPr>
          <w:rFonts w:ascii="Times New Roman" w:hAnsi="Times New Roman"/>
          <w:sz w:val="24"/>
          <w:szCs w:val="24"/>
        </w:rPr>
        <w:t xml:space="preserve">Современное состояние </w:t>
      </w:r>
      <w:proofErr w:type="spellStart"/>
      <w:r w:rsidRPr="001B3607">
        <w:rPr>
          <w:rFonts w:ascii="Times New Roman" w:hAnsi="Times New Roman"/>
          <w:sz w:val="24"/>
          <w:szCs w:val="24"/>
        </w:rPr>
        <w:t>агротехнологий</w:t>
      </w:r>
      <w:proofErr w:type="spellEnd"/>
      <w:r w:rsidRPr="001B3607">
        <w:rPr>
          <w:rFonts w:ascii="Times New Roman" w:hAnsi="Times New Roman"/>
          <w:sz w:val="24"/>
          <w:szCs w:val="24"/>
        </w:rPr>
        <w:t xml:space="preserve"> на ионитах </w:t>
      </w:r>
      <w:r w:rsidRPr="001B360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[Электронный ресурс]: </w:t>
      </w:r>
      <w:hyperlink r:id="rId11" w:anchor="ixzz2mbeXhTQi" w:history="1">
        <w:r w:rsidRPr="001B3607">
          <w:rPr>
            <w:rFonts w:ascii="Times New Roman" w:hAnsi="Times New Roman"/>
            <w:color w:val="0000FF"/>
            <w:sz w:val="24"/>
            <w:szCs w:val="24"/>
            <w:u w:val="single"/>
          </w:rPr>
          <w:t>http://gidroponika.com/content/view/443/418/#ixzz2mbeXhTQi</w:t>
        </w:r>
      </w:hyperlink>
      <w:r w:rsidRPr="001B3607">
        <w:rPr>
          <w:rFonts w:ascii="Times New Roman" w:hAnsi="Times New Roman"/>
          <w:sz w:val="24"/>
          <w:szCs w:val="24"/>
        </w:rPr>
        <w:t xml:space="preserve">  </w:t>
      </w:r>
    </w:p>
    <w:p w:rsidR="00DF159E" w:rsidRPr="001B3607" w:rsidRDefault="00DF159E" w:rsidP="00DF159E">
      <w:pPr>
        <w:numPr>
          <w:ilvl w:val="0"/>
          <w:numId w:val="1"/>
        </w:numPr>
        <w:tabs>
          <w:tab w:val="left" w:pos="5920"/>
        </w:tabs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1B3607">
        <w:rPr>
          <w:rFonts w:ascii="Times New Roman" w:hAnsi="Times New Roman"/>
          <w:sz w:val="24"/>
          <w:szCs w:val="24"/>
        </w:rPr>
        <w:t xml:space="preserve">Технологии вертикальных стен [Электронный ресурс]: </w:t>
      </w:r>
      <w:hyperlink r:id="rId12" w:history="1">
        <w:r w:rsidRPr="001B3607">
          <w:rPr>
            <w:rFonts w:ascii="Times New Roman" w:hAnsi="Times New Roman"/>
            <w:color w:val="0000FF"/>
            <w:sz w:val="24"/>
            <w:szCs w:val="24"/>
            <w:u w:val="single"/>
          </w:rPr>
          <w:t>http://verticalsad.ru/category/uxod-za-fitostenami</w:t>
        </w:r>
      </w:hyperlink>
      <w:r w:rsidRPr="001B3607">
        <w:rPr>
          <w:rFonts w:ascii="Times New Roman" w:hAnsi="Times New Roman"/>
          <w:sz w:val="24"/>
          <w:szCs w:val="24"/>
        </w:rPr>
        <w:t xml:space="preserve"> </w:t>
      </w:r>
    </w:p>
    <w:p w:rsidR="00DF159E" w:rsidRPr="001B3607" w:rsidRDefault="00DF159E" w:rsidP="00DF159E">
      <w:pPr>
        <w:numPr>
          <w:ilvl w:val="0"/>
          <w:numId w:val="1"/>
        </w:numPr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1B3607">
        <w:rPr>
          <w:rFonts w:ascii="Times New Roman" w:hAnsi="Times New Roman"/>
          <w:sz w:val="24"/>
          <w:szCs w:val="24"/>
        </w:rPr>
        <w:t>Hydroponics</w:t>
      </w:r>
      <w:proofErr w:type="spellEnd"/>
      <w:r w:rsidRPr="001B36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607">
        <w:rPr>
          <w:rFonts w:ascii="Times New Roman" w:hAnsi="Times New Roman"/>
          <w:sz w:val="24"/>
          <w:szCs w:val="24"/>
        </w:rPr>
        <w:t>Journal</w:t>
      </w:r>
      <w:proofErr w:type="spellEnd"/>
      <w:r w:rsidRPr="001B3607">
        <w:rPr>
          <w:rFonts w:ascii="Times New Roman" w:hAnsi="Times New Roman"/>
          <w:sz w:val="24"/>
          <w:szCs w:val="24"/>
        </w:rPr>
        <w:t xml:space="preserve"> 1/2011 [интернет издание], </w:t>
      </w:r>
      <w:hyperlink r:id="rId13" w:history="1">
        <w:r w:rsidRPr="001B3607">
          <w:rPr>
            <w:rFonts w:ascii="Times New Roman" w:hAnsi="Times New Roman"/>
            <w:color w:val="0000FF"/>
            <w:sz w:val="24"/>
            <w:szCs w:val="24"/>
            <w:u w:val="single"/>
          </w:rPr>
          <w:t>http://gidroponika.com</w:t>
        </w:r>
      </w:hyperlink>
      <w:r w:rsidRPr="001B3607">
        <w:rPr>
          <w:rFonts w:ascii="Times New Roman" w:hAnsi="Times New Roman"/>
          <w:sz w:val="24"/>
          <w:szCs w:val="24"/>
        </w:rPr>
        <w:t xml:space="preserve"> </w:t>
      </w:r>
    </w:p>
    <w:p w:rsidR="00DF159E" w:rsidRPr="00DF159E" w:rsidRDefault="00DF159E" w:rsidP="00DF159E">
      <w:pPr>
        <w:rPr>
          <w:rFonts w:ascii="Times New Roman" w:hAnsi="Times New Roman"/>
          <w:sz w:val="24"/>
        </w:rPr>
      </w:pPr>
    </w:p>
    <w:p w:rsidR="005F208E" w:rsidRPr="00CB4F59" w:rsidRDefault="00593A0D">
      <w:pPr>
        <w:pStyle w:val="a4"/>
        <w:numPr>
          <w:ilvl w:val="0"/>
          <w:numId w:val="1"/>
        </w:numPr>
        <w:rPr>
          <w:rFonts w:ascii="Times New Roman" w:hAnsi="Times New Roman"/>
          <w:i/>
          <w:sz w:val="24"/>
        </w:rPr>
      </w:pPr>
      <w:r w:rsidRPr="00CB4F59">
        <w:rPr>
          <w:rFonts w:ascii="Times New Roman" w:hAnsi="Times New Roman"/>
          <w:sz w:val="24"/>
        </w:rPr>
        <w:t>Описание материально-технической базы</w:t>
      </w:r>
      <w:r w:rsidR="00CB4F59" w:rsidRPr="00CB4F59">
        <w:rPr>
          <w:rFonts w:ascii="Times New Roman" w:hAnsi="Times New Roman"/>
          <w:sz w:val="24"/>
        </w:rPr>
        <w:t>:</w:t>
      </w:r>
    </w:p>
    <w:p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</w:p>
    <w:p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  <w:r w:rsidRPr="00CB4F59">
        <w:rPr>
          <w:rFonts w:ascii="Times New Roman" w:hAnsi="Times New Roman"/>
          <w:sz w:val="24"/>
          <w:szCs w:val="24"/>
        </w:rPr>
        <w:t xml:space="preserve">Помещения – аудитория, рассчитанная на группу из </w:t>
      </w:r>
      <w:r w:rsidR="00DF159E">
        <w:rPr>
          <w:rFonts w:ascii="Times New Roman" w:hAnsi="Times New Roman"/>
          <w:sz w:val="24"/>
          <w:szCs w:val="24"/>
        </w:rPr>
        <w:t>120</w:t>
      </w:r>
      <w:r w:rsidRPr="00CB4F59">
        <w:rPr>
          <w:rFonts w:ascii="Times New Roman" w:hAnsi="Times New Roman"/>
          <w:sz w:val="24"/>
          <w:szCs w:val="24"/>
        </w:rPr>
        <w:t xml:space="preserve"> учащихся; </w:t>
      </w:r>
    </w:p>
    <w:p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  <w:r w:rsidRPr="00CB4F59">
        <w:rPr>
          <w:rFonts w:ascii="Times New Roman" w:hAnsi="Times New Roman"/>
          <w:sz w:val="24"/>
          <w:szCs w:val="24"/>
        </w:rPr>
        <w:t>Оборудование – мультимедийный проектор, компьютер, экран.</w:t>
      </w:r>
    </w:p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  <w:r w:rsidR="00CB4F59">
        <w:rPr>
          <w:rFonts w:ascii="Times New Roman" w:hAnsi="Times New Roman"/>
          <w:sz w:val="24"/>
        </w:rPr>
        <w:t>- русский</w:t>
      </w:r>
    </w:p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Преподаватель (преподаватели)</w:t>
      </w:r>
      <w:r w:rsidR="00CB4F59">
        <w:rPr>
          <w:rFonts w:ascii="Times New Roman" w:hAnsi="Times New Roman"/>
          <w:sz w:val="24"/>
        </w:rPr>
        <w:t>:</w:t>
      </w:r>
    </w:p>
    <w:p w:rsidR="00CB4F59" w:rsidRDefault="00CB4F59">
      <w:pPr>
        <w:rPr>
          <w:rFonts w:ascii="Times New Roman" w:hAnsi="Times New Roman"/>
          <w:sz w:val="24"/>
        </w:rPr>
      </w:pPr>
    </w:p>
    <w:p w:rsidR="00DF159E" w:rsidRDefault="00DF159E" w:rsidP="00DF159E">
      <w:pPr>
        <w:ind w:left="1701"/>
        <w:rPr>
          <w:rFonts w:ascii="Times New Roman" w:hAnsi="Times New Roman"/>
          <w:sz w:val="24"/>
          <w:szCs w:val="24"/>
        </w:rPr>
      </w:pPr>
      <w:proofErr w:type="spellStart"/>
      <w:r w:rsidRPr="001B3607">
        <w:rPr>
          <w:rFonts w:ascii="Times New Roman" w:hAnsi="Times New Roman"/>
          <w:sz w:val="24"/>
          <w:szCs w:val="24"/>
        </w:rPr>
        <w:t>Госсе</w:t>
      </w:r>
      <w:proofErr w:type="spellEnd"/>
      <w:r w:rsidRPr="001B3607">
        <w:rPr>
          <w:rFonts w:ascii="Times New Roman" w:hAnsi="Times New Roman"/>
          <w:sz w:val="24"/>
          <w:szCs w:val="24"/>
        </w:rPr>
        <w:t xml:space="preserve"> Дмитрий Дмитриевич</w:t>
      </w:r>
    </w:p>
    <w:p w:rsidR="00DF159E" w:rsidRPr="00445AAA" w:rsidRDefault="00DF159E" w:rsidP="00DF159E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B3607">
        <w:rPr>
          <w:rFonts w:ascii="Times New Roman" w:hAnsi="Times New Roman"/>
          <w:sz w:val="24"/>
          <w:szCs w:val="24"/>
        </w:rPr>
        <w:t xml:space="preserve">тарший научный сотрудник </w:t>
      </w:r>
      <w:r>
        <w:rPr>
          <w:rFonts w:ascii="Times New Roman" w:hAnsi="Times New Roman"/>
          <w:sz w:val="24"/>
          <w:szCs w:val="24"/>
        </w:rPr>
        <w:t>л</w:t>
      </w:r>
      <w:r w:rsidRPr="001B3607">
        <w:rPr>
          <w:rFonts w:ascii="Times New Roman" w:hAnsi="Times New Roman"/>
          <w:sz w:val="24"/>
          <w:szCs w:val="24"/>
        </w:rPr>
        <w:t>аборатори</w:t>
      </w:r>
      <w:r>
        <w:rPr>
          <w:rFonts w:ascii="Times New Roman" w:hAnsi="Times New Roman"/>
          <w:sz w:val="24"/>
          <w:szCs w:val="24"/>
        </w:rPr>
        <w:t>и</w:t>
      </w:r>
      <w:r w:rsidRPr="001B3607">
        <w:rPr>
          <w:rFonts w:ascii="Times New Roman" w:hAnsi="Times New Roman"/>
          <w:sz w:val="24"/>
          <w:szCs w:val="24"/>
        </w:rPr>
        <w:t xml:space="preserve"> корневого питания и качества растений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1B3607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ы</w:t>
      </w:r>
      <w:r w:rsidRPr="001B3607">
        <w:rPr>
          <w:rFonts w:ascii="Times New Roman" w:hAnsi="Times New Roman"/>
          <w:sz w:val="24"/>
          <w:szCs w:val="24"/>
        </w:rPr>
        <w:t xml:space="preserve"> агрохимии и </w:t>
      </w:r>
      <w:r>
        <w:rPr>
          <w:rFonts w:ascii="Times New Roman" w:hAnsi="Times New Roman"/>
          <w:sz w:val="24"/>
          <w:szCs w:val="24"/>
        </w:rPr>
        <w:t>биохимии растений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факультета почвоведения МГУ им. М.В. Ломоносова</w:t>
      </w:r>
    </w:p>
    <w:p w:rsidR="00DF159E" w:rsidRDefault="00DF159E" w:rsidP="00DF159E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Кандидат биологических наук</w:t>
      </w:r>
    </w:p>
    <w:p w:rsidR="00DF159E" w:rsidRDefault="00DF159E" w:rsidP="00DF159E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</w:p>
    <w:p w:rsidR="00DF159E" w:rsidRDefault="00DF159E" w:rsidP="00DF159E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 w:rsidRPr="001B3607">
        <w:rPr>
          <w:rFonts w:ascii="Times New Roman" w:hAnsi="Times New Roman"/>
          <w:color w:val="000000" w:themeColor="text1"/>
          <w:sz w:val="24"/>
          <w:szCs w:val="24"/>
        </w:rPr>
        <w:t>Гончаров Владимир Михайлович</w:t>
      </w:r>
    </w:p>
    <w:p w:rsidR="00DF159E" w:rsidRDefault="00DF159E" w:rsidP="00DF159E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Профессор кафедры физики и мелиорации почв</w:t>
      </w:r>
      <w:r w:rsidRPr="001B3607">
        <w:t xml:space="preserve"> </w:t>
      </w:r>
      <w:r w:rsidRPr="001B3607">
        <w:rPr>
          <w:rFonts w:ascii="Times New Roman" w:hAnsi="Times New Roman"/>
          <w:color w:val="000000" w:themeColor="text1"/>
          <w:sz w:val="24"/>
          <w:szCs w:val="24"/>
        </w:rPr>
        <w:t>факультета почвоведения МГУ им. М.В. Ломоносова</w:t>
      </w:r>
    </w:p>
    <w:p w:rsidR="00DF159E" w:rsidRDefault="00DF159E" w:rsidP="00DF159E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Доктор биологических наук</w:t>
      </w:r>
    </w:p>
    <w:p w:rsidR="00CB4F59" w:rsidRDefault="00CB4F59">
      <w:pPr>
        <w:rPr>
          <w:rFonts w:ascii="Times New Roman" w:hAnsi="Times New Roman"/>
          <w:sz w:val="24"/>
        </w:rPr>
      </w:pPr>
    </w:p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F208E">
      <w:pPr>
        <w:rPr>
          <w:rFonts w:ascii="Times New Roman" w:hAnsi="Times New Roman"/>
          <w:sz w:val="24"/>
        </w:rPr>
      </w:pP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72" w:rsidRDefault="00E84272">
      <w:pPr>
        <w:spacing w:line="240" w:lineRule="auto"/>
      </w:pPr>
      <w:r>
        <w:separator/>
      </w:r>
    </w:p>
  </w:endnote>
  <w:endnote w:type="continuationSeparator" w:id="0">
    <w:p w:rsidR="00E84272" w:rsidRDefault="00E84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72" w:rsidRDefault="00E84272">
      <w:pPr>
        <w:spacing w:line="240" w:lineRule="auto"/>
      </w:pPr>
      <w:r>
        <w:separator/>
      </w:r>
    </w:p>
  </w:footnote>
  <w:footnote w:type="continuationSeparator" w:id="0">
    <w:p w:rsidR="00E84272" w:rsidRDefault="00E842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4670"/>
    <w:multiLevelType w:val="hybridMultilevel"/>
    <w:tmpl w:val="ABD0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916C8"/>
    <w:multiLevelType w:val="hybridMultilevel"/>
    <w:tmpl w:val="5D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26498"/>
    <w:multiLevelType w:val="hybridMultilevel"/>
    <w:tmpl w:val="ABD0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8E"/>
    <w:rsid w:val="00017581"/>
    <w:rsid w:val="000C1320"/>
    <w:rsid w:val="0019574C"/>
    <w:rsid w:val="002D4B99"/>
    <w:rsid w:val="00456AE4"/>
    <w:rsid w:val="00471023"/>
    <w:rsid w:val="00593A0D"/>
    <w:rsid w:val="005D02E7"/>
    <w:rsid w:val="005F208E"/>
    <w:rsid w:val="0064125E"/>
    <w:rsid w:val="00745663"/>
    <w:rsid w:val="007979DB"/>
    <w:rsid w:val="00840EB3"/>
    <w:rsid w:val="00A0504C"/>
    <w:rsid w:val="00C92BD0"/>
    <w:rsid w:val="00CB4F59"/>
    <w:rsid w:val="00CE0F95"/>
    <w:rsid w:val="00DF159E"/>
    <w:rsid w:val="00E06D7F"/>
    <w:rsid w:val="00E84272"/>
    <w:rsid w:val="00EE43CE"/>
    <w:rsid w:val="00EF3B5A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uiPriority w:val="34"/>
    <w:qFormat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semiHidden/>
    <w:unhideWhenUsed/>
    <w:rsid w:val="0064125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uiPriority w:val="34"/>
    <w:qFormat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semiHidden/>
    <w:unhideWhenUsed/>
    <w:rsid w:val="0064125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453/kdu.ru.91304.0090" TargetMode="External"/><Relationship Id="rId13" Type="http://schemas.openxmlformats.org/officeDocument/2006/relationships/hyperlink" Target="http://gidroponik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erticalsad.ru/category/uxod-za-fitosten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idroponika.com/content/view/443/41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erticalgardenpatrickblan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ydroponeast.com/ru/predydushhie-vypuski/5-2012/gidroponika-bolshe-ne-tehnologija-budushhe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APL</cp:lastModifiedBy>
  <cp:revision>3</cp:revision>
  <dcterms:created xsi:type="dcterms:W3CDTF">2026-01-16T17:50:00Z</dcterms:created>
  <dcterms:modified xsi:type="dcterms:W3CDTF">2026-01-16T18:02:00Z</dcterms:modified>
</cp:coreProperties>
</file>