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074C" w14:textId="77777777" w:rsidR="00E262BE" w:rsidRPr="00E262BE" w:rsidRDefault="00E262BE" w:rsidP="00E262B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2E9CB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59FDBE5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0C3E784" w14:textId="30DF7F66" w:rsidR="007D4B7A" w:rsidRPr="00DE021C" w:rsidRDefault="00DE021C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Химический факультет</w:t>
      </w:r>
    </w:p>
    <w:p w14:paraId="4695683A" w14:textId="3A2F8EF7" w:rsidR="007D4B7A" w:rsidRPr="00816825" w:rsidRDefault="007D4B7A" w:rsidP="00BE7F1E">
      <w:pPr>
        <w:rPr>
          <w:rFonts w:ascii="Times New Roman" w:hAnsi="Times New Roman" w:cs="Times New Roman"/>
          <w:i/>
          <w:sz w:val="24"/>
          <w:szCs w:val="24"/>
        </w:rPr>
      </w:pPr>
    </w:p>
    <w:p w14:paraId="6CCC5887" w14:textId="3AADDDEC" w:rsidR="007D4B7A" w:rsidRPr="00BE7F1E" w:rsidRDefault="007D4B7A" w:rsidP="00BE7F1E">
      <w:pPr>
        <w:pStyle w:val="a5"/>
        <w:spacing w:after="0"/>
        <w:ind w:firstLine="5940"/>
        <w:jc w:val="right"/>
        <w:outlineLvl w:val="0"/>
      </w:pPr>
      <w:r w:rsidRPr="00BE7F1E">
        <w:t>УТВЕРЖДАЮ</w:t>
      </w:r>
    </w:p>
    <w:p w14:paraId="766D1C9D" w14:textId="3B27709D" w:rsidR="007D4B7A" w:rsidRPr="00BE7F1E" w:rsidRDefault="00DA1DFA" w:rsidP="00BE7F1E">
      <w:pPr>
        <w:pStyle w:val="a5"/>
        <w:spacing w:after="0"/>
        <w:ind w:firstLine="5940"/>
        <w:jc w:val="right"/>
        <w:outlineLvl w:val="0"/>
      </w:pPr>
      <w:r>
        <w:rPr>
          <w:noProof/>
          <w:sz w:val="23"/>
        </w:rPr>
        <w:drawing>
          <wp:anchor distT="0" distB="0" distL="114300" distR="114300" simplePos="0" relativeHeight="251658240" behindDoc="0" locked="0" layoutInCell="1" allowOverlap="1" wp14:anchorId="3CC3059A" wp14:editId="193A8814">
            <wp:simplePos x="0" y="0"/>
            <wp:positionH relativeFrom="column">
              <wp:posOffset>4048760</wp:posOffset>
            </wp:positionH>
            <wp:positionV relativeFrom="paragraph">
              <wp:posOffset>470030</wp:posOffset>
            </wp:positionV>
            <wp:extent cx="851535" cy="701675"/>
            <wp:effectExtent l="0" t="0" r="571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1C">
        <w:t>И.о. декана химического факультета</w:t>
      </w:r>
    </w:p>
    <w:p w14:paraId="52EFB0B0" w14:textId="639D2FC1" w:rsidR="007D4B7A" w:rsidRPr="00BE7F1E" w:rsidRDefault="007D4B7A" w:rsidP="00BE7F1E">
      <w:pPr>
        <w:pStyle w:val="a5"/>
        <w:spacing w:after="0"/>
        <w:ind w:firstLine="5940"/>
        <w:jc w:val="right"/>
      </w:pPr>
      <w:r w:rsidRPr="00BE7F1E">
        <w:t>______________/</w:t>
      </w:r>
      <w:r w:rsidR="00DE021C">
        <w:t>Карлов С.С.</w:t>
      </w:r>
      <w:r w:rsidRPr="00BE7F1E">
        <w:t xml:space="preserve"> /</w:t>
      </w:r>
    </w:p>
    <w:p w14:paraId="505A414E" w14:textId="0B9FC06F" w:rsidR="007D4B7A" w:rsidRPr="00BE7F1E" w:rsidRDefault="007D4B7A" w:rsidP="00BE7F1E">
      <w:pPr>
        <w:pStyle w:val="a5"/>
        <w:spacing w:after="0"/>
        <w:ind w:firstLine="5940"/>
        <w:jc w:val="right"/>
      </w:pPr>
      <w:r w:rsidRPr="00BE7F1E">
        <w:t>«</w:t>
      </w:r>
      <w:r w:rsidR="00DA1DFA">
        <w:t>15</w:t>
      </w:r>
      <w:r w:rsidRPr="00BE7F1E">
        <w:t xml:space="preserve">» </w:t>
      </w:r>
      <w:r w:rsidR="00DA1DFA">
        <w:t xml:space="preserve">января </w:t>
      </w:r>
      <w:r w:rsidRPr="00BE7F1E">
        <w:t>20</w:t>
      </w:r>
      <w:r w:rsidR="00DA1DFA">
        <w:t>26</w:t>
      </w:r>
      <w:r w:rsidR="009C1567">
        <w:t xml:space="preserve"> </w:t>
      </w:r>
      <w:r w:rsidRPr="00BE7F1E">
        <w:t>г.</w:t>
      </w:r>
    </w:p>
    <w:p w14:paraId="3188205C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26CA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D34">
        <w:rPr>
          <w:rFonts w:ascii="Times New Roman" w:hAnsi="Times New Roman" w:cs="Times New Roman"/>
          <w:b/>
          <w:bCs/>
          <w:sz w:val="24"/>
          <w:szCs w:val="24"/>
        </w:rPr>
        <w:t>МЕЖФАКУЛЬТЕТСКОГО КУРСА</w:t>
      </w:r>
    </w:p>
    <w:p w14:paraId="2732E428" w14:textId="77777777" w:rsidR="007D4B7A" w:rsidRDefault="007D4B7A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6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Наименование </w:t>
      </w:r>
      <w:r w:rsidR="00014D34">
        <w:rPr>
          <w:rFonts w:ascii="Times New Roman" w:hAnsi="Times New Roman" w:cs="Times New Roman"/>
          <w:b/>
          <w:bCs/>
          <w:iCs/>
          <w:sz w:val="24"/>
          <w:szCs w:val="24"/>
        </w:rPr>
        <w:t>курса</w:t>
      </w:r>
      <w:r w:rsidR="00F846D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667A506" w14:textId="671C3CE3" w:rsidR="00F846D9" w:rsidRPr="00B17B9A" w:rsidRDefault="00076202" w:rsidP="00FD151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7B9E">
        <w:rPr>
          <w:rFonts w:ascii="Times New Roman" w:hAnsi="Times New Roman" w:cs="Times New Roman"/>
          <w:color w:val="000000"/>
          <w:sz w:val="28"/>
          <w:szCs w:val="28"/>
        </w:rPr>
        <w:t>Микроорганизмы, Ферменты и Медицина: Новые возможности с искусственным интеллектом</w:t>
      </w:r>
    </w:p>
    <w:p w14:paraId="06697D2F" w14:textId="77777777"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1D96" w14:textId="77777777" w:rsidR="007D4B7A" w:rsidRDefault="007D4B7A" w:rsidP="00123A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1FCF19" w14:textId="6C100BC8" w:rsidR="00C158A1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Бакалавриат, магистратура, специалитет</w:t>
      </w:r>
    </w:p>
    <w:p w14:paraId="0B697E64" w14:textId="77777777" w:rsidR="00F846D9" w:rsidRPr="00291734" w:rsidRDefault="00F846D9" w:rsidP="00BE7F1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9226FBC" w14:textId="77777777" w:rsidR="007D4B7A" w:rsidRPr="00BE7F1E" w:rsidRDefault="007D4B7A" w:rsidP="00BE7F1E">
      <w:pPr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14:paraId="69255BFB" w14:textId="77777777" w:rsidR="007D4B7A" w:rsidRDefault="007D4B7A" w:rsidP="00123AD1">
      <w:pPr>
        <w:pStyle w:val="a5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 w:rsidR="00F846D9">
        <w:rPr>
          <w:b/>
          <w:bCs/>
        </w:rPr>
        <w:t>:</w:t>
      </w:r>
    </w:p>
    <w:p w14:paraId="5946A079" w14:textId="0215739B" w:rsidR="00F846D9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очная</w:t>
      </w:r>
    </w:p>
    <w:p w14:paraId="2AB838FE" w14:textId="77777777" w:rsidR="00D43FF2" w:rsidRDefault="00D43FF2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F214A" w14:textId="77777777" w:rsidR="007D4B7A" w:rsidRPr="00BE7F1E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рограмма рассмотрена и одобрена </w:t>
      </w:r>
    </w:p>
    <w:p w14:paraId="5A5D1CDA" w14:textId="6D919DB3" w:rsidR="007D4B7A" w:rsidRPr="00A92264" w:rsidRDefault="00D43FF2" w:rsidP="00BE7F1E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215DE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7D4B7A" w:rsidRPr="00B215DE">
        <w:rPr>
          <w:rFonts w:ascii="Times New Roman" w:hAnsi="Times New Roman" w:cs="Times New Roman"/>
          <w:i/>
          <w:iCs/>
          <w:sz w:val="24"/>
          <w:szCs w:val="24"/>
        </w:rPr>
        <w:t>етод</w:t>
      </w:r>
      <w:r w:rsidRPr="00B215DE">
        <w:rPr>
          <w:rFonts w:ascii="Times New Roman" w:hAnsi="Times New Roman" w:cs="Times New Roman"/>
          <w:i/>
          <w:iCs/>
          <w:sz w:val="24"/>
          <w:szCs w:val="24"/>
        </w:rPr>
        <w:t xml:space="preserve">ической </w:t>
      </w:r>
      <w:r w:rsidR="007D4B7A" w:rsidRPr="00B215DE">
        <w:rPr>
          <w:rFonts w:ascii="Times New Roman" w:hAnsi="Times New Roman" w:cs="Times New Roman"/>
          <w:i/>
          <w:iCs/>
          <w:sz w:val="24"/>
          <w:szCs w:val="24"/>
        </w:rPr>
        <w:t>комиссией</w:t>
      </w:r>
      <w:r w:rsidR="00076202" w:rsidRPr="00B215DE">
        <w:rPr>
          <w:rFonts w:ascii="Times New Roman" w:hAnsi="Times New Roman" w:cs="Times New Roman"/>
          <w:i/>
          <w:iCs/>
          <w:sz w:val="24"/>
          <w:szCs w:val="24"/>
        </w:rPr>
        <w:t xml:space="preserve"> Химического</w:t>
      </w:r>
      <w:r w:rsidRPr="00B215DE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факультета</w:t>
      </w:r>
    </w:p>
    <w:p w14:paraId="4128B288" w14:textId="75F2A874" w:rsidR="007D4B7A" w:rsidRDefault="007D4B7A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A1DFA">
        <w:rPr>
          <w:rFonts w:ascii="Times New Roman" w:hAnsi="Times New Roman" w:cs="Times New Roman"/>
          <w:sz w:val="24"/>
          <w:szCs w:val="24"/>
        </w:rPr>
        <w:t>01/26</w:t>
      </w:r>
      <w:r w:rsidRPr="00BE7F1E">
        <w:rPr>
          <w:rFonts w:ascii="Times New Roman" w:hAnsi="Times New Roman" w:cs="Times New Roman"/>
          <w:sz w:val="24"/>
          <w:szCs w:val="24"/>
        </w:rPr>
        <w:t xml:space="preserve">, </w:t>
      </w:r>
      <w:r w:rsidR="00DA1DFA">
        <w:rPr>
          <w:rFonts w:ascii="Times New Roman" w:hAnsi="Times New Roman" w:cs="Times New Roman"/>
          <w:sz w:val="24"/>
          <w:szCs w:val="24"/>
        </w:rPr>
        <w:t>15.01.2026</w:t>
      </w:r>
      <w:r w:rsidRPr="00BE7F1E">
        <w:rPr>
          <w:rFonts w:ascii="Times New Roman" w:hAnsi="Times New Roman" w:cs="Times New Roman"/>
          <w:sz w:val="24"/>
          <w:szCs w:val="24"/>
        </w:rPr>
        <w:t>)</w:t>
      </w:r>
    </w:p>
    <w:p w14:paraId="5155F55B" w14:textId="77777777" w:rsidR="00F846D9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277C0" w14:textId="113C6B9A" w:rsidR="00612A4E" w:rsidRDefault="007D4B7A" w:rsidP="00C158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DE021C">
        <w:rPr>
          <w:rFonts w:ascii="Times New Roman" w:hAnsi="Times New Roman" w:cs="Times New Roman"/>
          <w:sz w:val="24"/>
          <w:szCs w:val="24"/>
        </w:rPr>
        <w:t>26</w:t>
      </w:r>
      <w:r w:rsidR="00612A4E">
        <w:rPr>
          <w:rFonts w:ascii="Times New Roman" w:hAnsi="Times New Roman" w:cs="Times New Roman"/>
          <w:sz w:val="24"/>
          <w:szCs w:val="24"/>
        </w:rPr>
        <w:br w:type="page"/>
      </w:r>
    </w:p>
    <w:p w14:paraId="7EA8FCD4" w14:textId="77777777" w:rsidR="00612A4E" w:rsidRDefault="00612A4E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8496D" w14:textId="77777777" w:rsidR="007D4B7A" w:rsidRPr="005C4B8D" w:rsidRDefault="007D4B7A" w:rsidP="00BE7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обратной стороне титула:</w:t>
      </w:r>
    </w:p>
    <w:p w14:paraId="5725B08A" w14:textId="77777777" w:rsidR="00743406" w:rsidRPr="005C4B8D" w:rsidRDefault="007D4B7A" w:rsidP="00743406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C4B8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3406" w:rsidRPr="005C4B8D">
        <w:rPr>
          <w:rFonts w:ascii="Times New Roman" w:hAnsi="Times New Roman" w:cs="Times New Roman"/>
          <w:sz w:val="24"/>
          <w:szCs w:val="24"/>
        </w:rPr>
        <w:t>курса</w:t>
      </w:r>
      <w:r w:rsidR="00F846D9" w:rsidRPr="005C4B8D">
        <w:rPr>
          <w:rFonts w:ascii="Times New Roman" w:hAnsi="Times New Roman" w:cs="Times New Roman"/>
          <w:sz w:val="24"/>
          <w:szCs w:val="24"/>
        </w:rPr>
        <w:t xml:space="preserve"> </w:t>
      </w:r>
      <w:r w:rsidRPr="005C4B8D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реализуемыми в МГУ  </w:t>
      </w:r>
      <w:r w:rsidRPr="005C4B8D">
        <w:rPr>
          <w:rFonts w:ascii="Times New Roman" w:hAnsi="Times New Roman" w:cs="Times New Roman"/>
          <w:color w:val="000000"/>
          <w:sz w:val="24"/>
          <w:szCs w:val="24"/>
        </w:rPr>
        <w:t>основны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C4B8D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C4B8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C4B8D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C4B8D"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BE5BC8" w:rsidRPr="005C4B8D">
        <w:rPr>
          <w:rFonts w:ascii="Times New Roman" w:hAnsi="Times New Roman" w:cs="Times New Roman"/>
          <w:color w:val="000000"/>
          <w:sz w:val="24"/>
          <w:szCs w:val="24"/>
        </w:rPr>
        <w:t>сшего образования</w:t>
      </w:r>
      <w:r w:rsidR="00C75E8B" w:rsidRPr="005C4B8D">
        <w:rPr>
          <w:rFonts w:ascii="Times New Roman" w:hAnsi="Times New Roman" w:cs="Times New Roman"/>
          <w:color w:val="000000"/>
          <w:sz w:val="24"/>
          <w:szCs w:val="24"/>
        </w:rPr>
        <w:t>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4BB0F73E" w14:textId="77777777" w:rsidR="003E3999" w:rsidRDefault="003E399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EEF3" w14:textId="77777777" w:rsidR="008F56D9" w:rsidRDefault="008F56D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  (годы) приема на обучение___________________________ </w:t>
      </w:r>
    </w:p>
    <w:p w14:paraId="1B20C090" w14:textId="77777777" w:rsidR="00C75E8B" w:rsidRDefault="00C75E8B" w:rsidP="00C75E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52D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приказами</w:t>
      </w:r>
    </w:p>
    <w:p w14:paraId="52881773" w14:textId="77777777" w:rsidR="007D4B7A" w:rsidRPr="00B25063" w:rsidRDefault="00C75E8B" w:rsidP="00C75E8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B55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МГУ </w:t>
      </w:r>
      <w:r w:rsidRPr="007B552D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14:paraId="49F86706" w14:textId="77777777"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53F9F" w14:textId="35844033" w:rsidR="0064271B" w:rsidRPr="005C4B8D" w:rsidRDefault="007D4B7A" w:rsidP="0064271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014D34">
        <w:rPr>
          <w:rFonts w:ascii="Times New Roman" w:hAnsi="Times New Roman" w:cs="Times New Roman"/>
          <w:sz w:val="24"/>
          <w:szCs w:val="24"/>
        </w:rPr>
        <w:t>курса</w:t>
      </w:r>
      <w:r w:rsidRPr="00BE7F1E">
        <w:rPr>
          <w:rFonts w:ascii="Times New Roman" w:hAnsi="Times New Roman" w:cs="Times New Roman"/>
          <w:sz w:val="24"/>
          <w:szCs w:val="24"/>
        </w:rPr>
        <w:t xml:space="preserve"> в </w:t>
      </w:r>
      <w:r w:rsidRPr="005C4B8D">
        <w:rPr>
          <w:rFonts w:ascii="Times New Roman" w:hAnsi="Times New Roman" w:cs="Times New Roman"/>
          <w:sz w:val="24"/>
          <w:szCs w:val="24"/>
        </w:rPr>
        <w:t xml:space="preserve">структуре ОПОП </w:t>
      </w:r>
      <w:r w:rsidR="00076202" w:rsidRPr="005C4B8D">
        <w:rPr>
          <w:rFonts w:ascii="Times New Roman" w:hAnsi="Times New Roman" w:cs="Times New Roman"/>
          <w:i/>
          <w:iCs/>
          <w:sz w:val="24"/>
          <w:szCs w:val="24"/>
        </w:rPr>
        <w:t>относится к вариативной части ОПОП, является межфакультетским курсом</w:t>
      </w:r>
    </w:p>
    <w:p w14:paraId="4DB6ACEC" w14:textId="77777777" w:rsidR="00D43FF2" w:rsidRPr="005C4B8D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BCC2275" w14:textId="594C2F58" w:rsidR="00D43FF2" w:rsidRPr="005C4B8D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5C4B8D">
        <w:rPr>
          <w:rFonts w:ascii="Times New Roman" w:hAnsi="Times New Roman" w:cs="Times New Roman"/>
          <w:sz w:val="24"/>
          <w:szCs w:val="24"/>
        </w:rPr>
        <w:t>2</w:t>
      </w:r>
      <w:r w:rsidR="00D43FF2" w:rsidRPr="005C4B8D">
        <w:rPr>
          <w:rFonts w:ascii="Times New Roman" w:hAnsi="Times New Roman" w:cs="Times New Roman"/>
          <w:sz w:val="24"/>
          <w:szCs w:val="24"/>
        </w:rPr>
        <w:t xml:space="preserve">. </w:t>
      </w:r>
      <w:r w:rsidRPr="005C4B8D">
        <w:rPr>
          <w:rFonts w:ascii="Times New Roman" w:hAnsi="Times New Roman" w:cs="Times New Roman"/>
          <w:sz w:val="24"/>
          <w:szCs w:val="24"/>
        </w:rPr>
        <w:t xml:space="preserve">Входные требования для освоения </w:t>
      </w:r>
      <w:r w:rsidR="00BE5BC8" w:rsidRPr="005C4B8D">
        <w:rPr>
          <w:rFonts w:ascii="Times New Roman" w:hAnsi="Times New Roman" w:cs="Times New Roman"/>
          <w:sz w:val="24"/>
          <w:szCs w:val="24"/>
        </w:rPr>
        <w:t>курса</w:t>
      </w:r>
      <w:r w:rsidRPr="005C4B8D">
        <w:rPr>
          <w:rFonts w:ascii="Times New Roman" w:hAnsi="Times New Roman" w:cs="Times New Roman"/>
          <w:sz w:val="24"/>
          <w:szCs w:val="24"/>
        </w:rPr>
        <w:t xml:space="preserve">, предварительные условия </w:t>
      </w:r>
      <w:r w:rsidR="00076202" w:rsidRPr="005C4B8D">
        <w:rPr>
          <w:rFonts w:ascii="Times New Roman" w:hAnsi="Times New Roman" w:cs="Times New Roman"/>
          <w:sz w:val="24"/>
          <w:szCs w:val="24"/>
        </w:rPr>
        <w:t xml:space="preserve">(перечень освоенных ранее дисциплин): русский язык </w:t>
      </w:r>
    </w:p>
    <w:p w14:paraId="4152CB54" w14:textId="77777777" w:rsidR="00E262BE" w:rsidRPr="005C4B8D" w:rsidRDefault="00E262BE" w:rsidP="00C37F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4F33C7" w14:textId="77777777" w:rsidR="007D4B7A" w:rsidRPr="005C4B8D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4B8D">
        <w:rPr>
          <w:rFonts w:ascii="Times New Roman" w:hAnsi="Times New Roman" w:cs="Times New Roman"/>
          <w:sz w:val="24"/>
          <w:szCs w:val="24"/>
        </w:rPr>
        <w:t xml:space="preserve">3. Планируемые результаты обучения по </w:t>
      </w:r>
      <w:r w:rsidR="00014D34" w:rsidRPr="005C4B8D">
        <w:rPr>
          <w:rFonts w:ascii="Times New Roman" w:hAnsi="Times New Roman" w:cs="Times New Roman"/>
          <w:sz w:val="24"/>
          <w:szCs w:val="24"/>
        </w:rPr>
        <w:t>курсу</w:t>
      </w:r>
      <w:r w:rsidRPr="005C4B8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6"/>
      </w:tblGrid>
      <w:tr w:rsidR="00BE5BC8" w:rsidRPr="005C4B8D" w14:paraId="301651E0" w14:textId="77777777" w:rsidTr="00BE5BC8">
        <w:trPr>
          <w:jc w:val="center"/>
        </w:trPr>
        <w:tc>
          <w:tcPr>
            <w:tcW w:w="9756" w:type="dxa"/>
          </w:tcPr>
          <w:p w14:paraId="1982201A" w14:textId="77777777" w:rsidR="00BE5BC8" w:rsidRPr="005C4B8D" w:rsidRDefault="00BE5BC8" w:rsidP="00BE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курсу</w:t>
            </w:r>
          </w:p>
        </w:tc>
      </w:tr>
      <w:tr w:rsidR="00BE5BC8" w:rsidRPr="005C4B8D" w14:paraId="2617E13F" w14:textId="77777777" w:rsidTr="00BE5BC8">
        <w:trPr>
          <w:jc w:val="center"/>
        </w:trPr>
        <w:tc>
          <w:tcPr>
            <w:tcW w:w="9756" w:type="dxa"/>
          </w:tcPr>
          <w:p w14:paraId="634FBC57" w14:textId="77777777" w:rsidR="00BE5BC8" w:rsidRPr="005C4B8D" w:rsidRDefault="00BE5BC8" w:rsidP="00E5334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6D644DFB" w14:textId="737E533A" w:rsidR="00076202" w:rsidRPr="005C4B8D" w:rsidRDefault="00076202" w:rsidP="0007620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Знать роль ферментов и микроорганизмов в ключевых биотехнологических процессах и медицине</w:t>
            </w:r>
          </w:p>
          <w:p w14:paraId="67DD0BBB" w14:textId="32906AB8" w:rsidR="00BE5BC8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Знать особенности и ограничения использования технологий искусственного интеллекта в процессах, в которых задействованы ферменты и микроорганизмы</w:t>
            </w:r>
          </w:p>
        </w:tc>
      </w:tr>
      <w:tr w:rsidR="00BE5BC8" w:rsidRPr="005C4B8D" w14:paraId="7AF45B43" w14:textId="77777777" w:rsidTr="00BE5BC8">
        <w:trPr>
          <w:jc w:val="center"/>
        </w:trPr>
        <w:tc>
          <w:tcPr>
            <w:tcW w:w="9756" w:type="dxa"/>
          </w:tcPr>
          <w:p w14:paraId="3AC31857" w14:textId="77777777" w:rsidR="00076202" w:rsidRPr="005C4B8D" w:rsidRDefault="00BE5BC8" w:rsidP="00076202">
            <w:pPr>
              <w:spacing w:line="240" w:lineRule="auto"/>
              <w:jc w:val="left"/>
            </w:pPr>
            <w:r w:rsidRPr="005C4B8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076202" w:rsidRPr="005C4B8D">
              <w:t xml:space="preserve"> </w:t>
            </w:r>
          </w:p>
          <w:p w14:paraId="4E179049" w14:textId="7FF4C5FA" w:rsidR="00076202" w:rsidRPr="005C4B8D" w:rsidRDefault="00076202" w:rsidP="0007620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определять потребность в получении дополнительных знаний для расширения своего кругозора на основе критической самооценки </w:t>
            </w:r>
          </w:p>
          <w:p w14:paraId="79071782" w14:textId="77777777" w:rsidR="00076202" w:rsidRPr="005C4B8D" w:rsidRDefault="00076202" w:rsidP="0007620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Cs/>
                <w:sz w:val="24"/>
                <w:szCs w:val="24"/>
              </w:rPr>
              <w:t>Уметь: осваивать новые знания за пределами сферы своих профессиональных интересов</w:t>
            </w:r>
          </w:p>
          <w:p w14:paraId="0CB79C50" w14:textId="201DD203" w:rsidR="00BE5BC8" w:rsidRPr="005C4B8D" w:rsidRDefault="00076202" w:rsidP="0007620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Cs/>
                <w:sz w:val="24"/>
                <w:szCs w:val="24"/>
              </w:rPr>
              <w:t>Уметь: анализировать научную литературу по курсу</w:t>
            </w:r>
          </w:p>
        </w:tc>
      </w:tr>
      <w:tr w:rsidR="00BE5BC8" w:rsidRPr="002E2DAF" w14:paraId="16E77DFC" w14:textId="77777777" w:rsidTr="00BE5BC8">
        <w:trPr>
          <w:jc w:val="center"/>
        </w:trPr>
        <w:tc>
          <w:tcPr>
            <w:tcW w:w="9756" w:type="dxa"/>
          </w:tcPr>
          <w:p w14:paraId="0B5E0E02" w14:textId="4EF0BA47" w:rsidR="00076202" w:rsidRPr="005C4B8D" w:rsidRDefault="00BE5BC8" w:rsidP="0007620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14:paraId="2AEE66B9" w14:textId="24A84B86" w:rsidR="00BE5BC8" w:rsidRPr="00E53341" w:rsidRDefault="00076202" w:rsidP="007C0AE9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анализа биотехнологических систем</w:t>
            </w:r>
          </w:p>
        </w:tc>
      </w:tr>
    </w:tbl>
    <w:p w14:paraId="49D8D78E" w14:textId="77777777" w:rsidR="00B17B9A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14:paraId="1ED24678" w14:textId="77777777" w:rsidR="006F7023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Объем дисциплины (модуля)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7B9A" w:rsidRPr="006F7023">
        <w:rPr>
          <w:rFonts w:ascii="Times New Roman" w:hAnsi="Times New Roman" w:cs="Times New Roman"/>
          <w:b/>
          <w:sz w:val="24"/>
          <w:szCs w:val="24"/>
        </w:rPr>
        <w:t>з.е</w:t>
      </w:r>
      <w:r w:rsidR="00B17B9A" w:rsidRPr="006F7023">
        <w:rPr>
          <w:rFonts w:ascii="Times New Roman" w:hAnsi="Times New Roman" w:cs="Times New Roman"/>
          <w:sz w:val="24"/>
          <w:szCs w:val="24"/>
        </w:rPr>
        <w:t>.,</w:t>
      </w:r>
      <w:r w:rsidR="00B17B9A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8F1C58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>24</w:t>
      </w:r>
      <w:r w:rsidR="008F1C58">
        <w:rPr>
          <w:rFonts w:ascii="Times New Roman" w:hAnsi="Times New Roman" w:cs="Times New Roman"/>
          <w:sz w:val="24"/>
          <w:szCs w:val="24"/>
        </w:rPr>
        <w:t xml:space="preserve">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E621F2" w14:textId="77777777" w:rsidR="007D4B7A" w:rsidRDefault="008F1C58" w:rsidP="00B4775E">
      <w:pPr>
        <w:rPr>
          <w:rFonts w:ascii="Times New Roman" w:hAnsi="Times New Roman" w:cs="Times New Roman"/>
          <w:sz w:val="24"/>
          <w:szCs w:val="24"/>
        </w:rPr>
      </w:pPr>
      <w:r w:rsidRPr="006F7023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="007D4B7A" w:rsidRPr="000C7F73">
        <w:rPr>
          <w:rFonts w:ascii="Times New Roman" w:hAnsi="Times New Roman" w:cs="Times New Roman"/>
          <w:sz w:val="24"/>
          <w:szCs w:val="24"/>
        </w:rPr>
        <w:t>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</w:p>
    <w:p w14:paraId="53468CE6" w14:textId="77777777" w:rsidR="007D4B7A" w:rsidRPr="00291734" w:rsidRDefault="007D4B7A" w:rsidP="00D2282F">
      <w:pPr>
        <w:rPr>
          <w:rFonts w:ascii="Times New Roman" w:hAnsi="Times New Roman" w:cs="Times New Roman"/>
          <w:i/>
          <w:sz w:val="24"/>
          <w:szCs w:val="24"/>
        </w:rPr>
      </w:pPr>
    </w:p>
    <w:p w14:paraId="54983A21" w14:textId="77777777" w:rsidR="007D4B7A" w:rsidRPr="00BE7F1E" w:rsidRDefault="00291734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0D72">
        <w:rPr>
          <w:rFonts w:ascii="Times New Roman" w:hAnsi="Times New Roman" w:cs="Times New Roman"/>
          <w:sz w:val="24"/>
          <w:szCs w:val="24"/>
        </w:rPr>
        <w:t>. Содержание курса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1134"/>
        <w:gridCol w:w="1502"/>
        <w:gridCol w:w="1276"/>
        <w:gridCol w:w="992"/>
        <w:gridCol w:w="1276"/>
        <w:gridCol w:w="1276"/>
        <w:gridCol w:w="1701"/>
        <w:gridCol w:w="1606"/>
        <w:gridCol w:w="1370"/>
      </w:tblGrid>
      <w:tr w:rsidR="00DB0BDC" w:rsidRPr="005C4B8D" w14:paraId="7EF7BDFC" w14:textId="77777777" w:rsidTr="00DB0BDC">
        <w:trPr>
          <w:trHeight w:val="135"/>
        </w:trPr>
        <w:tc>
          <w:tcPr>
            <w:tcW w:w="2717" w:type="dxa"/>
            <w:vMerge w:val="restart"/>
          </w:tcPr>
          <w:p w14:paraId="6EFAF760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2CF11397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9491E" w14:textId="77777777" w:rsidR="00DB0BDC" w:rsidRPr="005C4B8D" w:rsidRDefault="00885800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</w:t>
            </w:r>
            <w:r w:rsidR="00DB0BDC"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28C6E5C2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7168FF7E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9" w:type="dxa"/>
            <w:gridSpan w:val="8"/>
          </w:tcPr>
          <w:p w14:paraId="641E7191" w14:textId="77777777" w:rsidR="00DB0BDC" w:rsidRPr="005C4B8D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5C4B8D" w14:paraId="62051337" w14:textId="77777777" w:rsidTr="000C307A">
        <w:trPr>
          <w:trHeight w:val="135"/>
        </w:trPr>
        <w:tc>
          <w:tcPr>
            <w:tcW w:w="2717" w:type="dxa"/>
            <w:vMerge/>
          </w:tcPr>
          <w:p w14:paraId="0140657C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2001E" w14:textId="77777777" w:rsidR="00DB0BDC" w:rsidRPr="005C4B8D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5"/>
          </w:tcPr>
          <w:p w14:paraId="7C4B4FF8" w14:textId="77777777" w:rsidR="001E5F87" w:rsidRPr="005C4B8D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47D6F6" w14:textId="77777777" w:rsidR="00DB0BDC" w:rsidRPr="005C4B8D" w:rsidRDefault="001E5F87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контактной работы</w:t>
            </w:r>
            <w:r w:rsidR="00CB1814" w:rsidRPr="005C4B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5C4B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часы</w:t>
            </w:r>
            <w:r w:rsidR="00C158A1" w:rsidRPr="005C4B8D">
              <w:rPr>
                <w:rStyle w:val="ae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ootnoteReference w:id="1"/>
            </w:r>
          </w:p>
          <w:p w14:paraId="0F0E9953" w14:textId="77777777" w:rsidR="00DB0BDC" w:rsidRPr="005C4B8D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E1CC5AB" w14:textId="77777777" w:rsidR="001E5F87" w:rsidRPr="005C4B8D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0D7F3A8" w14:textId="77777777" w:rsidR="00CB1814" w:rsidRPr="005C4B8D" w:rsidRDefault="00CB1814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7AB5943" w14:textId="77777777" w:rsidR="000C307A" w:rsidRPr="005C4B8D" w:rsidRDefault="000C307A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самостоятельной  работы, часы</w:t>
            </w:r>
          </w:p>
          <w:p w14:paraId="738C2219" w14:textId="77777777" w:rsidR="00DB0BDC" w:rsidRPr="005C4B8D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7A" w:rsidRPr="005C4B8D" w14:paraId="4C60458D" w14:textId="77777777" w:rsidTr="002F1A3E">
        <w:trPr>
          <w:trHeight w:val="1835"/>
        </w:trPr>
        <w:tc>
          <w:tcPr>
            <w:tcW w:w="2717" w:type="dxa"/>
            <w:vMerge/>
          </w:tcPr>
          <w:p w14:paraId="77BF01D0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B58AC9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extDirection w:val="btLr"/>
          </w:tcPr>
          <w:p w14:paraId="509A3588" w14:textId="77777777" w:rsidR="000C307A" w:rsidRPr="005C4B8D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лекционного  типа </w:t>
            </w:r>
          </w:p>
        </w:tc>
        <w:tc>
          <w:tcPr>
            <w:tcW w:w="1276" w:type="dxa"/>
            <w:textDirection w:val="btLr"/>
          </w:tcPr>
          <w:p w14:paraId="47048DA1" w14:textId="77777777" w:rsidR="000C307A" w:rsidRPr="005C4B8D" w:rsidRDefault="000C307A" w:rsidP="002B3168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семинарского типа </w:t>
            </w:r>
          </w:p>
        </w:tc>
        <w:tc>
          <w:tcPr>
            <w:tcW w:w="992" w:type="dxa"/>
            <w:textDirection w:val="btLr"/>
          </w:tcPr>
          <w:p w14:paraId="14BA308F" w14:textId="77777777" w:rsidR="000C307A" w:rsidRPr="005C4B8D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45E593F9" w14:textId="77777777" w:rsidR="000C307A" w:rsidRPr="005C4B8D" w:rsidRDefault="000C307A" w:rsidP="002F1A3E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</w:t>
            </w:r>
            <w:r w:rsidR="002F1A3E"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работа с обучающимися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A8FE0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1E44BC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14:paraId="763FE19F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0BBF7E63" w14:textId="77777777" w:rsidR="000C307A" w:rsidRPr="005C4B8D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076202" w:rsidRPr="005C4B8D" w14:paraId="78F0FD90" w14:textId="77777777" w:rsidTr="000C307A">
        <w:tc>
          <w:tcPr>
            <w:tcW w:w="2717" w:type="dxa"/>
          </w:tcPr>
          <w:p w14:paraId="245904CC" w14:textId="54D578BE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C4B8D">
              <w:rPr>
                <w:rFonts w:ascii="Times New Roman" w:hAnsi="Times New Roman" w:cs="Times New Roman"/>
                <w:color w:val="000000"/>
              </w:rPr>
              <w:t>Тема 1. Введение в искусственный интеллект в энзимологии, микробиологии и медицине</w:t>
            </w:r>
          </w:p>
        </w:tc>
        <w:tc>
          <w:tcPr>
            <w:tcW w:w="1134" w:type="dxa"/>
          </w:tcPr>
          <w:p w14:paraId="0619C008" w14:textId="7BA8DD15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24E8B60B" w14:textId="557F3846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E9C943F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FFCF8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885E5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566D3" w14:textId="48D4DBDD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06952D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295C82C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72D1E51" w14:textId="3A33861A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76202" w:rsidRPr="005C4B8D" w14:paraId="5CF8432B" w14:textId="77777777" w:rsidTr="000C307A">
        <w:trPr>
          <w:trHeight w:val="584"/>
        </w:trPr>
        <w:tc>
          <w:tcPr>
            <w:tcW w:w="2717" w:type="dxa"/>
          </w:tcPr>
          <w:p w14:paraId="503C6BFB" w14:textId="6C3C97CA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/>
              </w:rPr>
              <w:t>Тема 2.  Основные представления о микробиологии. Искусственный интеллект для микробиологии</w:t>
            </w:r>
          </w:p>
        </w:tc>
        <w:tc>
          <w:tcPr>
            <w:tcW w:w="1134" w:type="dxa"/>
          </w:tcPr>
          <w:p w14:paraId="390760F7" w14:textId="183658A8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6B1FA2F8" w14:textId="0C9EC706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7BBE99F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E5766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BA757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F92CA" w14:textId="29038C25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1AF3595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9A78C0B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BB43F96" w14:textId="65AC588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76202" w:rsidRPr="005C4B8D" w14:paraId="7FDA81C3" w14:textId="77777777" w:rsidTr="000C307A">
        <w:tc>
          <w:tcPr>
            <w:tcW w:w="2717" w:type="dxa"/>
          </w:tcPr>
          <w:p w14:paraId="3B35B51E" w14:textId="2B5420E8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/>
              </w:rPr>
              <w:t>Тема 3. Ферменты в нашем организме, в быту, в технологиях, в том числе в экологии. Возможности искусственного интеллекта для решения задач энзимологии</w:t>
            </w:r>
          </w:p>
        </w:tc>
        <w:tc>
          <w:tcPr>
            <w:tcW w:w="1134" w:type="dxa"/>
          </w:tcPr>
          <w:p w14:paraId="16721A57" w14:textId="77F3D96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3269384C" w14:textId="4245F2BE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9A19A66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CE5EB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D17F3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CAC3B" w14:textId="08243FA3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5B81CF0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33B044B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A209AAB" w14:textId="1FCD1F04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202" w:rsidRPr="005C4B8D" w14:paraId="3D09114A" w14:textId="77777777" w:rsidTr="000C307A">
        <w:tc>
          <w:tcPr>
            <w:tcW w:w="2717" w:type="dxa"/>
          </w:tcPr>
          <w:p w14:paraId="1C6043B0" w14:textId="3903ED8C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/>
              </w:rPr>
              <w:t xml:space="preserve">Тема 4. </w:t>
            </w:r>
            <w:r w:rsidRPr="005C4B8D">
              <w:rPr>
                <w:rFonts w:ascii="Times New Roman" w:hAnsi="Times New Roman" w:cs="Times New Roman"/>
              </w:rPr>
              <w:t>Исследования пространственной структуры белков</w:t>
            </w:r>
          </w:p>
        </w:tc>
        <w:tc>
          <w:tcPr>
            <w:tcW w:w="1134" w:type="dxa"/>
          </w:tcPr>
          <w:p w14:paraId="34118889" w14:textId="60E84358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1FAFC231" w14:textId="107E3A65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B9A426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B112F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F0792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426187" w14:textId="71A9FBAC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FA44AB0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CD22931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582FBF6" w14:textId="1B2BAC7B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202" w:rsidRPr="005C4B8D" w14:paraId="6FFD9693" w14:textId="77777777" w:rsidTr="000C307A">
        <w:tc>
          <w:tcPr>
            <w:tcW w:w="2717" w:type="dxa"/>
          </w:tcPr>
          <w:p w14:paraId="0CA27E32" w14:textId="66BCEA53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color w:val="000000"/>
              </w:rPr>
              <w:t>Тема 5. Ферменты в медицине</w:t>
            </w:r>
          </w:p>
        </w:tc>
        <w:tc>
          <w:tcPr>
            <w:tcW w:w="1134" w:type="dxa"/>
          </w:tcPr>
          <w:p w14:paraId="50CFEDF9" w14:textId="496C7BC8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53E950EF" w14:textId="5592E039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8D2B4BF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6CC7A6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3F0FE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B0F0E6" w14:textId="2128DCD0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C16A356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B84F6C7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6FC16A5" w14:textId="75849DDB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202" w:rsidRPr="005C4B8D" w14:paraId="28BA50CB" w14:textId="77777777" w:rsidTr="000C307A">
        <w:tc>
          <w:tcPr>
            <w:tcW w:w="2717" w:type="dxa"/>
          </w:tcPr>
          <w:p w14:paraId="1384F9AF" w14:textId="7744F361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7456" w:type="dxa"/>
            <w:gridSpan w:val="6"/>
          </w:tcPr>
          <w:p w14:paraId="6F6B5D8D" w14:textId="6181BD39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04F0E628" w14:textId="085A6FBD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202" w:rsidRPr="005C4B8D" w14:paraId="35A139E6" w14:textId="77777777" w:rsidTr="000C307A">
        <w:tc>
          <w:tcPr>
            <w:tcW w:w="2717" w:type="dxa"/>
          </w:tcPr>
          <w:p w14:paraId="0EBA416F" w14:textId="77777777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1A6CEFF5" w14:textId="69F69B1C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22" w:type="dxa"/>
            <w:gridSpan w:val="5"/>
          </w:tcPr>
          <w:p w14:paraId="603E390F" w14:textId="61DB7F54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gridSpan w:val="3"/>
          </w:tcPr>
          <w:p w14:paraId="4E1FD0FC" w14:textId="5D28DAB2" w:rsidR="00076202" w:rsidRPr="005C4B8D" w:rsidRDefault="00076202" w:rsidP="000762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5370B0B" w14:textId="77777777" w:rsidR="002B3168" w:rsidRDefault="002B3168" w:rsidP="007271FF">
      <w:pPr>
        <w:rPr>
          <w:rFonts w:ascii="Times New Roman" w:hAnsi="Times New Roman" w:cs="Times New Roman"/>
          <w:i/>
          <w:sz w:val="20"/>
          <w:szCs w:val="20"/>
        </w:rPr>
      </w:pPr>
    </w:p>
    <w:p w14:paraId="51325728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Содержание тем:</w:t>
      </w:r>
    </w:p>
    <w:p w14:paraId="13467A44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11CD494A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lastRenderedPageBreak/>
        <w:t xml:space="preserve">Тема 1. </w:t>
      </w:r>
    </w:p>
    <w:p w14:paraId="0B815369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Теоретические основы устройства нейронных сетей и модели различных архитектур (перцептрон, сверточная НС, большая языковая модель и др.). Основные базы данных, в том числе со свободным доступом. Способы представления вводных данных и их токенизации.</w:t>
      </w:r>
    </w:p>
    <w:p w14:paraId="7B69871B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Подходы применения методов машинного обучения для решения задач биотехнологии, связанных с применением ферментов и микроорганизмов, необходимые теоретические основы.</w:t>
      </w:r>
    </w:p>
    <w:p w14:paraId="1A711E35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Способы решения задачи предсказания силы связывания молекул в растворе. Формы представления эффективности связывания молекул (равновесная и кинетические константы диссоциации лиганд-рецепторного комплекса Kd, концентрация полуингибирования IC50, константа ингибирования Ki и др) и их взаимоотношения. </w:t>
      </w:r>
    </w:p>
    <w:p w14:paraId="00A0936D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2B446A9B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Тема 2. </w:t>
      </w:r>
    </w:p>
    <w:p w14:paraId="7ABA8403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Основные представления о микробиологии.  Эволюционное взаимовлияние человеческой популяции и мира бактерий. Основные морфологические, физиологические и генетические особенности прокариот. Эволюционное взаимовлияние человеческой популяции и мира бактерий. Подходы к типированию бактерий с использованием искусственного интеллекта, в том числе по спектральным данным.</w:t>
      </w:r>
    </w:p>
    <w:p w14:paraId="60676C46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7AB1A15A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Тема 3. </w:t>
      </w:r>
    </w:p>
    <w:p w14:paraId="0B87F76E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Ферменты в нашем организме, в быту, в технологиях, в том числе в экологии. Ферменты, их уникальное строение и свойства. Структура активных центров и механизмы действия ферментов. Классификация ферментов. Примеры катализируемых ферментами реакций. Основные функциональные группы активных центров ферментов. Примеры. Функционирование ферментов в нашем организме. Примеры. Ферменты растительного происхождения. Ферменты бактериального происхождения. Сравнительные характеристики. Перспективы применения в медицине и косметике. Примеры использования ферментных препаратов в промышленных крупнотоннажных процессах.  Примеры использования ферментов в экологии. Биоремедиация почв.  Возможности искусственного интеллекта для решения задач энзимологии</w:t>
      </w:r>
    </w:p>
    <w:p w14:paraId="7A2BE2A4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00A2A9D0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Тема 4.</w:t>
      </w:r>
    </w:p>
    <w:p w14:paraId="7B594A54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Исследования пространственной структуры белков. Получение кристаллов белков на Земле и в условиях микрогравитации. Решение структуры белков по данным дифрактограмм. Возможности искусственного интеллекта для предсказания структуры белков.</w:t>
      </w:r>
    </w:p>
    <w:p w14:paraId="2B857A72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3AB72515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Тема 5. Ферменты в медицине</w:t>
      </w:r>
    </w:p>
    <w:p w14:paraId="1F165CEA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Основные направления исследований в области медицинской энзимологии: энзимопатология, энзимодиагностика и энзимотерапия.</w:t>
      </w:r>
    </w:p>
    <w:p w14:paraId="37F73F05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Механизм развития заболевания, диагностика с использованием ферментов и лечение с применением ферментов или их ингибиторов.</w:t>
      </w:r>
    </w:p>
    <w:p w14:paraId="23397DA2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Применения новейших научных достижений энзимологии в диагностике и лечении онкологических, инфекционных, нейродегенеративных, сердечно-сосудистых, эндокринологических, и других серьезных заболеваний.  </w:t>
      </w:r>
    </w:p>
    <w:p w14:paraId="6F956905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Вопросы постановки диагноза заболевания (или синдрома) на основе определения активности ферментов в биологических жидкостях человека. Принципы энзимодиагностики.</w:t>
      </w:r>
    </w:p>
    <w:p w14:paraId="51EAD55C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Основные принципы лечения заболеваний с применением ферментов. Примеры биофармацевтических препаратов и ферментов заместительной терапии. Ферменты в лечении онкологических заболеваний. Ферменты в лечении инфекционных заболеваний. Ферменты Факторы свертывания крови. Гемофилия. Тромбоэмболия. Ферменты, применяемые для коррекции системы свертывания крови. Ферменты в лечении заболеваний, связанных с нарушением липидного обмена. Ожирение, атероскрелоз.  Синдром жировой эмболии. </w:t>
      </w:r>
    </w:p>
    <w:p w14:paraId="3907FDAB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Нанолекарства и аналитические наноустройства. </w:t>
      </w:r>
    </w:p>
    <w:p w14:paraId="029B5B65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Тераностика. Нанокапсулированные ферментные системы. </w:t>
      </w:r>
    </w:p>
    <w:p w14:paraId="1D0DF61A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Конструирование биокаталитических систем с улучшенными биофармацевтическими свойствами.  </w:t>
      </w:r>
    </w:p>
    <w:p w14:paraId="3BA71711" w14:textId="77777777" w:rsidR="009C01B1" w:rsidRP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 xml:space="preserve">Методы создания лекарств пролонгированного действия. Системы адресной доставки лекарств. </w:t>
      </w:r>
    </w:p>
    <w:p w14:paraId="0BF68AE9" w14:textId="142CCCEE" w:rsid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  <w:r w:rsidRPr="009C01B1">
        <w:rPr>
          <w:rFonts w:ascii="Times New Roman" w:hAnsi="Times New Roman" w:cs="Times New Roman"/>
          <w:sz w:val="24"/>
          <w:szCs w:val="24"/>
        </w:rPr>
        <w:t>Применение искусственного интеллекта в биомедицине: поиск потенциальных мишеней, молекулярный докинг, предсказание свойств молекул, Оптимизация структуры молекул, обнаружение новых химических соединений, моделирование реакций метаболизма, оценка безопасности и токсичности, поддержка клинических испытаний, диагностика заболеваний, анализ генома и протеома и т.д.</w:t>
      </w:r>
    </w:p>
    <w:p w14:paraId="592E5F1F" w14:textId="77777777" w:rsidR="009C01B1" w:rsidRDefault="009C01B1" w:rsidP="009C01B1">
      <w:pPr>
        <w:rPr>
          <w:rFonts w:ascii="Times New Roman" w:hAnsi="Times New Roman" w:cs="Times New Roman"/>
          <w:sz w:val="24"/>
          <w:szCs w:val="24"/>
        </w:rPr>
      </w:pPr>
    </w:p>
    <w:p w14:paraId="0129C866" w14:textId="62705EED" w:rsidR="007D4B7A" w:rsidRDefault="00553739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1D6C">
        <w:rPr>
          <w:rFonts w:ascii="Times New Roman" w:hAnsi="Times New Roman" w:cs="Times New Roman"/>
          <w:sz w:val="24"/>
          <w:szCs w:val="24"/>
        </w:rPr>
        <w:t>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2B1D6C">
        <w:rPr>
          <w:rFonts w:ascii="Times New Roman" w:hAnsi="Times New Roman" w:cs="Times New Roman"/>
          <w:sz w:val="24"/>
          <w:szCs w:val="24"/>
        </w:rPr>
        <w:t>средств</w:t>
      </w:r>
      <w:r w:rsidR="002D38F1" w:rsidRPr="002D38F1">
        <w:rPr>
          <w:rFonts w:ascii="Times New Roman" w:hAnsi="Times New Roman" w:cs="Times New Roman"/>
          <w:sz w:val="24"/>
          <w:szCs w:val="24"/>
        </w:rPr>
        <w:t xml:space="preserve"> </w:t>
      </w:r>
      <w:r w:rsidR="00CB1814">
        <w:rPr>
          <w:rFonts w:ascii="Times New Roman" w:hAnsi="Times New Roman" w:cs="Times New Roman"/>
          <w:sz w:val="24"/>
          <w:szCs w:val="24"/>
        </w:rPr>
        <w:t>для</w:t>
      </w:r>
      <w:r w:rsidR="002B1D6C">
        <w:rPr>
          <w:rFonts w:ascii="Times New Roman" w:hAnsi="Times New Roman" w:cs="Times New Roman"/>
          <w:sz w:val="24"/>
          <w:szCs w:val="24"/>
        </w:rPr>
        <w:t xml:space="preserve"> оценивания </w:t>
      </w:r>
      <w:r w:rsidR="007D4B7A" w:rsidRPr="002D38F1">
        <w:rPr>
          <w:rFonts w:ascii="Times New Roman" w:hAnsi="Times New Roman" w:cs="Times New Roman"/>
          <w:sz w:val="24"/>
          <w:szCs w:val="24"/>
        </w:rPr>
        <w:t xml:space="preserve">результатов обучения по </w:t>
      </w:r>
      <w:r w:rsidR="00C75E8B">
        <w:rPr>
          <w:rFonts w:ascii="Times New Roman" w:hAnsi="Times New Roman" w:cs="Times New Roman"/>
          <w:sz w:val="24"/>
          <w:szCs w:val="24"/>
        </w:rPr>
        <w:t>курсу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3AF9B025" w14:textId="77777777" w:rsidR="00194355" w:rsidRPr="00CF27DE" w:rsidRDefault="00194355" w:rsidP="007271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E75309" w14:textId="77777777" w:rsidR="007D4B7A" w:rsidRDefault="000C307A" w:rsidP="00F97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задания и</w:t>
      </w:r>
      <w:r w:rsidR="007D4B7A" w:rsidRPr="000C307A">
        <w:rPr>
          <w:rFonts w:ascii="Times New Roman" w:hAnsi="Times New Roman" w:cs="Times New Roman"/>
          <w:sz w:val="24"/>
          <w:szCs w:val="24"/>
        </w:rPr>
        <w:t xml:space="preserve"> иные материалы, необходимые </w:t>
      </w:r>
      <w:r>
        <w:rPr>
          <w:rFonts w:ascii="Times New Roman" w:hAnsi="Times New Roman" w:cs="Times New Roman"/>
          <w:sz w:val="24"/>
          <w:szCs w:val="24"/>
        </w:rPr>
        <w:t>для оценки результатов обучения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3D7F13C1" w14:textId="77777777" w:rsidR="00475958" w:rsidRPr="00475958" w:rsidRDefault="00475958" w:rsidP="00475958">
      <w:pPr>
        <w:pStyle w:val="a4"/>
        <w:widowControl w:val="0"/>
        <w:numPr>
          <w:ilvl w:val="0"/>
          <w:numId w:val="8"/>
        </w:numPr>
        <w:spacing w:line="264" w:lineRule="auto"/>
        <w:ind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Соотнесите ферменты и процессы, в которых они используются: альфа-амилаза (хлебопечение), липаза (производство сырья для косметической промышленности), химозин (производство сыра), ксиланаза (производство кормов)</w:t>
      </w:r>
    </w:p>
    <w:p w14:paraId="4F259A12" w14:textId="77777777" w:rsidR="00475958" w:rsidRPr="00475958" w:rsidRDefault="00475958" w:rsidP="00475958">
      <w:pPr>
        <w:pStyle w:val="a4"/>
        <w:widowControl w:val="0"/>
        <w:numPr>
          <w:ilvl w:val="0"/>
          <w:numId w:val="8"/>
        </w:numPr>
        <w:spacing w:line="264" w:lineRule="auto"/>
        <w:ind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Выберите ферменты, используемые сейчас для клинической диагностики инфаркта миокарда: </w:t>
      </w:r>
      <w:r w:rsidRPr="0047595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АСТ, ЛДГ, КФК, 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химотрипсин, эластаза, липаза</w:t>
      </w:r>
    </w:p>
    <w:p w14:paraId="70947EE6" w14:textId="77777777" w:rsidR="00475958" w:rsidRDefault="00475958" w:rsidP="00475958">
      <w:pPr>
        <w:pStyle w:val="a4"/>
        <w:widowControl w:val="0"/>
        <w:numPr>
          <w:ilvl w:val="0"/>
          <w:numId w:val="8"/>
        </w:numPr>
        <w:spacing w:line="264" w:lineRule="auto"/>
        <w:ind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Выберите технологию на основе искусственного интеллекта для прогнозирования пространственной структуры белка: 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ChatGPT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475958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Alpha</w:t>
      </w:r>
      <w:r w:rsidRPr="0047595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475958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Fold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Perplexity</w:t>
      </w:r>
      <w:r w:rsidRPr="004759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Кандинский</w:t>
      </w:r>
    </w:p>
    <w:p w14:paraId="279B84B8" w14:textId="7D29A229" w:rsidR="00B974EF" w:rsidRDefault="00B974EF" w:rsidP="00B974EF">
      <w:pPr>
        <w:widowControl w:val="0"/>
        <w:spacing w:line="264" w:lineRule="auto"/>
        <w:ind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Список вопросов к зачету</w:t>
      </w:r>
    </w:p>
    <w:p w14:paraId="6C06375F" w14:textId="77777777" w:rsidR="00B974EF" w:rsidRPr="00B974EF" w:rsidRDefault="00B974EF" w:rsidP="00B974EF">
      <w:pPr>
        <w:widowControl w:val="0"/>
        <w:spacing w:line="264" w:lineRule="auto"/>
        <w:ind w:left="708"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Теоретические основы устройства нейронных сетей и модели различных архитектур: перцептрон, сверточные нейронные сети, языковые модели</w:t>
      </w:r>
    </w:p>
    <w:p w14:paraId="45873AA3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Основные базы данных. Способы представления входных данных и их токенизации</w:t>
      </w:r>
    </w:p>
    <w:p w14:paraId="6FE15441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Подходы применения методов машинного обучения для решения задач биотехнологии</w:t>
      </w:r>
    </w:p>
    <w:p w14:paraId="326A4809" w14:textId="77777777" w:rsidR="00B974EF" w:rsidRPr="00B974EF" w:rsidRDefault="00B974EF" w:rsidP="00B974EF">
      <w:pPr>
        <w:widowControl w:val="0"/>
        <w:spacing w:line="264" w:lineRule="auto"/>
        <w:ind w:left="708"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4.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Основные представления о микробиологии. Эволюционное взаимовлияние человеческой популяции и мира бактерий.  Морфологические, физиологические и генетические особенности прокариот. Подходы к типированию бактерий с использованием искусственного интеллекта, включая спектральные данные</w:t>
      </w:r>
    </w:p>
    <w:p w14:paraId="325A5604" w14:textId="77777777" w:rsidR="00B974EF" w:rsidRPr="00B974EF" w:rsidRDefault="00B974EF" w:rsidP="00B974EF">
      <w:pPr>
        <w:widowControl w:val="0"/>
        <w:spacing w:line="264" w:lineRule="auto"/>
        <w:ind w:left="708"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Cтроение и свойства ферментов. Структура активных центров и механизмы действия ферментов. Классификация ферментов. Примеры катализируемых реакций</w:t>
      </w:r>
    </w:p>
    <w:p w14:paraId="4EA29BA3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Функционирование ферментов в организме человека, растениях и бактериях (примеры).  </w:t>
      </w:r>
    </w:p>
    <w:p w14:paraId="4F39A14B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Возможности искусственного интеллекта для решения задач энзимологии. </w:t>
      </w:r>
    </w:p>
    <w:p w14:paraId="70ED955B" w14:textId="77777777" w:rsidR="00B974EF" w:rsidRPr="00B974EF" w:rsidRDefault="00B974EF" w:rsidP="00B974EF">
      <w:pPr>
        <w:widowControl w:val="0"/>
        <w:spacing w:line="264" w:lineRule="auto"/>
        <w:ind w:left="708"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Получение кристаллов белков на Земле и в условиях микрогравитации. Решение структуры белков по данным дифрактограмм. Возможности искусственного интеллекта для предсказания структуры белков</w:t>
      </w:r>
    </w:p>
    <w:p w14:paraId="6587BF77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9.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Ферменты в медицине. Основные направления медицинской энзимологии. </w:t>
      </w:r>
    </w:p>
    <w:p w14:paraId="23C9185E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10.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Механизмы развития заболеваний, диагностика и лечение с использованием ферментов. </w:t>
      </w:r>
    </w:p>
    <w:p w14:paraId="74B88358" w14:textId="77777777" w:rsidR="00B974EF" w:rsidRPr="00B974EF" w:rsidRDefault="00B974EF" w:rsidP="00B974EF">
      <w:pPr>
        <w:widowControl w:val="0"/>
        <w:spacing w:line="264" w:lineRule="auto"/>
        <w:ind w:left="708"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11.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 xml:space="preserve">Конструирование биокаталитических систем с улучшенными биофармацевтическими свойствами и разработка лекарств пролонгированного действия. </w:t>
      </w:r>
    </w:p>
    <w:p w14:paraId="6593C5D2" w14:textId="77777777" w:rsidR="00B974EF" w:rsidRPr="00B974EF" w:rsidRDefault="00B974EF" w:rsidP="00B974EF">
      <w:pPr>
        <w:widowControl w:val="0"/>
        <w:spacing w:line="264" w:lineRule="auto"/>
        <w:ind w:right="-96" w:firstLine="708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12.</w:t>
      </w:r>
      <w:r w:rsidRPr="00B974E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Применение искусственного интеллекта в биомедицине</w:t>
      </w:r>
    </w:p>
    <w:p w14:paraId="291AD06A" w14:textId="77777777" w:rsidR="00B974EF" w:rsidRPr="00B974EF" w:rsidRDefault="00B974EF" w:rsidP="00B974EF">
      <w:pPr>
        <w:widowControl w:val="0"/>
        <w:spacing w:line="264" w:lineRule="auto"/>
        <w:ind w:right="-96"/>
        <w:contextualSpacing/>
        <w:jc w:val="lef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29C0DE7" w14:textId="7E5BDC77" w:rsidR="00F97D8E" w:rsidRDefault="00F97D8E" w:rsidP="006F7023">
      <w:pPr>
        <w:rPr>
          <w:rFonts w:ascii="Times New Roman" w:hAnsi="Times New Roman" w:cs="Times New Roman"/>
          <w:iCs/>
          <w:sz w:val="24"/>
          <w:szCs w:val="24"/>
        </w:rPr>
      </w:pPr>
      <w:r w:rsidRPr="00194355">
        <w:rPr>
          <w:rFonts w:ascii="Times New Roman" w:hAnsi="Times New Roman" w:cs="Times New Roman"/>
          <w:iCs/>
          <w:sz w:val="24"/>
          <w:szCs w:val="24"/>
        </w:rPr>
        <w:t>Шкала и критерии оценивания</w:t>
      </w:r>
    </w:p>
    <w:tbl>
      <w:tblPr>
        <w:tblStyle w:val="TableNormal1"/>
        <w:tblW w:w="1535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941"/>
        <w:gridCol w:w="3199"/>
        <w:gridCol w:w="4111"/>
        <w:gridCol w:w="4049"/>
      </w:tblGrid>
      <w:tr w:rsidR="00475958" w:rsidRPr="00475958" w14:paraId="55FCD062" w14:textId="77777777" w:rsidTr="00475958">
        <w:trPr>
          <w:trHeight w:val="280"/>
        </w:trPr>
        <w:tc>
          <w:tcPr>
            <w:tcW w:w="15354" w:type="dxa"/>
            <w:gridSpan w:val="5"/>
          </w:tcPr>
          <w:p w14:paraId="499AE2D5" w14:textId="358E0A34" w:rsidR="00475958" w:rsidRPr="00475958" w:rsidRDefault="00475958" w:rsidP="006A1931">
            <w:pPr>
              <w:pStyle w:val="TableParagraph"/>
              <w:spacing w:line="260" w:lineRule="exact"/>
              <w:ind w:left="2659" w:right="265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ШКАЛА</w:t>
            </w:r>
            <w:r w:rsidRPr="00475958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475958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КРИТЕРИИ</w:t>
            </w:r>
            <w:r w:rsidRPr="00475958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ОЦЕНИВАНИЯ</w:t>
            </w:r>
            <w:r w:rsidRPr="00475958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РЕЗУЛЬТАТА</w:t>
            </w:r>
            <w:r w:rsidRPr="00475958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ОБУЧЕНИЯ</w:t>
            </w:r>
            <w:r w:rsidRPr="00475958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по</w:t>
            </w:r>
            <w:r w:rsidRPr="00475958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b/>
                <w:sz w:val="24"/>
                <w:lang w:val="ru-RU"/>
              </w:rPr>
              <w:t>дисциплине</w:t>
            </w:r>
            <w:r w:rsidRPr="00475958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</w:p>
        </w:tc>
      </w:tr>
      <w:tr w:rsidR="00475958" w:rsidRPr="00475958" w14:paraId="76710639" w14:textId="77777777" w:rsidTr="00475958">
        <w:trPr>
          <w:trHeight w:val="803"/>
        </w:trPr>
        <w:tc>
          <w:tcPr>
            <w:tcW w:w="2054" w:type="dxa"/>
          </w:tcPr>
          <w:p w14:paraId="5ED3129F" w14:textId="77777777" w:rsidR="00475958" w:rsidRPr="00475958" w:rsidRDefault="00475958" w:rsidP="006A1931">
            <w:pPr>
              <w:pStyle w:val="TableParagraph"/>
              <w:ind w:left="1146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Оценка</w:t>
            </w:r>
          </w:p>
          <w:p w14:paraId="627E417D" w14:textId="77777777" w:rsidR="00475958" w:rsidRPr="00475958" w:rsidRDefault="00475958" w:rsidP="006A1931">
            <w:pPr>
              <w:pStyle w:val="TableParagraph"/>
              <w:spacing w:before="119"/>
              <w:ind w:left="107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  <w:tc>
          <w:tcPr>
            <w:tcW w:w="1941" w:type="dxa"/>
          </w:tcPr>
          <w:p w14:paraId="20A34F8C" w14:textId="77777777" w:rsidR="00475958" w:rsidRPr="00475958" w:rsidRDefault="00475958" w:rsidP="006A193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9" w:type="dxa"/>
          </w:tcPr>
          <w:p w14:paraId="342F805B" w14:textId="77777777" w:rsidR="00475958" w:rsidRPr="00475958" w:rsidRDefault="00475958" w:rsidP="006A193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</w:tcPr>
          <w:p w14:paraId="1D5BFC60" w14:textId="77777777" w:rsidR="00475958" w:rsidRPr="00475958" w:rsidRDefault="00475958" w:rsidP="006A1931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49" w:type="dxa"/>
          </w:tcPr>
          <w:p w14:paraId="6CEDB621" w14:textId="77777777" w:rsidR="00475958" w:rsidRPr="00475958" w:rsidRDefault="00475958" w:rsidP="006A193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75958" w:rsidRPr="00475958" w14:paraId="351FF5AC" w14:textId="77777777" w:rsidTr="00475958">
        <w:trPr>
          <w:trHeight w:val="561"/>
        </w:trPr>
        <w:tc>
          <w:tcPr>
            <w:tcW w:w="2054" w:type="dxa"/>
          </w:tcPr>
          <w:p w14:paraId="6908AAD2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  <w:tc>
          <w:tcPr>
            <w:tcW w:w="1941" w:type="dxa"/>
          </w:tcPr>
          <w:p w14:paraId="0C8E2CB5" w14:textId="77777777" w:rsidR="00475958" w:rsidRPr="00475958" w:rsidRDefault="00475958" w:rsidP="006A1931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Отсутствие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знаний</w:t>
            </w:r>
          </w:p>
        </w:tc>
        <w:tc>
          <w:tcPr>
            <w:tcW w:w="3199" w:type="dxa"/>
          </w:tcPr>
          <w:p w14:paraId="4555DD3E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Фрагментарные</w:t>
            </w:r>
            <w:r w:rsidRPr="0047595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  <w:tc>
          <w:tcPr>
            <w:tcW w:w="4111" w:type="dxa"/>
          </w:tcPr>
          <w:p w14:paraId="0A1563ED" w14:textId="77777777" w:rsidR="00475958" w:rsidRPr="00475958" w:rsidRDefault="00475958" w:rsidP="006A1931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Общие, но не структурированные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</w:p>
        </w:tc>
        <w:tc>
          <w:tcPr>
            <w:tcW w:w="4049" w:type="dxa"/>
          </w:tcPr>
          <w:p w14:paraId="71A72AC0" w14:textId="77777777" w:rsidR="00475958" w:rsidRPr="00475958" w:rsidRDefault="00475958" w:rsidP="006A1931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Сформированные систематические</w:t>
            </w:r>
            <w:r w:rsidRPr="0047595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</w:tr>
      <w:tr w:rsidR="00475958" w:rsidRPr="00475958" w14:paraId="162BEF4A" w14:textId="77777777" w:rsidTr="00475958">
        <w:trPr>
          <w:trHeight w:val="1125"/>
        </w:trPr>
        <w:tc>
          <w:tcPr>
            <w:tcW w:w="2054" w:type="dxa"/>
          </w:tcPr>
          <w:p w14:paraId="26208CF2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Умения</w:t>
            </w:r>
          </w:p>
        </w:tc>
        <w:tc>
          <w:tcPr>
            <w:tcW w:w="1941" w:type="dxa"/>
          </w:tcPr>
          <w:p w14:paraId="49CBE200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pacing w:val="-1"/>
                <w:sz w:val="24"/>
              </w:rPr>
              <w:t>Отсутствие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  <w:tc>
          <w:tcPr>
            <w:tcW w:w="3199" w:type="dxa"/>
          </w:tcPr>
          <w:p w14:paraId="2DA9FBC8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В целом успешное, но не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систематическое</w:t>
            </w:r>
            <w:r w:rsidRPr="0047595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</w:p>
        </w:tc>
        <w:tc>
          <w:tcPr>
            <w:tcW w:w="4111" w:type="dxa"/>
          </w:tcPr>
          <w:p w14:paraId="6D2D0311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В целом успешное, но содержащее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отдельные</w:t>
            </w:r>
            <w:r w:rsidRPr="004759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пробелы умение</w:t>
            </w:r>
            <w:r w:rsidRPr="004759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(до-</w:t>
            </w:r>
          </w:p>
          <w:p w14:paraId="72DB9417" w14:textId="77777777" w:rsidR="00475958" w:rsidRPr="00475958" w:rsidRDefault="00475958" w:rsidP="006A1931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пускает неточности непринципиального</w:t>
            </w:r>
            <w:r w:rsidRPr="0047595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характера)</w:t>
            </w:r>
          </w:p>
        </w:tc>
        <w:tc>
          <w:tcPr>
            <w:tcW w:w="4049" w:type="dxa"/>
          </w:tcPr>
          <w:p w14:paraId="6CCD2C5D" w14:textId="77777777" w:rsidR="00475958" w:rsidRPr="00475958" w:rsidRDefault="00475958" w:rsidP="006A19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Успешное и систематическое умение</w:t>
            </w:r>
          </w:p>
        </w:tc>
      </w:tr>
      <w:tr w:rsidR="00475958" w:rsidRPr="00475958" w14:paraId="2C42EDA8" w14:textId="77777777" w:rsidTr="00475958">
        <w:trPr>
          <w:trHeight w:val="563"/>
        </w:trPr>
        <w:tc>
          <w:tcPr>
            <w:tcW w:w="2054" w:type="dxa"/>
          </w:tcPr>
          <w:p w14:paraId="2E8794F8" w14:textId="77777777" w:rsidR="00475958" w:rsidRPr="00475958" w:rsidRDefault="00475958" w:rsidP="006A1931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Навыки (владения)</w:t>
            </w:r>
          </w:p>
        </w:tc>
        <w:tc>
          <w:tcPr>
            <w:tcW w:w="1941" w:type="dxa"/>
          </w:tcPr>
          <w:p w14:paraId="226AB295" w14:textId="77777777" w:rsidR="00475958" w:rsidRPr="00475958" w:rsidRDefault="00475958" w:rsidP="006A1931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Отсутствие навыков</w:t>
            </w:r>
          </w:p>
        </w:tc>
        <w:tc>
          <w:tcPr>
            <w:tcW w:w="3199" w:type="dxa"/>
          </w:tcPr>
          <w:p w14:paraId="7251B25A" w14:textId="77777777" w:rsidR="00475958" w:rsidRPr="00475958" w:rsidRDefault="00475958" w:rsidP="006A1931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75958">
              <w:rPr>
                <w:rFonts w:ascii="Times New Roman" w:hAnsi="Times New Roman" w:cs="Times New Roman"/>
                <w:sz w:val="24"/>
              </w:rPr>
              <w:t>Наличие</w:t>
            </w:r>
            <w:r w:rsidRPr="0047595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отдельных</w:t>
            </w:r>
            <w:r w:rsidRPr="0047595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</w:rPr>
              <w:t>навыков</w:t>
            </w:r>
          </w:p>
        </w:tc>
        <w:tc>
          <w:tcPr>
            <w:tcW w:w="4111" w:type="dxa"/>
          </w:tcPr>
          <w:p w14:paraId="433417B0" w14:textId="77777777" w:rsidR="00475958" w:rsidRPr="00475958" w:rsidRDefault="00475958" w:rsidP="006A1931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В целом, сформированные навыки,</w:t>
            </w:r>
            <w:r w:rsidRPr="00475958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но</w:t>
            </w:r>
            <w:r w:rsidRPr="004759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4759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4759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активной</w:t>
            </w:r>
            <w:r w:rsidRPr="004759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форме</w:t>
            </w:r>
          </w:p>
        </w:tc>
        <w:tc>
          <w:tcPr>
            <w:tcW w:w="4049" w:type="dxa"/>
          </w:tcPr>
          <w:p w14:paraId="407D917B" w14:textId="77777777" w:rsidR="00475958" w:rsidRPr="00475958" w:rsidRDefault="00475958" w:rsidP="006A1931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Сформированные навыки, применяемые</w:t>
            </w:r>
            <w:r w:rsidRPr="0047595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47595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решении</w:t>
            </w:r>
            <w:r w:rsidRPr="0047595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75958">
              <w:rPr>
                <w:rFonts w:ascii="Times New Roman" w:hAnsi="Times New Roman" w:cs="Times New Roman"/>
                <w:sz w:val="24"/>
                <w:lang w:val="ru-RU"/>
              </w:rPr>
              <w:t>задач</w:t>
            </w:r>
          </w:p>
        </w:tc>
      </w:tr>
    </w:tbl>
    <w:p w14:paraId="707959A6" w14:textId="77777777" w:rsidR="00475958" w:rsidRPr="00475958" w:rsidRDefault="00475958" w:rsidP="00475958">
      <w:pPr>
        <w:rPr>
          <w:rFonts w:ascii="Times New Roman" w:hAnsi="Times New Roman" w:cs="Times New Roman"/>
          <w:sz w:val="24"/>
          <w:szCs w:val="24"/>
        </w:rPr>
      </w:pPr>
      <w:r w:rsidRPr="00475958">
        <w:rPr>
          <w:rFonts w:ascii="Times New Roman" w:hAnsi="Times New Roman" w:cs="Times New Roman"/>
          <w:sz w:val="24"/>
          <w:szCs w:val="24"/>
        </w:rPr>
        <w:t>Зачтено (оценка 3, 4 и 5)</w:t>
      </w:r>
    </w:p>
    <w:p w14:paraId="7A712312" w14:textId="77777777" w:rsidR="00475958" w:rsidRPr="00475958" w:rsidRDefault="00475958" w:rsidP="00475958">
      <w:pPr>
        <w:rPr>
          <w:rFonts w:ascii="Times New Roman" w:hAnsi="Times New Roman" w:cs="Times New Roman"/>
          <w:sz w:val="24"/>
          <w:szCs w:val="24"/>
        </w:rPr>
      </w:pPr>
      <w:r w:rsidRPr="00475958">
        <w:rPr>
          <w:rFonts w:ascii="Times New Roman" w:hAnsi="Times New Roman" w:cs="Times New Roman"/>
          <w:sz w:val="24"/>
          <w:szCs w:val="24"/>
        </w:rPr>
        <w:t xml:space="preserve">Ответ логически выстроен и излагается на хорошем научном языке. Студент владеет необходимыми источниками и литературой, ориентируется в них, использует при ответе специализированную лексику, дает грамотные ответы на основной и дополнительные вопросы. </w:t>
      </w:r>
    </w:p>
    <w:p w14:paraId="615B6DC9" w14:textId="77777777" w:rsidR="00475958" w:rsidRPr="00475958" w:rsidRDefault="00475958" w:rsidP="00475958">
      <w:pPr>
        <w:rPr>
          <w:rFonts w:ascii="Times New Roman" w:hAnsi="Times New Roman" w:cs="Times New Roman"/>
          <w:sz w:val="24"/>
          <w:szCs w:val="24"/>
        </w:rPr>
      </w:pPr>
      <w:r w:rsidRPr="00475958">
        <w:rPr>
          <w:rFonts w:ascii="Times New Roman" w:hAnsi="Times New Roman" w:cs="Times New Roman"/>
          <w:sz w:val="24"/>
          <w:szCs w:val="24"/>
        </w:rPr>
        <w:lastRenderedPageBreak/>
        <w:t>Не зачтено (оценка 2)</w:t>
      </w:r>
    </w:p>
    <w:p w14:paraId="335B1E01" w14:textId="0BA1C6DE" w:rsidR="00475958" w:rsidRPr="00475958" w:rsidRDefault="00475958" w:rsidP="006F7023">
      <w:pPr>
        <w:rPr>
          <w:rFonts w:ascii="Times New Roman" w:hAnsi="Times New Roman" w:cs="Times New Roman"/>
          <w:sz w:val="24"/>
          <w:szCs w:val="24"/>
        </w:rPr>
      </w:pPr>
      <w:r w:rsidRPr="00475958">
        <w:rPr>
          <w:rFonts w:ascii="Times New Roman" w:hAnsi="Times New Roman" w:cs="Times New Roman"/>
          <w:sz w:val="24"/>
          <w:szCs w:val="24"/>
        </w:rPr>
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</w:r>
    </w:p>
    <w:p w14:paraId="37CE0932" w14:textId="77777777" w:rsidR="00F97D8E" w:rsidRDefault="00F97D8E" w:rsidP="00F97D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43986F" w14:textId="77777777" w:rsidR="007D4B7A" w:rsidRPr="0067174B" w:rsidRDefault="00553739" w:rsidP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4B7A" w:rsidRPr="0067174B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14:paraId="1A3BBFEE" w14:textId="444CD8B4" w:rsidR="007D4B7A" w:rsidRDefault="007D4B7A" w:rsidP="007271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67174B"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</w:p>
    <w:p w14:paraId="642039F3" w14:textId="14A9154F" w:rsidR="00076202" w:rsidRPr="00076202" w:rsidRDefault="00076202" w:rsidP="00076202">
      <w:pPr>
        <w:widowControl w:val="0"/>
        <w:tabs>
          <w:tab w:val="left" w:pos="-1080"/>
        </w:tabs>
        <w:autoSpaceDE w:val="0"/>
        <w:autoSpaceDN w:val="0"/>
        <w:spacing w:line="264" w:lineRule="auto"/>
        <w:ind w:left="360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bookmarkStart w:id="0" w:name="_Hlk89166207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Основная литература</w:t>
      </w:r>
    </w:p>
    <w:p w14:paraId="4CBFC769" w14:textId="532240E4" w:rsidR="00076202" w:rsidRPr="00076202" w:rsidRDefault="00076202" w:rsidP="00076202">
      <w:pPr>
        <w:pStyle w:val="a4"/>
        <w:widowControl w:val="0"/>
        <w:numPr>
          <w:ilvl w:val="0"/>
          <w:numId w:val="7"/>
        </w:numPr>
        <w:tabs>
          <w:tab w:val="left" w:pos="-1080"/>
        </w:tabs>
        <w:autoSpaceDE w:val="0"/>
        <w:autoSpaceDN w:val="0"/>
        <w:spacing w:line="264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762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Химическая энзимология Варфоломеев С.Д. – Москва, "Академия", 2005 г.</w:t>
      </w:r>
    </w:p>
    <w:p w14:paraId="7451DBBC" w14:textId="77777777" w:rsidR="00076202" w:rsidRPr="00076202" w:rsidRDefault="00076202" w:rsidP="00076202">
      <w:pPr>
        <w:pStyle w:val="a4"/>
        <w:widowControl w:val="0"/>
        <w:numPr>
          <w:ilvl w:val="0"/>
          <w:numId w:val="7"/>
        </w:numPr>
        <w:tabs>
          <w:tab w:val="left" w:pos="-1080"/>
        </w:tabs>
        <w:autoSpaceDE w:val="0"/>
        <w:autoSpaceDN w:val="0"/>
        <w:spacing w:line="264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762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Основы биохимии Ленинджер А. – Москва, "Мир", 1985 г. том 1, том 2, том 3.</w:t>
      </w:r>
    </w:p>
    <w:p w14:paraId="0367BE47" w14:textId="77777777" w:rsidR="00076202" w:rsidRPr="00076202" w:rsidRDefault="00076202" w:rsidP="00076202">
      <w:pPr>
        <w:pStyle w:val="a4"/>
        <w:widowControl w:val="0"/>
        <w:numPr>
          <w:ilvl w:val="0"/>
          <w:numId w:val="7"/>
        </w:numPr>
        <w:tabs>
          <w:tab w:val="left" w:pos="-1080"/>
        </w:tabs>
        <w:autoSpaceDE w:val="0"/>
        <w:autoSpaceDN w:val="0"/>
        <w:spacing w:line="264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762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Структура и механизм действия ферментов Фёршт Э. – Москва, "Мир", 1980 г.</w:t>
      </w:r>
    </w:p>
    <w:p w14:paraId="3DFB4A63" w14:textId="77777777" w:rsidR="00076202" w:rsidRPr="00076202" w:rsidRDefault="00076202" w:rsidP="00076202">
      <w:pPr>
        <w:pStyle w:val="a4"/>
        <w:widowControl w:val="0"/>
        <w:numPr>
          <w:ilvl w:val="0"/>
          <w:numId w:val="7"/>
        </w:numPr>
        <w:tabs>
          <w:tab w:val="left" w:pos="-1080"/>
        </w:tabs>
        <w:autoSpaceDE w:val="0"/>
        <w:autoSpaceDN w:val="0"/>
        <w:spacing w:line="264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7620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Принципы структурной организации белков Шульц Г., Ширмер Р. – Москва, "Мир", 1982 г.</w:t>
      </w:r>
    </w:p>
    <w:bookmarkEnd w:id="0"/>
    <w:p w14:paraId="51285F5C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76202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14:paraId="14DF2F1B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1.</w:t>
      </w:r>
      <w:r w:rsidRPr="00076202">
        <w:rPr>
          <w:rFonts w:ascii="Times New Roman" w:hAnsi="Times New Roman" w:cs="Times New Roman"/>
          <w:sz w:val="24"/>
          <w:szCs w:val="24"/>
        </w:rPr>
        <w:tab/>
        <w:t>Биотехнология в 8-ми книгах, под редакцией Егорова Н.С., Самуилова В.Д. – Москва, "Высшая школа", 1987 г.</w:t>
      </w:r>
    </w:p>
    <w:p w14:paraId="511EDAC0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2.</w:t>
      </w:r>
      <w:r w:rsidRPr="00076202">
        <w:rPr>
          <w:rFonts w:ascii="Times New Roman" w:hAnsi="Times New Roman" w:cs="Times New Roman"/>
          <w:sz w:val="24"/>
          <w:szCs w:val="24"/>
        </w:rPr>
        <w:tab/>
        <w:t>Проблемы и перспективы Егоров Н.С., Олескин А.В., Самуилов В.Д. – Москва, "Высшая школа", 1987 г.</w:t>
      </w:r>
    </w:p>
    <w:p w14:paraId="27BADD94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3.</w:t>
      </w:r>
      <w:r w:rsidRPr="00076202">
        <w:rPr>
          <w:rFonts w:ascii="Times New Roman" w:hAnsi="Times New Roman" w:cs="Times New Roman"/>
          <w:sz w:val="24"/>
          <w:szCs w:val="24"/>
        </w:rPr>
        <w:tab/>
        <w:t>Современные методы создания промышленных штаммов микроорганизмов Дебабов В.Г., Лившиц В.А. – Москва, "Высшая школа", 1988 г.</w:t>
      </w:r>
    </w:p>
    <w:p w14:paraId="46D34AD6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4.</w:t>
      </w:r>
      <w:r w:rsidRPr="00076202">
        <w:rPr>
          <w:rFonts w:ascii="Times New Roman" w:hAnsi="Times New Roman" w:cs="Times New Roman"/>
          <w:sz w:val="24"/>
          <w:szCs w:val="24"/>
        </w:rPr>
        <w:tab/>
        <w:t>Клеточная инженерия Бутенко Р.Г., Гусев М.В., Киркин А.Ф., Корженевская Т.Г., Маркарова Е.Н. – Москва, "Высшая школа", 1987 г.</w:t>
      </w:r>
    </w:p>
    <w:p w14:paraId="32EAC5F1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5.</w:t>
      </w:r>
      <w:r w:rsidRPr="00076202">
        <w:rPr>
          <w:rFonts w:ascii="Times New Roman" w:hAnsi="Times New Roman" w:cs="Times New Roman"/>
          <w:sz w:val="24"/>
          <w:szCs w:val="24"/>
        </w:rPr>
        <w:tab/>
        <w:t>Автоматизация биотехнологических исследований Зудин Д.В., Кантере В.М., Угодчиков Г.А. – Москва, "Высшая школа", 1987 г.</w:t>
      </w:r>
    </w:p>
    <w:p w14:paraId="73B86BFD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6.</w:t>
      </w:r>
      <w:r w:rsidRPr="00076202">
        <w:rPr>
          <w:rFonts w:ascii="Times New Roman" w:hAnsi="Times New Roman" w:cs="Times New Roman"/>
          <w:sz w:val="24"/>
          <w:szCs w:val="24"/>
        </w:rPr>
        <w:tab/>
        <w:t>Производство белковых веществ Быков В.А., Манаков М.Н., Панфилов В.И., Свитцов А.А., Тарасова Н.В. – Москва, "Высшая школа", 1987 г.</w:t>
      </w:r>
    </w:p>
    <w:p w14:paraId="0513C705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7.</w:t>
      </w:r>
      <w:r w:rsidRPr="00076202">
        <w:rPr>
          <w:rFonts w:ascii="Times New Roman" w:hAnsi="Times New Roman" w:cs="Times New Roman"/>
          <w:sz w:val="24"/>
          <w:szCs w:val="24"/>
        </w:rPr>
        <w:tab/>
        <w:t>Микробиологическое производство биологически активных веществ и препаратов Быков В.А., Крылов В.А., Манаков М.Н., Марквичев Н.С., Орлова Л.М., Тарасова Н.В. – Москва, "Высшая школа", 1987 г.</w:t>
      </w:r>
    </w:p>
    <w:p w14:paraId="62C6B2E7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8.</w:t>
      </w:r>
      <w:r w:rsidRPr="00076202">
        <w:rPr>
          <w:rFonts w:ascii="Times New Roman" w:hAnsi="Times New Roman" w:cs="Times New Roman"/>
          <w:sz w:val="24"/>
          <w:szCs w:val="24"/>
        </w:rPr>
        <w:tab/>
        <w:t>Иммобилизованные ферменты Березин И.В., Клячко Н.Л., Левашов А.В., Мартинек К., Можаев В.В., Хмельницкий Ю.Л. – Москва, "Высшая школа", 1987 г.</w:t>
      </w:r>
    </w:p>
    <w:p w14:paraId="7BCA2892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9.</w:t>
      </w:r>
      <w:r w:rsidRPr="00076202">
        <w:rPr>
          <w:rFonts w:ascii="Times New Roman" w:hAnsi="Times New Roman" w:cs="Times New Roman"/>
          <w:sz w:val="24"/>
          <w:szCs w:val="24"/>
        </w:rPr>
        <w:tab/>
        <w:t>Инженерная энзимология Березин И.В., Клёсов А.А., Швядас В.К., Угарова Н.Н., Варфоломеев С.Д., Ярополов А.И., Казанская Н.Ф., Егоров А.М. – Москва, "Высшая школа", 1987 г.</w:t>
      </w:r>
    </w:p>
    <w:p w14:paraId="15837562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10.</w:t>
      </w:r>
      <w:r w:rsidRPr="00076202">
        <w:rPr>
          <w:rFonts w:ascii="Times New Roman" w:hAnsi="Times New Roman" w:cs="Times New Roman"/>
          <w:sz w:val="24"/>
          <w:szCs w:val="24"/>
        </w:rPr>
        <w:tab/>
        <w:t>Северин Е.С., Алейникова Т.Л., Осипов Е.В., Силаева С.А. Биологическая химия. М.: ООО «Медицинское информационное агентство» Москва 2008.</w:t>
      </w:r>
    </w:p>
    <w:p w14:paraId="6F3AEC51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11.</w:t>
      </w:r>
      <w:r w:rsidRPr="00076202">
        <w:rPr>
          <w:rFonts w:ascii="Times New Roman" w:hAnsi="Times New Roman" w:cs="Times New Roman"/>
          <w:sz w:val="24"/>
          <w:szCs w:val="24"/>
        </w:rPr>
        <w:tab/>
        <w:t>Айзек Азимов – «Кровь: река жизни. От древних легенд до научных открытий» Медицина, издательство Центрполиграф, 2004 г.</w:t>
      </w:r>
    </w:p>
    <w:p w14:paraId="4288D6B6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076202">
        <w:rPr>
          <w:rFonts w:ascii="Times New Roman" w:hAnsi="Times New Roman" w:cs="Times New Roman"/>
          <w:sz w:val="24"/>
          <w:szCs w:val="24"/>
        </w:rPr>
        <w:tab/>
        <w:t>Зубаиров Д. М. Молекулярные основы свертывания крови и тромбообразования, 2000 г.// Казанский медицинский журнал. - 2001. - Т. 82. - №5. - C. 413</w:t>
      </w:r>
    </w:p>
    <w:p w14:paraId="16A1E48E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Artificial Intelligence in Biotechnology by Preethi Kartan (Editor), Delve Publishing, 2020</w:t>
      </w:r>
    </w:p>
    <w:p w14:paraId="5BC9C64B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14.</w:t>
      </w:r>
      <w:r w:rsidRPr="00076202">
        <w:rPr>
          <w:rFonts w:ascii="Times New Roman" w:hAnsi="Times New Roman" w:cs="Times New Roman"/>
          <w:sz w:val="24"/>
          <w:szCs w:val="24"/>
        </w:rPr>
        <w:tab/>
        <w:t xml:space="preserve"> Рамсундар Б., Истман П., Глубокое обучение в биологии и медицине, ДМК Пресс, 2019</w:t>
      </w:r>
    </w:p>
    <w:p w14:paraId="66C9199D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Hugh M. Cartwright, Applications of Artificial Intelligence in Chemistry, Oxford Chemistry Primers (</w:t>
      </w:r>
      <w:r w:rsidRPr="00076202">
        <w:rPr>
          <w:rFonts w:ascii="Times New Roman" w:hAnsi="Times New Roman" w:cs="Times New Roman"/>
          <w:sz w:val="24"/>
          <w:szCs w:val="24"/>
        </w:rPr>
        <w:t>любое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6202">
        <w:rPr>
          <w:rFonts w:ascii="Times New Roman" w:hAnsi="Times New Roman" w:cs="Times New Roman"/>
          <w:sz w:val="24"/>
          <w:szCs w:val="24"/>
        </w:rPr>
        <w:t>издание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BE88B3A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Gupta R, Srivastava D, Sahu M, Tiwari S, Ambasta RK, Kumar P. Artificial intelligence to deep learning: machine intelligence approach for drug discovery. Mol Divers. 2021 Aug;25(3):1315-1360. doi: 10.1007/s11030-021-10217-3. Epub 2021 Apr 12. PMID: 33844136; PMCID: PMC8040371.</w:t>
      </w:r>
    </w:p>
    <w:p w14:paraId="33321F31" w14:textId="77777777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>Lee D, Yoon SN. Application of Artificial Intelligence-Based Technologies in the Healthcare Industry: Opportunities and Challenges. Int J Environ Res Public Health. 2021 Jan 1;18(1):271. doi: 10.3390/ijerph18010271. PMID: 33401373; PMCID: PMC7795119.</w:t>
      </w:r>
    </w:p>
    <w:p w14:paraId="24E35C97" w14:textId="77777777" w:rsidR="00076202" w:rsidRPr="00B974EF" w:rsidRDefault="00076202" w:rsidP="0007620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Xu D, Liu B, Wang J, Zhang Z. Bibliometric analysis of artificial intelligence for biotechnology and applied microbiology: Exploring research hotspots and frontiers. </w:t>
      </w:r>
      <w:r w:rsidRPr="00B974EF">
        <w:rPr>
          <w:rFonts w:ascii="Times New Roman" w:hAnsi="Times New Roman" w:cs="Times New Roman"/>
          <w:sz w:val="24"/>
          <w:szCs w:val="24"/>
          <w:lang w:val="en-US"/>
        </w:rPr>
        <w:t>Front Bioeng Biotechnol. 2022 Oct 7;10:998298. doi: 10.3389/fbioe.2022.998298. PMID: 36277390; PMCID: PMC9585160.</w:t>
      </w:r>
    </w:p>
    <w:p w14:paraId="50B6F9C9" w14:textId="4163D2C4" w:rsidR="00076202" w:rsidRPr="00076202" w:rsidRDefault="00076202" w:rsidP="00076202">
      <w:pPr>
        <w:ind w:left="360"/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Pr="000762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Ho CS, Wong CTH, Aung TT, Lakshminarayanan R, Mehta JS, Rauz S, McNally A, Kintses B, Peacock SJ, de la Fuente-Nunez C, Hancock REW, Ting DSJ. Antimicrobial resistance: a concise update. Lancet Microbe. 2025 Jan;6(1):100947. doi: 10.1016/j.lanmic.2024.07.010. </w:t>
      </w:r>
      <w:r w:rsidRPr="00076202">
        <w:rPr>
          <w:rFonts w:ascii="Times New Roman" w:hAnsi="Times New Roman" w:cs="Times New Roman"/>
          <w:sz w:val="24"/>
          <w:szCs w:val="24"/>
        </w:rPr>
        <w:t>Epub 2024 Sep 18. PMID: 39305919.</w:t>
      </w:r>
    </w:p>
    <w:p w14:paraId="613CF4AF" w14:textId="1E41E940" w:rsidR="00B41A67" w:rsidRPr="0067174B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76202" w:rsidRPr="009841FF">
          <w:rPr>
            <w:rStyle w:val="af1"/>
            <w:rFonts w:ascii="Times New Roman" w:hAnsi="Times New Roman" w:cs="Times New Roman"/>
            <w:sz w:val="24"/>
            <w:szCs w:val="24"/>
          </w:rPr>
          <w:t>https://www.brenda-enzymes.org/</w:t>
        </w:r>
      </w:hyperlink>
      <w:r w:rsidR="00076202" w:rsidRPr="00076202">
        <w:rPr>
          <w:rFonts w:ascii="Times New Roman" w:hAnsi="Times New Roman" w:cs="Times New Roman"/>
          <w:sz w:val="24"/>
          <w:szCs w:val="24"/>
        </w:rPr>
        <w:t xml:space="preserve"> , https://www.rcsb.org/</w:t>
      </w:r>
    </w:p>
    <w:p w14:paraId="3AE794EA" w14:textId="2579FDDF" w:rsidR="00076202" w:rsidRPr="00076202" w:rsidRDefault="007D4B7A" w:rsidP="000762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Описан</w:t>
      </w:r>
      <w:r w:rsidR="003942AC" w:rsidRPr="00076202">
        <w:rPr>
          <w:rFonts w:ascii="Times New Roman" w:hAnsi="Times New Roman" w:cs="Times New Roman"/>
          <w:sz w:val="24"/>
          <w:szCs w:val="24"/>
        </w:rPr>
        <w:t>ие материально-технической базы</w:t>
      </w:r>
      <w:r w:rsidR="00076202">
        <w:rPr>
          <w:rFonts w:ascii="Times New Roman" w:hAnsi="Times New Roman" w:cs="Times New Roman"/>
          <w:sz w:val="24"/>
          <w:szCs w:val="24"/>
        </w:rPr>
        <w:t>:</w:t>
      </w:r>
      <w:r w:rsidR="00BC45B9" w:rsidRPr="00076202">
        <w:rPr>
          <w:rFonts w:ascii="Times New Roman" w:hAnsi="Times New Roman" w:cs="Times New Roman"/>
          <w:sz w:val="24"/>
          <w:szCs w:val="24"/>
        </w:rPr>
        <w:t xml:space="preserve"> </w:t>
      </w:r>
      <w:r w:rsidR="00076202" w:rsidRPr="00076202">
        <w:rPr>
          <w:rFonts w:ascii="Times New Roman" w:hAnsi="Times New Roman" w:cs="Times New Roman"/>
          <w:sz w:val="24"/>
          <w:szCs w:val="24"/>
        </w:rPr>
        <w:t>Занятия проводятся в аудиториях, оснащенных персональным компьютером и мультимедийным проектором.</w:t>
      </w:r>
    </w:p>
    <w:p w14:paraId="7A83C041" w14:textId="6148B3A4" w:rsidR="007D4B7A" w:rsidRPr="00076202" w:rsidRDefault="007D4B7A" w:rsidP="00076202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14:paraId="2B736B63" w14:textId="77777777"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14:paraId="05EB6C7E" w14:textId="619DECBA" w:rsidR="007D4B7A" w:rsidRPr="00BE7F1E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4B7A" w:rsidRPr="00BE7F1E">
        <w:rPr>
          <w:rFonts w:ascii="Times New Roman" w:hAnsi="Times New Roman" w:cs="Times New Roman"/>
          <w:sz w:val="24"/>
          <w:szCs w:val="24"/>
        </w:rPr>
        <w:t>. Язык преподавания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  <w:r w:rsidR="00076202">
        <w:rPr>
          <w:rFonts w:ascii="Times New Roman" w:hAnsi="Times New Roman" w:cs="Times New Roman"/>
          <w:sz w:val="24"/>
          <w:szCs w:val="24"/>
        </w:rPr>
        <w:t>русский</w:t>
      </w:r>
    </w:p>
    <w:p w14:paraId="33ADC1BD" w14:textId="77777777"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14:paraId="2BEE50B2" w14:textId="7ADF9415" w:rsidR="007D4B7A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4B7A" w:rsidRPr="00BE7F1E">
        <w:rPr>
          <w:rFonts w:ascii="Times New Roman" w:hAnsi="Times New Roman" w:cs="Times New Roman"/>
          <w:sz w:val="24"/>
          <w:szCs w:val="24"/>
        </w:rPr>
        <w:t>. Преподаватель (преподаватели)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3CC79" w14:textId="77777777" w:rsidR="00076202" w:rsidRPr="00076202" w:rsidRDefault="00076202" w:rsidP="00076202">
      <w:p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Клячко Наталья Львовна, заведующая кафедрой химической энзимологии химического факультета МГУ, Заслуженный профессор МГУ, доктор химических наук, профессор</w:t>
      </w:r>
    </w:p>
    <w:p w14:paraId="08E81B65" w14:textId="77777777" w:rsidR="00076202" w:rsidRPr="00076202" w:rsidRDefault="00076202" w:rsidP="00076202">
      <w:p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Кудряшова Елена Вадимовна, профессор кафедры химической энзимологии, доктор химических наук, доцент</w:t>
      </w:r>
    </w:p>
    <w:p w14:paraId="4B6FB893" w14:textId="77777777" w:rsidR="00076202" w:rsidRPr="00076202" w:rsidRDefault="00076202" w:rsidP="00076202">
      <w:p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Белогурова Наталья Георгиевна, доцент кафедры химической энзимологии, Заслуженный преподаватель МГУ, кандидат химических наук, доцент</w:t>
      </w:r>
    </w:p>
    <w:p w14:paraId="1808B2CD" w14:textId="77777777" w:rsidR="00076202" w:rsidRPr="00076202" w:rsidRDefault="00076202" w:rsidP="00076202">
      <w:p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t>Ле-Дейген Ирина Михайловна, доцент кафедры химической энзимологии, кандидат химических наук</w:t>
      </w:r>
    </w:p>
    <w:p w14:paraId="20C01C52" w14:textId="16166471" w:rsidR="00076202" w:rsidRPr="00076202" w:rsidRDefault="00076202" w:rsidP="00076202">
      <w:pPr>
        <w:rPr>
          <w:rFonts w:ascii="Times New Roman" w:hAnsi="Times New Roman" w:cs="Times New Roman"/>
          <w:sz w:val="24"/>
          <w:szCs w:val="24"/>
        </w:rPr>
      </w:pPr>
      <w:r w:rsidRPr="00076202">
        <w:rPr>
          <w:rFonts w:ascii="Times New Roman" w:hAnsi="Times New Roman" w:cs="Times New Roman"/>
          <w:sz w:val="24"/>
          <w:szCs w:val="24"/>
        </w:rPr>
        <w:lastRenderedPageBreak/>
        <w:t xml:space="preserve">Лопухов Антон Владимирович, </w:t>
      </w: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Pr="00076202">
        <w:rPr>
          <w:rFonts w:ascii="Times New Roman" w:hAnsi="Times New Roman" w:cs="Times New Roman"/>
          <w:sz w:val="24"/>
          <w:szCs w:val="24"/>
        </w:rPr>
        <w:t>кафедры химической энзимологии, кандидат химических наук</w:t>
      </w:r>
    </w:p>
    <w:p w14:paraId="4CCFF142" w14:textId="77777777" w:rsidR="00076202" w:rsidRDefault="00076202" w:rsidP="000F00A9">
      <w:pPr>
        <w:rPr>
          <w:rFonts w:ascii="Times New Roman" w:hAnsi="Times New Roman" w:cs="Times New Roman"/>
          <w:sz w:val="24"/>
          <w:szCs w:val="24"/>
        </w:rPr>
      </w:pPr>
    </w:p>
    <w:p w14:paraId="709A78C1" w14:textId="77777777"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14:paraId="711777E0" w14:textId="77777777" w:rsidR="0010548B" w:rsidRPr="00BE7F1E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sectPr w:rsidR="0010548B" w:rsidRPr="00BE7F1E" w:rsidSect="004051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42B1" w14:textId="77777777" w:rsidR="008F3F04" w:rsidRDefault="008F3F04" w:rsidP="00C158A1">
      <w:pPr>
        <w:spacing w:line="240" w:lineRule="auto"/>
      </w:pPr>
      <w:r>
        <w:separator/>
      </w:r>
    </w:p>
  </w:endnote>
  <w:endnote w:type="continuationSeparator" w:id="0">
    <w:p w14:paraId="78BD8B68" w14:textId="77777777" w:rsidR="008F3F04" w:rsidRDefault="008F3F04" w:rsidP="00C1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7A7E" w14:textId="77777777" w:rsidR="008F3F04" w:rsidRDefault="008F3F04" w:rsidP="00C158A1">
      <w:pPr>
        <w:spacing w:line="240" w:lineRule="auto"/>
      </w:pPr>
      <w:r>
        <w:separator/>
      </w:r>
    </w:p>
  </w:footnote>
  <w:footnote w:type="continuationSeparator" w:id="0">
    <w:p w14:paraId="3C202A98" w14:textId="77777777" w:rsidR="008F3F04" w:rsidRDefault="008F3F04" w:rsidP="00C158A1">
      <w:pPr>
        <w:spacing w:line="240" w:lineRule="auto"/>
      </w:pPr>
      <w:r>
        <w:continuationSeparator/>
      </w:r>
    </w:p>
  </w:footnote>
  <w:footnote w:id="1">
    <w:p w14:paraId="7EC3A83D" w14:textId="77777777" w:rsidR="00C158A1" w:rsidRDefault="00C158A1">
      <w:pPr>
        <w:pStyle w:val="ac"/>
      </w:pPr>
      <w:r>
        <w:rPr>
          <w:rStyle w:val="ae"/>
        </w:rPr>
        <w:footnoteRef/>
      </w:r>
      <w:r>
        <w:t xml:space="preserve"> </w:t>
      </w:r>
      <w:r w:rsidRPr="007C0AE9">
        <w:rPr>
          <w:rFonts w:ascii="Times New Roman" w:hAnsi="Times New Roman" w:cs="Times New Roman"/>
          <w:i/>
          <w:iCs/>
        </w:rPr>
        <w:t>Текущий контроль успеваемости может быть реализован в рамках занятий семинарского типа, групповых</w:t>
      </w:r>
      <w:r w:rsidR="002F1A3E">
        <w:rPr>
          <w:rFonts w:ascii="Times New Roman" w:hAnsi="Times New Roman" w:cs="Times New Roman"/>
          <w:i/>
          <w:iCs/>
        </w:rPr>
        <w:t xml:space="preserve"> консультаций или индивидуальной работы с обучающимися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199C"/>
    <w:multiLevelType w:val="hybridMultilevel"/>
    <w:tmpl w:val="70D4E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DB029A"/>
    <w:multiLevelType w:val="hybridMultilevel"/>
    <w:tmpl w:val="EDA2F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6DE4"/>
    <w:multiLevelType w:val="hybridMultilevel"/>
    <w:tmpl w:val="2EE4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75269">
    <w:abstractNumId w:val="5"/>
  </w:num>
  <w:num w:numId="2" w16cid:durableId="313459785">
    <w:abstractNumId w:val="2"/>
  </w:num>
  <w:num w:numId="3" w16cid:durableId="638192911">
    <w:abstractNumId w:val="6"/>
  </w:num>
  <w:num w:numId="4" w16cid:durableId="870269129">
    <w:abstractNumId w:val="7"/>
  </w:num>
  <w:num w:numId="5" w16cid:durableId="1803884170">
    <w:abstractNumId w:val="1"/>
  </w:num>
  <w:num w:numId="6" w16cid:durableId="1362977129">
    <w:abstractNumId w:val="0"/>
  </w:num>
  <w:num w:numId="7" w16cid:durableId="1112240758">
    <w:abstractNumId w:val="4"/>
  </w:num>
  <w:num w:numId="8" w16cid:durableId="52109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14D34"/>
    <w:rsid w:val="00023A4F"/>
    <w:rsid w:val="00065C4A"/>
    <w:rsid w:val="00076202"/>
    <w:rsid w:val="0009309B"/>
    <w:rsid w:val="000A1F3F"/>
    <w:rsid w:val="000A29EA"/>
    <w:rsid w:val="000B314F"/>
    <w:rsid w:val="000B6954"/>
    <w:rsid w:val="000C307A"/>
    <w:rsid w:val="000C3F7F"/>
    <w:rsid w:val="000C7F73"/>
    <w:rsid w:val="000D1F0E"/>
    <w:rsid w:val="000E492C"/>
    <w:rsid w:val="000F00A9"/>
    <w:rsid w:val="0010548B"/>
    <w:rsid w:val="00105649"/>
    <w:rsid w:val="001149EE"/>
    <w:rsid w:val="00123AD1"/>
    <w:rsid w:val="00141FD3"/>
    <w:rsid w:val="00144779"/>
    <w:rsid w:val="00150634"/>
    <w:rsid w:val="00152E66"/>
    <w:rsid w:val="00194355"/>
    <w:rsid w:val="00196C72"/>
    <w:rsid w:val="001C0B79"/>
    <w:rsid w:val="001C3CF1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91734"/>
    <w:rsid w:val="002A719B"/>
    <w:rsid w:val="002B1D6C"/>
    <w:rsid w:val="002B3168"/>
    <w:rsid w:val="002B359B"/>
    <w:rsid w:val="002B476C"/>
    <w:rsid w:val="002D38F1"/>
    <w:rsid w:val="002D4B47"/>
    <w:rsid w:val="002E2DAF"/>
    <w:rsid w:val="002F1A3E"/>
    <w:rsid w:val="002F3A0E"/>
    <w:rsid w:val="00305860"/>
    <w:rsid w:val="0031616C"/>
    <w:rsid w:val="00363E49"/>
    <w:rsid w:val="00364171"/>
    <w:rsid w:val="003942AC"/>
    <w:rsid w:val="003A77D0"/>
    <w:rsid w:val="003B3DB4"/>
    <w:rsid w:val="003D2ED0"/>
    <w:rsid w:val="003E0655"/>
    <w:rsid w:val="003E1E6D"/>
    <w:rsid w:val="003E2275"/>
    <w:rsid w:val="003E3999"/>
    <w:rsid w:val="003E3FB7"/>
    <w:rsid w:val="0040518A"/>
    <w:rsid w:val="00407497"/>
    <w:rsid w:val="00417322"/>
    <w:rsid w:val="00440505"/>
    <w:rsid w:val="00446EA9"/>
    <w:rsid w:val="00451980"/>
    <w:rsid w:val="0046057E"/>
    <w:rsid w:val="00472691"/>
    <w:rsid w:val="00472F37"/>
    <w:rsid w:val="00475958"/>
    <w:rsid w:val="004759FA"/>
    <w:rsid w:val="00475A0E"/>
    <w:rsid w:val="00484141"/>
    <w:rsid w:val="004877A1"/>
    <w:rsid w:val="004A45D6"/>
    <w:rsid w:val="004B4917"/>
    <w:rsid w:val="004C219F"/>
    <w:rsid w:val="004C33F1"/>
    <w:rsid w:val="004C3532"/>
    <w:rsid w:val="004C68DA"/>
    <w:rsid w:val="004E20E8"/>
    <w:rsid w:val="004E7A73"/>
    <w:rsid w:val="00517AD0"/>
    <w:rsid w:val="00536DF9"/>
    <w:rsid w:val="005428FA"/>
    <w:rsid w:val="00553739"/>
    <w:rsid w:val="00595738"/>
    <w:rsid w:val="00597686"/>
    <w:rsid w:val="005A26D4"/>
    <w:rsid w:val="005A6FF7"/>
    <w:rsid w:val="005C2085"/>
    <w:rsid w:val="005C4B8D"/>
    <w:rsid w:val="005D7D2B"/>
    <w:rsid w:val="005E6E76"/>
    <w:rsid w:val="005F22D4"/>
    <w:rsid w:val="00607CF5"/>
    <w:rsid w:val="00612A4E"/>
    <w:rsid w:val="00614BAB"/>
    <w:rsid w:val="00630B89"/>
    <w:rsid w:val="00634812"/>
    <w:rsid w:val="0064271B"/>
    <w:rsid w:val="0065744F"/>
    <w:rsid w:val="00660792"/>
    <w:rsid w:val="0067174B"/>
    <w:rsid w:val="006817D1"/>
    <w:rsid w:val="00697A7A"/>
    <w:rsid w:val="006C4AE1"/>
    <w:rsid w:val="006E403F"/>
    <w:rsid w:val="006F7023"/>
    <w:rsid w:val="00706CAD"/>
    <w:rsid w:val="0072334C"/>
    <w:rsid w:val="00723C7B"/>
    <w:rsid w:val="007271FF"/>
    <w:rsid w:val="00741724"/>
    <w:rsid w:val="00743406"/>
    <w:rsid w:val="0074343F"/>
    <w:rsid w:val="0076647A"/>
    <w:rsid w:val="00777ECB"/>
    <w:rsid w:val="007946AE"/>
    <w:rsid w:val="007A5533"/>
    <w:rsid w:val="007A65F7"/>
    <w:rsid w:val="007B552D"/>
    <w:rsid w:val="007C0AE9"/>
    <w:rsid w:val="007C2638"/>
    <w:rsid w:val="007D05B7"/>
    <w:rsid w:val="007D4B7A"/>
    <w:rsid w:val="007E24DD"/>
    <w:rsid w:val="007F1260"/>
    <w:rsid w:val="007F152E"/>
    <w:rsid w:val="007F18DB"/>
    <w:rsid w:val="00816825"/>
    <w:rsid w:val="00817503"/>
    <w:rsid w:val="008339A5"/>
    <w:rsid w:val="0086176A"/>
    <w:rsid w:val="00872918"/>
    <w:rsid w:val="00885800"/>
    <w:rsid w:val="008A2417"/>
    <w:rsid w:val="008E75DD"/>
    <w:rsid w:val="008F1C58"/>
    <w:rsid w:val="008F3F04"/>
    <w:rsid w:val="008F56D9"/>
    <w:rsid w:val="009101A5"/>
    <w:rsid w:val="009112F8"/>
    <w:rsid w:val="00915023"/>
    <w:rsid w:val="00917568"/>
    <w:rsid w:val="009502B7"/>
    <w:rsid w:val="0095068A"/>
    <w:rsid w:val="009614CD"/>
    <w:rsid w:val="009632CA"/>
    <w:rsid w:val="0099053A"/>
    <w:rsid w:val="009A1450"/>
    <w:rsid w:val="009C01B1"/>
    <w:rsid w:val="009C1567"/>
    <w:rsid w:val="009E02A0"/>
    <w:rsid w:val="009F0FB3"/>
    <w:rsid w:val="00A25B89"/>
    <w:rsid w:val="00A32A65"/>
    <w:rsid w:val="00A342D5"/>
    <w:rsid w:val="00A53A45"/>
    <w:rsid w:val="00A819CD"/>
    <w:rsid w:val="00A82052"/>
    <w:rsid w:val="00A910D3"/>
    <w:rsid w:val="00A92264"/>
    <w:rsid w:val="00A942D6"/>
    <w:rsid w:val="00AE08CC"/>
    <w:rsid w:val="00AF4EC2"/>
    <w:rsid w:val="00AF747F"/>
    <w:rsid w:val="00B13774"/>
    <w:rsid w:val="00B15998"/>
    <w:rsid w:val="00B15E89"/>
    <w:rsid w:val="00B17B9A"/>
    <w:rsid w:val="00B2137A"/>
    <w:rsid w:val="00B215DE"/>
    <w:rsid w:val="00B25063"/>
    <w:rsid w:val="00B31302"/>
    <w:rsid w:val="00B41A67"/>
    <w:rsid w:val="00B4775E"/>
    <w:rsid w:val="00B47CA1"/>
    <w:rsid w:val="00B70815"/>
    <w:rsid w:val="00B974EF"/>
    <w:rsid w:val="00BA5C8F"/>
    <w:rsid w:val="00BC45B9"/>
    <w:rsid w:val="00BD5CB7"/>
    <w:rsid w:val="00BE064C"/>
    <w:rsid w:val="00BE5BC8"/>
    <w:rsid w:val="00BE7F1E"/>
    <w:rsid w:val="00BF36FE"/>
    <w:rsid w:val="00BF56DF"/>
    <w:rsid w:val="00BF7B0A"/>
    <w:rsid w:val="00C10C2F"/>
    <w:rsid w:val="00C158A1"/>
    <w:rsid w:val="00C37F6A"/>
    <w:rsid w:val="00C5454F"/>
    <w:rsid w:val="00C57984"/>
    <w:rsid w:val="00C63F5D"/>
    <w:rsid w:val="00C664FD"/>
    <w:rsid w:val="00C73061"/>
    <w:rsid w:val="00C75E8B"/>
    <w:rsid w:val="00C7714A"/>
    <w:rsid w:val="00C82D57"/>
    <w:rsid w:val="00C96FA8"/>
    <w:rsid w:val="00CA19E0"/>
    <w:rsid w:val="00CA2F29"/>
    <w:rsid w:val="00CA4C0C"/>
    <w:rsid w:val="00CB1814"/>
    <w:rsid w:val="00CC3F11"/>
    <w:rsid w:val="00CC5526"/>
    <w:rsid w:val="00CC5EED"/>
    <w:rsid w:val="00CC60D4"/>
    <w:rsid w:val="00CD58FC"/>
    <w:rsid w:val="00CE2958"/>
    <w:rsid w:val="00CE63BE"/>
    <w:rsid w:val="00CF27DE"/>
    <w:rsid w:val="00CF33D6"/>
    <w:rsid w:val="00CF43F7"/>
    <w:rsid w:val="00D22557"/>
    <w:rsid w:val="00D2282F"/>
    <w:rsid w:val="00D30D72"/>
    <w:rsid w:val="00D3343E"/>
    <w:rsid w:val="00D43FF2"/>
    <w:rsid w:val="00D453EA"/>
    <w:rsid w:val="00D5045A"/>
    <w:rsid w:val="00D61BF3"/>
    <w:rsid w:val="00D622FB"/>
    <w:rsid w:val="00D71C5D"/>
    <w:rsid w:val="00DA025E"/>
    <w:rsid w:val="00DA1DFA"/>
    <w:rsid w:val="00DB0BDC"/>
    <w:rsid w:val="00DB1CA5"/>
    <w:rsid w:val="00DD254E"/>
    <w:rsid w:val="00DE021C"/>
    <w:rsid w:val="00DE42C8"/>
    <w:rsid w:val="00DE7132"/>
    <w:rsid w:val="00DF4DC8"/>
    <w:rsid w:val="00E0424C"/>
    <w:rsid w:val="00E11720"/>
    <w:rsid w:val="00E12C6E"/>
    <w:rsid w:val="00E24F2E"/>
    <w:rsid w:val="00E262BE"/>
    <w:rsid w:val="00E4003C"/>
    <w:rsid w:val="00E53341"/>
    <w:rsid w:val="00E56370"/>
    <w:rsid w:val="00E74649"/>
    <w:rsid w:val="00E87AAE"/>
    <w:rsid w:val="00E93316"/>
    <w:rsid w:val="00EA4A9C"/>
    <w:rsid w:val="00EB581D"/>
    <w:rsid w:val="00EE3A0C"/>
    <w:rsid w:val="00F04BDD"/>
    <w:rsid w:val="00F256BC"/>
    <w:rsid w:val="00F36B1E"/>
    <w:rsid w:val="00F45CA7"/>
    <w:rsid w:val="00F473DF"/>
    <w:rsid w:val="00F66649"/>
    <w:rsid w:val="00F71A2D"/>
    <w:rsid w:val="00F7294F"/>
    <w:rsid w:val="00F833E0"/>
    <w:rsid w:val="00F846D9"/>
    <w:rsid w:val="00F938E7"/>
    <w:rsid w:val="00F97D8E"/>
    <w:rsid w:val="00FA0B64"/>
    <w:rsid w:val="00FB0054"/>
    <w:rsid w:val="00FC043F"/>
    <w:rsid w:val="00FC473D"/>
    <w:rsid w:val="00FD151D"/>
    <w:rsid w:val="00FD27DA"/>
    <w:rsid w:val="00FE0ABE"/>
    <w:rsid w:val="00FE52B8"/>
    <w:rsid w:val="00FE7FB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F161"/>
  <w15:docId w15:val="{57261FAC-03A2-4C1E-90D9-99C9A21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paragraph" w:customStyle="1" w:styleId="1">
    <w:name w:val="Знак Знак1 Знак Знак"/>
    <w:basedOn w:val="a"/>
    <w:rsid w:val="0029173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8A1"/>
    <w:rPr>
      <w:rFonts w:cs="Calibri"/>
      <w:lang w:eastAsia="en-US"/>
    </w:rPr>
  </w:style>
  <w:style w:type="character" w:styleId="ab">
    <w:name w:val="endnote reference"/>
    <w:basedOn w:val="a0"/>
    <w:uiPriority w:val="99"/>
    <w:semiHidden/>
    <w:unhideWhenUsed/>
    <w:rsid w:val="00C158A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58A1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C158A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4D34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07620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character" w:styleId="af1">
    <w:name w:val="Hyperlink"/>
    <w:basedOn w:val="a0"/>
    <w:uiPriority w:val="99"/>
    <w:unhideWhenUsed/>
    <w:rsid w:val="0007620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7620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759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renda-enzym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186E-C967-4F2D-96E2-FDAC7867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Даша Даша</cp:lastModifiedBy>
  <cp:revision>5</cp:revision>
  <cp:lastPrinted>2025-12-09T08:32:00Z</cp:lastPrinted>
  <dcterms:created xsi:type="dcterms:W3CDTF">2026-01-13T08:18:00Z</dcterms:created>
  <dcterms:modified xsi:type="dcterms:W3CDTF">2026-05-13T14:29:00Z</dcterms:modified>
</cp:coreProperties>
</file>