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AD73" w14:textId="2F527B0D" w:rsidR="000A3640" w:rsidRPr="008668DE" w:rsidRDefault="00D068D7" w:rsidP="008668D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>Список вопросов по курсу «</w:t>
      </w:r>
      <w:r w:rsidR="00F200E7">
        <w:rPr>
          <w:rFonts w:ascii="Times New Roman" w:hAnsi="Times New Roman" w:cs="Times New Roman"/>
          <w:b/>
          <w:sz w:val="28"/>
          <w:szCs w:val="28"/>
          <w:lang w:val="ru-RU"/>
        </w:rPr>
        <w:t>Россия в современной системе международных отношений</w:t>
      </w:r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27A70146" w14:textId="212F3809" w:rsidR="00D068D7" w:rsidRPr="008668DE" w:rsidRDefault="00D068D7" w:rsidP="00C03D0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Составитель: </w:t>
      </w:r>
      <w:proofErr w:type="spellStart"/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>к.</w:t>
      </w:r>
      <w:r w:rsidR="008668DE" w:rsidRPr="008668DE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>.н</w:t>
      </w:r>
      <w:proofErr w:type="spellEnd"/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., доц. </w:t>
      </w:r>
      <w:r w:rsidR="008668DE" w:rsidRPr="008668DE">
        <w:rPr>
          <w:rFonts w:ascii="Times New Roman" w:hAnsi="Times New Roman" w:cs="Times New Roman"/>
          <w:b/>
          <w:sz w:val="28"/>
          <w:szCs w:val="28"/>
          <w:lang w:val="ru-RU"/>
        </w:rPr>
        <w:t>Малышев Д</w:t>
      </w:r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668DE" w:rsidRPr="008668DE">
        <w:rPr>
          <w:rFonts w:ascii="Times New Roman" w:hAnsi="Times New Roman" w:cs="Times New Roman"/>
          <w:b/>
          <w:sz w:val="28"/>
          <w:szCs w:val="28"/>
          <w:lang w:val="ru-RU"/>
        </w:rPr>
        <w:t>В.</w:t>
      </w:r>
    </w:p>
    <w:p w14:paraId="4CE8B4DE" w14:textId="77777777" w:rsidR="00C03D01" w:rsidRPr="008668DE" w:rsidRDefault="00C03D0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829048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Основные исторические вехи формирования места России в современном мире.</w:t>
      </w:r>
    </w:p>
    <w:p w14:paraId="60E5EAA1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Венская система международных отношений и роль в ней России.</w:t>
      </w:r>
    </w:p>
    <w:p w14:paraId="6F66FF79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Межвоенный период во внешней политике России.</w:t>
      </w:r>
    </w:p>
    <w:p w14:paraId="5D63AEC1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Место России в системе международных отношений в годы Второй мировой и «холодной» войн.</w:t>
      </w:r>
    </w:p>
    <w:p w14:paraId="54340E3C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Россия в мировой политике в эпоху перестройки.</w:t>
      </w:r>
    </w:p>
    <w:p w14:paraId="6C12F1C1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«Новое политическое мышление» и его влияние на изменение роли России в системе международных отношений.</w:t>
      </w:r>
    </w:p>
    <w:p w14:paraId="2DD170C6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Распад СССР, образование СНГ и влияние этих процессов на изменение положения России в современной мировой политике.</w:t>
      </w:r>
    </w:p>
    <w:p w14:paraId="56E038EA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Россия в системе постбиполярного мира в 1990-е гг.</w:t>
      </w:r>
    </w:p>
    <w:p w14:paraId="72F452CE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реализации Россией своих задач в международных отношениях в 2000-е гг.</w:t>
      </w:r>
    </w:p>
    <w:p w14:paraId="221994F6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Новые вызовы и угрозы безопасности России в 2010-е гг. и их влияние на политику России в современном мире.</w:t>
      </w:r>
    </w:p>
    <w:p w14:paraId="4A74590A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Начало украинского кризиса в 2014 г. и начало военной операции России в Сирии в 2015 г., их влияние на приоритеты во внешней политике России.</w:t>
      </w:r>
    </w:p>
    <w:p w14:paraId="6C88ACE5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Основные приоритеты политики России в современном мире согласно «Концепции внешней политики России» 2023 г.</w:t>
      </w:r>
    </w:p>
    <w:p w14:paraId="525DCC58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политики России в современном мире согласно «Концепции внешней политики России» 2023 г.</w:t>
      </w:r>
    </w:p>
    <w:p w14:paraId="73752F3F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Россия в мировой системе военно-стратегических отношений.</w:t>
      </w:r>
    </w:p>
    <w:p w14:paraId="71A27793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Россия и её ядерный статус, силы стратегического назначения в России. </w:t>
      </w:r>
    </w:p>
    <w:p w14:paraId="00D22DA1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Силы общего назначения в РФ, военное строительство в России на современном этапе.</w:t>
      </w:r>
    </w:p>
    <w:p w14:paraId="1A2D2A45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Россия и мировая экономика, экономические активы России в современном мире.</w:t>
      </w:r>
    </w:p>
    <w:p w14:paraId="51BB560F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Основные тренды в российской и мировой экономике на современном этапе.</w:t>
      </w:r>
    </w:p>
    <w:p w14:paraId="1AE15D3F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Россия и страны Ближнего зарубежья: общие особенности и характерные черты интеграционных объединений на пространстве бывшего СССР.</w:t>
      </w:r>
    </w:p>
    <w:p w14:paraId="52C3094F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Основные направления отношений России с государствами постсоветского пространства.</w:t>
      </w:r>
    </w:p>
    <w:p w14:paraId="1F490A39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Основные направления политики России в Арктике.</w:t>
      </w:r>
    </w:p>
    <w:p w14:paraId="5019DD1C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Арктическая стратегия внешней политики России и её реализация.</w:t>
      </w:r>
    </w:p>
    <w:p w14:paraId="0B44620D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Основные этапы российско-американских отношений.</w:t>
      </w:r>
    </w:p>
    <w:p w14:paraId="59724F42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Российско-американские отношения в условиях проведения СВО на Украине, перспективы развития российско-американских отношений.</w:t>
      </w:r>
    </w:p>
    <w:p w14:paraId="11577C35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Отношения России-НАТО: основные этапы, современное состояние.</w:t>
      </w:r>
    </w:p>
    <w:p w14:paraId="6444BFF0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Основные приоритеты и направления развития отношений России со странами Европы.</w:t>
      </w:r>
    </w:p>
    <w:p w14:paraId="3C844D5A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Отношения России с ЕС, ОБСЕ и СЕ.</w:t>
      </w:r>
    </w:p>
    <w:p w14:paraId="3A985681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АТР как одно из основных направлений участия России в мировой политике.</w:t>
      </w:r>
    </w:p>
    <w:p w14:paraId="013B606B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Основные приоритеты российско-китайских отношений и их реализация.</w:t>
      </w:r>
    </w:p>
    <w:p w14:paraId="5DEE9C45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Отношения России с Японией и корейскими государствами.</w:t>
      </w:r>
    </w:p>
    <w:p w14:paraId="25EDF423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развития российско-индийских отношений.</w:t>
      </w:r>
    </w:p>
    <w:p w14:paraId="34BBA554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Отношения России со странами Азии: приоритеты и реализации.</w:t>
      </w:r>
    </w:p>
    <w:p w14:paraId="1DC24D5A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Роль отношений со странами Африки во внешней политики России.</w:t>
      </w:r>
    </w:p>
    <w:p w14:paraId="421E3443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Страны Латинской Америки во внешней политике России на современном этапе.</w:t>
      </w:r>
    </w:p>
    <w:p w14:paraId="1BC7BB85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Участие России в урегулировании Ближневосточного конфликта.</w:t>
      </w:r>
    </w:p>
    <w:p w14:paraId="5871943D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Россия и глобальное международное управление.</w:t>
      </w:r>
    </w:p>
    <w:p w14:paraId="1850C779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Роль и место ООН в политике России в современном мире.</w:t>
      </w:r>
    </w:p>
    <w:p w14:paraId="6E01223B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 xml:space="preserve">Россия и </w:t>
      </w:r>
      <w:r w:rsidRPr="00075645">
        <w:rPr>
          <w:rFonts w:ascii="Times New Roman" w:hAnsi="Times New Roman" w:cs="Times New Roman"/>
          <w:sz w:val="24"/>
          <w:szCs w:val="24"/>
        </w:rPr>
        <w:t>G</w:t>
      </w:r>
      <w:r w:rsidRPr="00F200E7">
        <w:rPr>
          <w:rFonts w:ascii="Times New Roman" w:hAnsi="Times New Roman" w:cs="Times New Roman"/>
          <w:sz w:val="24"/>
          <w:szCs w:val="24"/>
          <w:lang w:val="ru-RU"/>
        </w:rPr>
        <w:t xml:space="preserve"> 20 в системе современных международных отношений.</w:t>
      </w:r>
    </w:p>
    <w:p w14:paraId="3C8B10E5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sz w:val="24"/>
          <w:szCs w:val="24"/>
          <w:lang w:val="ru-RU"/>
        </w:rPr>
        <w:t>Россия и санкции «коллективного Запада» на современном этапе.</w:t>
      </w:r>
    </w:p>
    <w:p w14:paraId="3E13E48D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Россия в мировой политике на современном этапе: сущностные характеристики.</w:t>
      </w:r>
    </w:p>
    <w:p w14:paraId="1C33DA61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Арктика как одно из основных направлений политики России в современном мире.</w:t>
      </w:r>
    </w:p>
    <w:p w14:paraId="0C4D76F6" w14:textId="77777777" w:rsidR="00F200E7" w:rsidRPr="00F200E7" w:rsidRDefault="00F200E7" w:rsidP="00F20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E7">
        <w:rPr>
          <w:rFonts w:ascii="Times New Roman" w:hAnsi="Times New Roman" w:cs="Times New Roman"/>
          <w:bCs/>
          <w:sz w:val="24"/>
          <w:szCs w:val="24"/>
          <w:lang w:val="ru-RU"/>
        </w:rPr>
        <w:t>Сущностные изменения приоритетов политики России в современном мире в 2020-е гг.</w:t>
      </w:r>
    </w:p>
    <w:p w14:paraId="3B54D476" w14:textId="77777777" w:rsidR="008668DE" w:rsidRPr="008668DE" w:rsidRDefault="008668D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668DE" w:rsidRPr="00866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003"/>
    <w:multiLevelType w:val="hybridMultilevel"/>
    <w:tmpl w:val="9EB05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492AC0"/>
    <w:multiLevelType w:val="hybridMultilevel"/>
    <w:tmpl w:val="55DA0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E306B"/>
    <w:multiLevelType w:val="hybridMultilevel"/>
    <w:tmpl w:val="4D8C4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99029734">
    <w:abstractNumId w:val="1"/>
  </w:num>
  <w:num w:numId="2" w16cid:durableId="1015496161">
    <w:abstractNumId w:val="0"/>
  </w:num>
  <w:num w:numId="3" w16cid:durableId="30239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D7"/>
    <w:rsid w:val="000A3640"/>
    <w:rsid w:val="007653D3"/>
    <w:rsid w:val="00796802"/>
    <w:rsid w:val="008668DE"/>
    <w:rsid w:val="00C03D01"/>
    <w:rsid w:val="00D068D7"/>
    <w:rsid w:val="00F16D59"/>
    <w:rsid w:val="00F2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BE47"/>
  <w15:chartTrackingRefBased/>
  <w15:docId w15:val="{46AD9206-D6ED-4A0C-A021-82FFF9D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Piskunova</dc:creator>
  <cp:keywords/>
  <dc:description/>
  <cp:lastModifiedBy>Дмитрий Малышев</cp:lastModifiedBy>
  <cp:revision>4</cp:revision>
  <dcterms:created xsi:type="dcterms:W3CDTF">2021-01-29T00:02:00Z</dcterms:created>
  <dcterms:modified xsi:type="dcterms:W3CDTF">2026-01-14T04:56:00Z</dcterms:modified>
</cp:coreProperties>
</file>