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C539" w14:textId="77777777" w:rsidR="0076187A" w:rsidRPr="00EA5753" w:rsidRDefault="0076187A" w:rsidP="0076187A">
      <w:pPr>
        <w:spacing w:line="240" w:lineRule="auto"/>
        <w:ind w:right="3"/>
        <w:jc w:val="center"/>
        <w:rPr>
          <w:rFonts w:ascii="Times New Roman" w:hAnsi="Times New Roman"/>
          <w:b/>
          <w:sz w:val="28"/>
          <w:szCs w:val="28"/>
          <w:shd w:val="clear" w:color="auto" w:fill="FFFFFF"/>
        </w:rPr>
      </w:pPr>
      <w:r w:rsidRPr="00EA5753">
        <w:rPr>
          <w:rFonts w:ascii="Times New Roman" w:hAnsi="Times New Roman"/>
          <w:b/>
          <w:sz w:val="28"/>
          <w:szCs w:val="28"/>
          <w:shd w:val="clear" w:color="auto" w:fill="FFFFFF"/>
        </w:rPr>
        <w:t xml:space="preserve">Федеральное государственное бюджетное образовательное учреждение </w:t>
      </w:r>
    </w:p>
    <w:p w14:paraId="7804E296" w14:textId="77777777" w:rsidR="0076187A" w:rsidRPr="00EA5753" w:rsidRDefault="0076187A" w:rsidP="0076187A">
      <w:pPr>
        <w:spacing w:line="240" w:lineRule="auto"/>
        <w:ind w:right="3"/>
        <w:jc w:val="center"/>
        <w:rPr>
          <w:rFonts w:ascii="Times New Roman" w:hAnsi="Times New Roman"/>
          <w:b/>
          <w:sz w:val="28"/>
          <w:szCs w:val="28"/>
          <w:shd w:val="clear" w:color="auto" w:fill="FFFFFF"/>
        </w:rPr>
      </w:pPr>
      <w:r w:rsidRPr="00EA5753">
        <w:rPr>
          <w:rFonts w:ascii="Times New Roman" w:hAnsi="Times New Roman"/>
          <w:b/>
          <w:sz w:val="28"/>
          <w:szCs w:val="28"/>
          <w:shd w:val="clear" w:color="auto" w:fill="FFFFFF"/>
        </w:rPr>
        <w:t xml:space="preserve">высшего образования </w:t>
      </w:r>
    </w:p>
    <w:p w14:paraId="6E758E40" w14:textId="77777777" w:rsidR="0076187A" w:rsidRPr="00EA5753" w:rsidRDefault="0076187A" w:rsidP="0076187A">
      <w:pPr>
        <w:spacing w:line="240" w:lineRule="auto"/>
        <w:ind w:right="3"/>
        <w:jc w:val="center"/>
        <w:rPr>
          <w:rFonts w:ascii="Times New Roman" w:hAnsi="Times New Roman"/>
          <w:b/>
          <w:sz w:val="28"/>
          <w:szCs w:val="28"/>
          <w:shd w:val="clear" w:color="auto" w:fill="FFFFFF"/>
        </w:rPr>
      </w:pPr>
      <w:r w:rsidRPr="00EA5753">
        <w:rPr>
          <w:rFonts w:ascii="Times New Roman" w:hAnsi="Times New Roman"/>
          <w:b/>
          <w:sz w:val="28"/>
          <w:szCs w:val="28"/>
          <w:shd w:val="clear" w:color="auto" w:fill="FFFFFF"/>
        </w:rPr>
        <w:t>«Московский государственный университет имени М.В.Ломоносова»</w:t>
      </w:r>
    </w:p>
    <w:p w14:paraId="2EDF0D89" w14:textId="77777777" w:rsidR="0076187A" w:rsidRPr="00EA5753" w:rsidRDefault="0076187A" w:rsidP="0076187A">
      <w:pPr>
        <w:rPr>
          <w:rFonts w:ascii="Times New Roman" w:hAnsi="Times New Roman"/>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394"/>
      </w:tblGrid>
      <w:tr w:rsidR="0076187A" w:rsidRPr="00EA5753" w14:paraId="73F0B260" w14:textId="77777777" w:rsidTr="00EB651D">
        <w:tc>
          <w:tcPr>
            <w:tcW w:w="5245" w:type="dxa"/>
            <w:tcBorders>
              <w:top w:val="nil"/>
              <w:left w:val="nil"/>
              <w:bottom w:val="nil"/>
              <w:right w:val="nil"/>
            </w:tcBorders>
          </w:tcPr>
          <w:p w14:paraId="3E1703FB" w14:textId="77777777" w:rsidR="0076187A" w:rsidRPr="00EA5753" w:rsidRDefault="0076187A" w:rsidP="00EB651D">
            <w:pPr>
              <w:pStyle w:val="a4"/>
              <w:spacing w:after="0" w:line="240" w:lineRule="auto"/>
              <w:ind w:left="0" w:firstLine="34"/>
              <w:rPr>
                <w:rFonts w:ascii="Times New Roman" w:hAnsi="Times New Roman"/>
                <w:sz w:val="22"/>
                <w:szCs w:val="22"/>
              </w:rPr>
            </w:pPr>
          </w:p>
        </w:tc>
        <w:tc>
          <w:tcPr>
            <w:tcW w:w="4394" w:type="dxa"/>
            <w:tcBorders>
              <w:top w:val="nil"/>
              <w:left w:val="nil"/>
              <w:bottom w:val="nil"/>
              <w:right w:val="nil"/>
            </w:tcBorders>
          </w:tcPr>
          <w:p w14:paraId="14008B67" w14:textId="77777777" w:rsidR="0076187A" w:rsidRPr="00EA5753" w:rsidRDefault="0076187A" w:rsidP="00EB651D">
            <w:pPr>
              <w:pStyle w:val="a4"/>
              <w:spacing w:after="0" w:line="240" w:lineRule="auto"/>
              <w:ind w:left="34"/>
              <w:rPr>
                <w:rFonts w:ascii="Times New Roman" w:hAnsi="Times New Roman"/>
                <w:sz w:val="22"/>
                <w:szCs w:val="22"/>
              </w:rPr>
            </w:pPr>
          </w:p>
        </w:tc>
      </w:tr>
    </w:tbl>
    <w:p w14:paraId="73F80369" w14:textId="77777777" w:rsidR="0076187A" w:rsidRPr="00EA5753" w:rsidRDefault="0076187A" w:rsidP="0076187A">
      <w:pPr>
        <w:rPr>
          <w:rFonts w:ascii="Times New Roman" w:hAnsi="Times New Roman"/>
          <w:sz w:val="28"/>
        </w:rPr>
      </w:pPr>
    </w:p>
    <w:p w14:paraId="0CA7BAC6" w14:textId="77777777" w:rsidR="0076187A" w:rsidRPr="00EA5753" w:rsidRDefault="0076187A" w:rsidP="0076187A">
      <w:pPr>
        <w:rPr>
          <w:rFonts w:ascii="Times New Roman" w:hAnsi="Times New Roman"/>
        </w:rPr>
      </w:pPr>
    </w:p>
    <w:p w14:paraId="19B4F980" w14:textId="77777777" w:rsidR="0076187A" w:rsidRPr="00EA5753" w:rsidRDefault="0076187A" w:rsidP="0076187A">
      <w:pPr>
        <w:rPr>
          <w:rFonts w:ascii="Times New Roman" w:hAnsi="Times New Roman"/>
        </w:rPr>
      </w:pPr>
    </w:p>
    <w:p w14:paraId="4ED4667C" w14:textId="77777777" w:rsidR="0076187A" w:rsidRPr="00EA5753" w:rsidRDefault="0076187A" w:rsidP="0076187A">
      <w:pPr>
        <w:rPr>
          <w:rFonts w:ascii="Times New Roman" w:hAnsi="Times New Roman"/>
        </w:rPr>
      </w:pPr>
    </w:p>
    <w:p w14:paraId="456C8BB9" w14:textId="77777777" w:rsidR="0076187A" w:rsidRPr="00EA5753" w:rsidRDefault="0076187A" w:rsidP="0076187A">
      <w:pPr>
        <w:rPr>
          <w:rFonts w:ascii="Times New Roman" w:hAnsi="Times New Roman"/>
        </w:rPr>
      </w:pPr>
    </w:p>
    <w:p w14:paraId="70390887" w14:textId="77777777" w:rsidR="0076187A" w:rsidRPr="00EA5753" w:rsidRDefault="0076187A" w:rsidP="0076187A">
      <w:pPr>
        <w:rPr>
          <w:rFonts w:ascii="Times New Roman" w:hAnsi="Times New Roman"/>
        </w:rPr>
      </w:pPr>
    </w:p>
    <w:p w14:paraId="57091874" w14:textId="77777777" w:rsidR="0076187A" w:rsidRPr="00EA5753" w:rsidRDefault="0076187A" w:rsidP="0076187A">
      <w:pPr>
        <w:rPr>
          <w:rFonts w:ascii="Times New Roman" w:hAnsi="Times New Roman"/>
          <w:sz w:val="28"/>
        </w:rPr>
      </w:pPr>
    </w:p>
    <w:p w14:paraId="12FC0C42" w14:textId="77777777" w:rsidR="0076187A" w:rsidRPr="00EA5753" w:rsidRDefault="0076187A" w:rsidP="0076187A">
      <w:pPr>
        <w:pStyle w:val="10"/>
        <w:numPr>
          <w:ilvl w:val="0"/>
          <w:numId w:val="0"/>
        </w:numPr>
        <w:jc w:val="center"/>
        <w:rPr>
          <w:sz w:val="32"/>
        </w:rPr>
      </w:pPr>
      <w:r w:rsidRPr="00EA5753">
        <w:rPr>
          <w:sz w:val="32"/>
        </w:rPr>
        <w:t>ПРОГРАММА</w:t>
      </w:r>
    </w:p>
    <w:p w14:paraId="6A6F0BF4" w14:textId="77777777" w:rsidR="0076187A" w:rsidRPr="00EA5753" w:rsidRDefault="0076187A" w:rsidP="0076187A">
      <w:pPr>
        <w:pStyle w:val="a4"/>
        <w:ind w:left="0"/>
        <w:jc w:val="center"/>
        <w:rPr>
          <w:rFonts w:ascii="Times New Roman" w:hAnsi="Times New Roman"/>
          <w:b/>
          <w:bCs/>
          <w:sz w:val="36"/>
          <w:szCs w:val="28"/>
        </w:rPr>
      </w:pPr>
      <w:r w:rsidRPr="00EA5753">
        <w:rPr>
          <w:rFonts w:ascii="Times New Roman" w:hAnsi="Times New Roman"/>
          <w:b/>
          <w:bCs/>
          <w:sz w:val="36"/>
          <w:szCs w:val="28"/>
        </w:rPr>
        <w:t>межфакультетского курса</w:t>
      </w:r>
    </w:p>
    <w:p w14:paraId="142B9934" w14:textId="340A3DA2" w:rsidR="0076187A" w:rsidRPr="00EA5753" w:rsidRDefault="00AA6148" w:rsidP="00AA6148">
      <w:pPr>
        <w:jc w:val="center"/>
        <w:rPr>
          <w:rFonts w:ascii="Times New Roman" w:hAnsi="Times New Roman"/>
          <w:sz w:val="28"/>
        </w:rPr>
      </w:pPr>
      <w:bookmarkStart w:id="0" w:name="_Hlk207314960"/>
      <w:r w:rsidRPr="00EA5753">
        <w:rPr>
          <w:rFonts w:ascii="Times New Roman" w:hAnsi="Times New Roman"/>
          <w:b/>
          <w:sz w:val="40"/>
        </w:rPr>
        <w:t>«</w:t>
      </w:r>
      <w:r w:rsidR="00CB1421" w:rsidRPr="00CB1421">
        <w:rPr>
          <w:rFonts w:ascii="Times New Roman" w:hAnsi="Times New Roman"/>
          <w:b/>
          <w:sz w:val="40"/>
        </w:rPr>
        <w:t>Педагогика в цифровую эпоху: от теории к практике</w:t>
      </w:r>
      <w:r w:rsidRPr="00EA5753">
        <w:rPr>
          <w:rFonts w:ascii="Times New Roman" w:hAnsi="Times New Roman"/>
          <w:b/>
          <w:sz w:val="40"/>
        </w:rPr>
        <w:t>»</w:t>
      </w:r>
    </w:p>
    <w:bookmarkEnd w:id="0"/>
    <w:p w14:paraId="67A10F2B" w14:textId="77777777" w:rsidR="0076187A" w:rsidRPr="00EA5753" w:rsidRDefault="0076187A" w:rsidP="0076187A">
      <w:pPr>
        <w:rPr>
          <w:rFonts w:ascii="Times New Roman" w:hAnsi="Times New Roman"/>
          <w:sz w:val="28"/>
        </w:rPr>
      </w:pPr>
    </w:p>
    <w:p w14:paraId="28CFD610" w14:textId="77777777" w:rsidR="0076187A" w:rsidRPr="00EA5753" w:rsidRDefault="0076187A" w:rsidP="0076187A">
      <w:pPr>
        <w:rPr>
          <w:rFonts w:ascii="Times New Roman" w:hAnsi="Times New Roman"/>
          <w:sz w:val="28"/>
        </w:rPr>
      </w:pPr>
    </w:p>
    <w:p w14:paraId="4853FDCD" w14:textId="77777777" w:rsidR="0076187A" w:rsidRPr="00EA5753" w:rsidRDefault="0076187A" w:rsidP="0076187A">
      <w:pPr>
        <w:rPr>
          <w:rFonts w:ascii="Times New Roman" w:hAnsi="Times New Roman"/>
          <w:sz w:val="28"/>
        </w:rPr>
      </w:pPr>
    </w:p>
    <w:p w14:paraId="593C8114" w14:textId="77777777" w:rsidR="0076187A" w:rsidRPr="00EA5753" w:rsidRDefault="0076187A" w:rsidP="0076187A">
      <w:pPr>
        <w:rPr>
          <w:rFonts w:ascii="Times New Roman" w:hAnsi="Times New Roman"/>
          <w:sz w:val="28"/>
        </w:rPr>
      </w:pPr>
    </w:p>
    <w:p w14:paraId="0130D3C8" w14:textId="77777777" w:rsidR="0076187A" w:rsidRPr="00EA5753" w:rsidRDefault="0076187A" w:rsidP="0076187A">
      <w:pPr>
        <w:rPr>
          <w:rFonts w:ascii="Times New Roman" w:hAnsi="Times New Roman"/>
          <w:sz w:val="28"/>
        </w:rPr>
      </w:pPr>
    </w:p>
    <w:p w14:paraId="5A46ED12" w14:textId="77777777" w:rsidR="0076187A" w:rsidRPr="00EA5753" w:rsidRDefault="0076187A" w:rsidP="0076187A">
      <w:pPr>
        <w:rPr>
          <w:rFonts w:ascii="Times New Roman" w:hAnsi="Times New Roman"/>
          <w:sz w:val="28"/>
        </w:rPr>
      </w:pPr>
    </w:p>
    <w:p w14:paraId="359643C7" w14:textId="77777777" w:rsidR="0076187A" w:rsidRPr="00EA5753" w:rsidRDefault="0076187A" w:rsidP="0076187A">
      <w:pPr>
        <w:rPr>
          <w:rFonts w:ascii="Times New Roman" w:hAnsi="Times New Roman"/>
          <w:sz w:val="28"/>
        </w:rPr>
      </w:pPr>
    </w:p>
    <w:p w14:paraId="60B2FDE3" w14:textId="77777777" w:rsidR="0076187A" w:rsidRPr="00EA5753" w:rsidRDefault="0076187A" w:rsidP="0076187A">
      <w:pPr>
        <w:rPr>
          <w:rFonts w:ascii="Times New Roman" w:hAnsi="Times New Roman"/>
          <w:sz w:val="28"/>
        </w:rPr>
      </w:pPr>
    </w:p>
    <w:p w14:paraId="4DC2CA13" w14:textId="77777777" w:rsidR="0076187A" w:rsidRPr="00EA5753" w:rsidRDefault="0076187A" w:rsidP="0076187A">
      <w:pPr>
        <w:rPr>
          <w:rFonts w:ascii="Times New Roman" w:hAnsi="Times New Roman"/>
          <w:sz w:val="28"/>
        </w:rPr>
      </w:pPr>
    </w:p>
    <w:p w14:paraId="59613AD7" w14:textId="77777777" w:rsidR="00AA6148" w:rsidRPr="00EA5753" w:rsidRDefault="00AA6148" w:rsidP="0076187A">
      <w:pPr>
        <w:rPr>
          <w:rFonts w:ascii="Times New Roman" w:hAnsi="Times New Roman"/>
          <w:sz w:val="28"/>
        </w:rPr>
      </w:pPr>
    </w:p>
    <w:p w14:paraId="6539385A" w14:textId="77777777" w:rsidR="00AA6148" w:rsidRPr="00EA5753" w:rsidRDefault="00AA6148" w:rsidP="0076187A">
      <w:pPr>
        <w:rPr>
          <w:rFonts w:ascii="Times New Roman" w:hAnsi="Times New Roman"/>
          <w:sz w:val="28"/>
        </w:rPr>
      </w:pPr>
    </w:p>
    <w:p w14:paraId="44CF2839" w14:textId="50888808" w:rsidR="0076187A" w:rsidRPr="00EA5753" w:rsidRDefault="0076187A" w:rsidP="0076187A">
      <w:pPr>
        <w:pStyle w:val="ConsPlusNormal"/>
        <w:jc w:val="center"/>
        <w:rPr>
          <w:rFonts w:ascii="Times New Roman" w:hAnsi="Times New Roman" w:cs="Times New Roman"/>
          <w:b/>
          <w:bCs/>
          <w:sz w:val="28"/>
          <w:szCs w:val="28"/>
        </w:rPr>
      </w:pPr>
      <w:r w:rsidRPr="00EA5753">
        <w:rPr>
          <w:rFonts w:ascii="Times New Roman" w:hAnsi="Times New Roman" w:cs="Times New Roman"/>
          <w:b/>
          <w:bCs/>
          <w:sz w:val="28"/>
          <w:szCs w:val="28"/>
        </w:rPr>
        <w:lastRenderedPageBreak/>
        <w:t>Москва – 2025</w:t>
      </w:r>
    </w:p>
    <w:p w14:paraId="35FBCFB0" w14:textId="77777777" w:rsidR="00AA6148" w:rsidRPr="00EA5753" w:rsidRDefault="00AA6148" w:rsidP="0076187A">
      <w:pPr>
        <w:pStyle w:val="ConsPlusNormal"/>
        <w:jc w:val="center"/>
        <w:rPr>
          <w:rFonts w:ascii="Times New Roman" w:hAnsi="Times New Roman" w:cs="Times New Roman"/>
          <w:sz w:val="28"/>
          <w:szCs w:val="28"/>
        </w:rPr>
      </w:pPr>
    </w:p>
    <w:p w14:paraId="79D1C875" w14:textId="28C75B25" w:rsidR="000A7453" w:rsidRPr="00EA5753" w:rsidRDefault="000A7453" w:rsidP="003A52D3">
      <w:pPr>
        <w:spacing w:after="0"/>
        <w:ind w:firstLine="72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Современное общество требует высококвалифицированных специалистов в различных областях, и педагогика играет ключевую роль в их формировании. Педагогика — наука, изучающая сущность, закономерности, принципы, методы и формы организации педагогического процесса как фактора и средства развития человека на протяжении всей его жизни. Педагогическая наука</w:t>
      </w:r>
      <w:r w:rsidR="003A52D3" w:rsidRPr="00EA5753">
        <w:rPr>
          <w:rFonts w:ascii="Times New Roman" w:hAnsi="Times New Roman"/>
          <w:color w:val="000000" w:themeColor="text1"/>
          <w:sz w:val="28"/>
          <w:szCs w:val="28"/>
        </w:rPr>
        <w:t>, являясь</w:t>
      </w:r>
      <w:r w:rsidR="003A52D3" w:rsidRPr="00EA5753">
        <w:rPr>
          <w:rFonts w:ascii="Times New Roman" w:hAnsi="Times New Roman"/>
        </w:rPr>
        <w:t xml:space="preserve"> </w:t>
      </w:r>
      <w:r w:rsidR="003A52D3" w:rsidRPr="00EA5753">
        <w:rPr>
          <w:rFonts w:ascii="Times New Roman" w:hAnsi="Times New Roman"/>
          <w:color w:val="000000" w:themeColor="text1"/>
          <w:sz w:val="28"/>
          <w:szCs w:val="28"/>
        </w:rPr>
        <w:t>фундаментальной наукой по вопросам обучения и воспитания,</w:t>
      </w:r>
      <w:r w:rsidRPr="00EA5753">
        <w:rPr>
          <w:rFonts w:ascii="Times New Roman" w:hAnsi="Times New Roman"/>
          <w:color w:val="000000" w:themeColor="text1"/>
          <w:sz w:val="28"/>
          <w:szCs w:val="28"/>
        </w:rPr>
        <w:t xml:space="preserve"> в отличие от житейских знаний в области воспитания и обучения обобщает разрозненные факты, устанавливает причинные связи между явлениями. Она не столько описывает их, сколько объясняет, отвечает на вопросы, почему и какие</w:t>
      </w:r>
      <w:r w:rsidR="003A52D3" w:rsidRPr="00EA5753">
        <w:rPr>
          <w:rFonts w:ascii="Times New Roman" w:hAnsi="Times New Roman"/>
        </w:rPr>
        <w:t xml:space="preserve"> </w:t>
      </w:r>
      <w:r w:rsidR="003A52D3" w:rsidRPr="00EA5753">
        <w:rPr>
          <w:rFonts w:ascii="Times New Roman" w:hAnsi="Times New Roman"/>
          <w:color w:val="000000" w:themeColor="text1"/>
          <w:sz w:val="28"/>
          <w:szCs w:val="28"/>
        </w:rPr>
        <w:t>происходят изменения в развитии человека под влиянием обучения и воспитания. Эти знания необходимы, чтобы предвидеть и управлять процессом обучения и развития личности.</w:t>
      </w:r>
      <w:r w:rsidR="003A52D3" w:rsidRPr="00EA5753">
        <w:rPr>
          <w:rFonts w:ascii="Times New Roman" w:hAnsi="Times New Roman"/>
        </w:rPr>
        <w:t xml:space="preserve"> </w:t>
      </w:r>
      <w:r w:rsidR="003A52D3" w:rsidRPr="00EA5753">
        <w:rPr>
          <w:rFonts w:ascii="Times New Roman" w:hAnsi="Times New Roman"/>
          <w:sz w:val="28"/>
          <w:szCs w:val="28"/>
        </w:rPr>
        <w:t xml:space="preserve">Поэтому </w:t>
      </w:r>
      <w:r w:rsidR="003A52D3" w:rsidRPr="00EA5753">
        <w:rPr>
          <w:rFonts w:ascii="Times New Roman" w:hAnsi="Times New Roman"/>
          <w:color w:val="000000" w:themeColor="text1"/>
          <w:sz w:val="28"/>
          <w:szCs w:val="28"/>
        </w:rPr>
        <w:t xml:space="preserve">педагогические знания сегодня являются необходимыми практически в любой области профессиональной деятельности и в повседневной жизни. </w:t>
      </w:r>
    </w:p>
    <w:p w14:paraId="0A4FD012" w14:textId="2CBB36EF" w:rsidR="00F83238" w:rsidRPr="00EA5753" w:rsidRDefault="00F83238" w:rsidP="003726CA">
      <w:pPr>
        <w:spacing w:after="0"/>
        <w:ind w:firstLine="709"/>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Программа дисциплины построена по тематическому принципу. Каждая тема включает перечень основных проблем, которые раскрывают ее содержание, последовательно освещаются в лекционном курсе преподавателя и изучаются студентами в процессе самостоятельной работы. Знание данных проблем позволяет студенту в процессе обучения, а преподавателю во время контрольных мероприятий определить степень усвоения тем дисциплины.</w:t>
      </w:r>
    </w:p>
    <w:p w14:paraId="67B4353E" w14:textId="77777777" w:rsidR="00045697" w:rsidRPr="00EA5753" w:rsidRDefault="00045697" w:rsidP="00045697">
      <w:pPr>
        <w:spacing w:after="0"/>
        <w:ind w:firstLine="709"/>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Курс вам подходит, если:</w:t>
      </w:r>
    </w:p>
    <w:p w14:paraId="076B7FBE" w14:textId="77777777" w:rsidR="00045697" w:rsidRPr="00EA5753" w:rsidRDefault="00045697" w:rsidP="00045697">
      <w:pPr>
        <w:spacing w:after="0"/>
        <w:ind w:firstLine="709"/>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Рассматриваете возможность карьеры в образовании и желаете заложить основу педагогических знаний.</w:t>
      </w:r>
    </w:p>
    <w:p w14:paraId="421044EF" w14:textId="77777777" w:rsidR="00045697" w:rsidRPr="00EA5753" w:rsidRDefault="00045697" w:rsidP="00045697">
      <w:pPr>
        <w:spacing w:after="0"/>
        <w:ind w:firstLine="709"/>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Интересуетесь психологией обучения и хотите понять, как применять психологические принципы для улучшения процесса обучения и достижения лучших результатов.</w:t>
      </w:r>
    </w:p>
    <w:p w14:paraId="05316569" w14:textId="77777777" w:rsidR="00045697" w:rsidRPr="00EA5753" w:rsidRDefault="00045697" w:rsidP="00045697">
      <w:pPr>
        <w:spacing w:after="0"/>
        <w:ind w:firstLine="709"/>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Хотите создать образовательную среду, которая мотивирует и вдохновляет обучающихся на обучение и саморазвитие, используя современные образовательные технологии и методики.</w:t>
      </w:r>
    </w:p>
    <w:p w14:paraId="530C25CA" w14:textId="77777777" w:rsidR="00045697" w:rsidRPr="00EA5753" w:rsidRDefault="00045697" w:rsidP="00045697">
      <w:pPr>
        <w:spacing w:after="0"/>
        <w:ind w:firstLine="709"/>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Вы работаете в образовании и хотите обновить свои знания о последних педагогических тенденциях и исследованиях, чтобы повысить качество своего преподавания.</w:t>
      </w:r>
    </w:p>
    <w:p w14:paraId="14129C83" w14:textId="77777777" w:rsidR="00045697" w:rsidRPr="00EA5753" w:rsidRDefault="00045697" w:rsidP="00045697">
      <w:pPr>
        <w:spacing w:after="0"/>
        <w:ind w:firstLine="709"/>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Вы родитель, желающий понять современные образовательные подходы и методики, чтобы поддерживать обучение и развитие своего ребенка.</w:t>
      </w:r>
    </w:p>
    <w:p w14:paraId="1456F1F9" w14:textId="290B172C" w:rsidR="00FE1685" w:rsidRPr="00EA5753" w:rsidRDefault="00045697" w:rsidP="00045697">
      <w:pPr>
        <w:spacing w:after="0"/>
        <w:ind w:firstLine="709"/>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lastRenderedPageBreak/>
        <w:t>Увлекательная практика, игры практические кейсы и упражнения помогут лучше усвоить материал, отработать навыки в игровом формате и увидеть результаты обучения во время занятий.</w:t>
      </w:r>
    </w:p>
    <w:p w14:paraId="7AEE1BEC" w14:textId="63BB276E" w:rsidR="001B3065" w:rsidRPr="00EA5753" w:rsidRDefault="001B3065" w:rsidP="00FE1685">
      <w:pPr>
        <w:pStyle w:val="ConsPlusNormal"/>
        <w:numPr>
          <w:ilvl w:val="0"/>
          <w:numId w:val="11"/>
        </w:numPr>
        <w:spacing w:line="276" w:lineRule="auto"/>
        <w:jc w:val="both"/>
        <w:rPr>
          <w:rFonts w:ascii="Times New Roman" w:hAnsi="Times New Roman" w:cs="Times New Roman"/>
          <w:b/>
          <w:color w:val="000000" w:themeColor="text1"/>
          <w:sz w:val="28"/>
          <w:szCs w:val="28"/>
        </w:rPr>
      </w:pPr>
      <w:r w:rsidRPr="00EA5753">
        <w:rPr>
          <w:rFonts w:ascii="Times New Roman" w:hAnsi="Times New Roman" w:cs="Times New Roman"/>
          <w:b/>
          <w:color w:val="000000" w:themeColor="text1"/>
          <w:sz w:val="28"/>
          <w:szCs w:val="28"/>
        </w:rPr>
        <w:t>Цель реализации программы</w:t>
      </w:r>
    </w:p>
    <w:p w14:paraId="668DA9E2" w14:textId="77777777" w:rsidR="00FE1685" w:rsidRPr="00EA5753" w:rsidRDefault="00FE1685" w:rsidP="00FE1685">
      <w:pPr>
        <w:pStyle w:val="ConsPlusNormal"/>
        <w:spacing w:line="276" w:lineRule="auto"/>
        <w:ind w:left="1069"/>
        <w:jc w:val="both"/>
        <w:rPr>
          <w:rFonts w:ascii="Times New Roman" w:hAnsi="Times New Roman" w:cs="Times New Roman"/>
          <w:b/>
          <w:color w:val="7030A0"/>
          <w:sz w:val="28"/>
          <w:szCs w:val="28"/>
        </w:rPr>
      </w:pPr>
    </w:p>
    <w:p w14:paraId="133F4A9F" w14:textId="093A4406" w:rsidR="00223DCB" w:rsidRPr="00EA5753" w:rsidRDefault="00A71E8C" w:rsidP="00FC2588">
      <w:pPr>
        <w:spacing w:after="0"/>
        <w:ind w:firstLine="720"/>
        <w:jc w:val="both"/>
        <w:rPr>
          <w:rFonts w:ascii="Times New Roman" w:hAnsi="Times New Roman"/>
          <w:color w:val="000000" w:themeColor="text1"/>
          <w:sz w:val="28"/>
          <w:szCs w:val="28"/>
        </w:rPr>
      </w:pPr>
      <w:r w:rsidRPr="00EA5753">
        <w:rPr>
          <w:rFonts w:ascii="Times New Roman" w:hAnsi="Times New Roman"/>
          <w:b/>
          <w:color w:val="000000" w:themeColor="text1"/>
          <w:sz w:val="28"/>
          <w:szCs w:val="28"/>
        </w:rPr>
        <w:t xml:space="preserve">Цель </w:t>
      </w:r>
      <w:r w:rsidR="00DC7D82" w:rsidRPr="00EA5753">
        <w:rPr>
          <w:rFonts w:ascii="Times New Roman" w:hAnsi="Times New Roman"/>
          <w:b/>
          <w:color w:val="000000" w:themeColor="text1"/>
          <w:sz w:val="28"/>
          <w:szCs w:val="28"/>
        </w:rPr>
        <w:t xml:space="preserve">курса </w:t>
      </w:r>
      <w:r w:rsidR="00223DCB" w:rsidRPr="00EA5753">
        <w:rPr>
          <w:rFonts w:ascii="Times New Roman" w:hAnsi="Times New Roman"/>
          <w:color w:val="000000" w:themeColor="text1"/>
          <w:sz w:val="28"/>
          <w:szCs w:val="28"/>
        </w:rPr>
        <w:t>формирование у студентов общих представлений о сущности и специфике профессиональной педагогической деятельности;</w:t>
      </w:r>
      <w:r w:rsidR="00D41D27" w:rsidRPr="00EA5753">
        <w:rPr>
          <w:rFonts w:ascii="Times New Roman" w:hAnsi="Times New Roman"/>
          <w:color w:val="000000" w:themeColor="text1"/>
          <w:sz w:val="28"/>
          <w:szCs w:val="28"/>
        </w:rPr>
        <w:t xml:space="preserve"> </w:t>
      </w:r>
      <w:r w:rsidR="00FC2588" w:rsidRPr="00EA5753">
        <w:rPr>
          <w:rFonts w:ascii="Times New Roman" w:hAnsi="Times New Roman"/>
          <w:color w:val="000000" w:themeColor="text1"/>
          <w:sz w:val="28"/>
          <w:szCs w:val="28"/>
        </w:rPr>
        <w:t xml:space="preserve">знакомство с базовыми педагогическими понятиями на основе сопоставления различных точек зрения и использования данных других наук о человеке; </w:t>
      </w:r>
      <w:r w:rsidR="00D41D27" w:rsidRPr="00EA5753">
        <w:rPr>
          <w:rFonts w:ascii="Times New Roman" w:hAnsi="Times New Roman"/>
          <w:color w:val="000000" w:themeColor="text1"/>
          <w:sz w:val="28"/>
          <w:szCs w:val="28"/>
        </w:rPr>
        <w:t xml:space="preserve">подготовка студентов к использованию знаний современной педагогики в их </w:t>
      </w:r>
      <w:r w:rsidR="008E67C8" w:rsidRPr="00EA5753">
        <w:rPr>
          <w:rFonts w:ascii="Times New Roman" w:hAnsi="Times New Roman"/>
          <w:color w:val="000000" w:themeColor="text1"/>
          <w:sz w:val="28"/>
          <w:szCs w:val="28"/>
        </w:rPr>
        <w:t xml:space="preserve">культурно-просветительской и </w:t>
      </w:r>
      <w:r w:rsidR="00D41D27" w:rsidRPr="00EA5753">
        <w:rPr>
          <w:rFonts w:ascii="Times New Roman" w:hAnsi="Times New Roman"/>
          <w:color w:val="000000" w:themeColor="text1"/>
          <w:sz w:val="28"/>
          <w:szCs w:val="28"/>
        </w:rPr>
        <w:t xml:space="preserve">будущей профессиональной </w:t>
      </w:r>
      <w:r w:rsidR="008E67C8" w:rsidRPr="00EA5753">
        <w:rPr>
          <w:rFonts w:ascii="Times New Roman" w:hAnsi="Times New Roman"/>
          <w:color w:val="000000" w:themeColor="text1"/>
          <w:sz w:val="28"/>
          <w:szCs w:val="28"/>
        </w:rPr>
        <w:t>деятельности</w:t>
      </w:r>
      <w:r w:rsidR="00D41D27" w:rsidRPr="00EA5753">
        <w:rPr>
          <w:rFonts w:ascii="Times New Roman" w:hAnsi="Times New Roman"/>
          <w:color w:val="000000" w:themeColor="text1"/>
          <w:sz w:val="28"/>
          <w:szCs w:val="28"/>
        </w:rPr>
        <w:t>.</w:t>
      </w:r>
      <w:r w:rsidR="00D24745" w:rsidRPr="00EA5753">
        <w:rPr>
          <w:rFonts w:ascii="Times New Roman" w:hAnsi="Times New Roman"/>
        </w:rPr>
        <w:t xml:space="preserve"> </w:t>
      </w:r>
    </w:p>
    <w:p w14:paraId="18CB2011" w14:textId="77777777" w:rsidR="00437ED4" w:rsidRDefault="00437ED4" w:rsidP="003726CA">
      <w:pPr>
        <w:spacing w:after="0"/>
        <w:ind w:firstLine="720"/>
        <w:jc w:val="both"/>
        <w:rPr>
          <w:rFonts w:ascii="Times New Roman" w:hAnsi="Times New Roman"/>
          <w:color w:val="000000" w:themeColor="text1"/>
          <w:sz w:val="28"/>
          <w:szCs w:val="28"/>
        </w:rPr>
      </w:pPr>
    </w:p>
    <w:p w14:paraId="23D32407" w14:textId="77777777" w:rsidR="00A71E8C" w:rsidRPr="00EA5753" w:rsidRDefault="00A71E8C" w:rsidP="003726CA">
      <w:pPr>
        <w:spacing w:after="0"/>
        <w:ind w:firstLine="72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Для достижения поставленной цели решаются следующие </w:t>
      </w:r>
      <w:r w:rsidRPr="00EA5753">
        <w:rPr>
          <w:rFonts w:ascii="Times New Roman" w:hAnsi="Times New Roman"/>
          <w:b/>
          <w:color w:val="000000" w:themeColor="text1"/>
          <w:sz w:val="28"/>
          <w:szCs w:val="28"/>
        </w:rPr>
        <w:t>основные задачи</w:t>
      </w:r>
      <w:r w:rsidRPr="00EA5753">
        <w:rPr>
          <w:rFonts w:ascii="Times New Roman" w:hAnsi="Times New Roman"/>
          <w:color w:val="000000" w:themeColor="text1"/>
          <w:sz w:val="28"/>
          <w:szCs w:val="28"/>
        </w:rPr>
        <w:t xml:space="preserve">: </w:t>
      </w:r>
    </w:p>
    <w:p w14:paraId="3817D4B8" w14:textId="5C8AC7B8" w:rsidR="008B2AB1" w:rsidRPr="00EA5753" w:rsidRDefault="00A71E8C" w:rsidP="008B2AB1">
      <w:pPr>
        <w:numPr>
          <w:ilvl w:val="0"/>
          <w:numId w:val="3"/>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Освоение </w:t>
      </w:r>
      <w:r w:rsidR="00FB64B4" w:rsidRPr="00EA5753">
        <w:rPr>
          <w:rFonts w:ascii="Times New Roman" w:hAnsi="Times New Roman"/>
          <w:color w:val="000000" w:themeColor="text1"/>
          <w:sz w:val="28"/>
          <w:szCs w:val="28"/>
        </w:rPr>
        <w:t>с</w:t>
      </w:r>
      <w:r w:rsidR="008B2AB1" w:rsidRPr="00EA5753">
        <w:rPr>
          <w:rFonts w:ascii="Times New Roman" w:hAnsi="Times New Roman"/>
          <w:color w:val="000000" w:themeColor="text1"/>
          <w:sz w:val="28"/>
          <w:szCs w:val="28"/>
        </w:rPr>
        <w:t>тудента</w:t>
      </w:r>
      <w:r w:rsidR="00FB64B4" w:rsidRPr="00EA5753">
        <w:rPr>
          <w:rFonts w:ascii="Times New Roman" w:hAnsi="Times New Roman"/>
          <w:color w:val="000000" w:themeColor="text1"/>
          <w:sz w:val="28"/>
          <w:szCs w:val="28"/>
        </w:rPr>
        <w:t xml:space="preserve">ми </w:t>
      </w:r>
      <w:r w:rsidR="008B2AB1" w:rsidRPr="00EA5753">
        <w:rPr>
          <w:rFonts w:ascii="Times New Roman" w:hAnsi="Times New Roman"/>
          <w:color w:val="000000" w:themeColor="text1"/>
          <w:sz w:val="28"/>
          <w:szCs w:val="28"/>
        </w:rPr>
        <w:t>основных категорий педагогики, определив ее место в системе наук о человеке, раскрыв ее задачи и структуру;</w:t>
      </w:r>
    </w:p>
    <w:p w14:paraId="5530DDA6" w14:textId="77777777" w:rsidR="008B2AB1" w:rsidRPr="00EA5753" w:rsidRDefault="00A71E8C" w:rsidP="008B2AB1">
      <w:pPr>
        <w:pStyle w:val="af1"/>
        <w:numPr>
          <w:ilvl w:val="0"/>
          <w:numId w:val="3"/>
        </w:numPr>
        <w:spacing w:after="0"/>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Ознакомление </w:t>
      </w:r>
      <w:r w:rsidR="008B2AB1" w:rsidRPr="00EA5753">
        <w:rPr>
          <w:rFonts w:ascii="Times New Roman" w:hAnsi="Times New Roman"/>
          <w:color w:val="000000" w:themeColor="text1"/>
          <w:sz w:val="28"/>
          <w:szCs w:val="28"/>
        </w:rPr>
        <w:t>с требованиями к личности педагога;</w:t>
      </w:r>
    </w:p>
    <w:p w14:paraId="4B21B796" w14:textId="0CEC05D0" w:rsidR="008B2AB1" w:rsidRPr="00EA5753" w:rsidRDefault="008B2AB1" w:rsidP="00FA6D90">
      <w:pPr>
        <w:pStyle w:val="af1"/>
        <w:numPr>
          <w:ilvl w:val="0"/>
          <w:numId w:val="3"/>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Создание условий для развития педагогического мышления</w:t>
      </w:r>
      <w:r w:rsidR="00FA6D90" w:rsidRPr="00EA5753">
        <w:rPr>
          <w:rFonts w:ascii="Times New Roman" w:hAnsi="Times New Roman"/>
          <w:color w:val="000000" w:themeColor="text1"/>
          <w:sz w:val="28"/>
          <w:szCs w:val="28"/>
        </w:rPr>
        <w:t xml:space="preserve">, упрочению гражданской позиции, мировоззренческих установок студентов </w:t>
      </w:r>
      <w:r w:rsidRPr="00EA5753">
        <w:rPr>
          <w:rFonts w:ascii="Times New Roman" w:hAnsi="Times New Roman"/>
          <w:color w:val="000000" w:themeColor="text1"/>
          <w:sz w:val="28"/>
          <w:szCs w:val="28"/>
        </w:rPr>
        <w:t xml:space="preserve">и </w:t>
      </w:r>
      <w:r w:rsidR="00FA6D90" w:rsidRPr="00EA5753">
        <w:rPr>
          <w:rFonts w:ascii="Times New Roman" w:hAnsi="Times New Roman"/>
          <w:color w:val="000000" w:themeColor="text1"/>
          <w:sz w:val="28"/>
          <w:szCs w:val="28"/>
        </w:rPr>
        <w:t xml:space="preserve">их </w:t>
      </w:r>
      <w:r w:rsidRPr="00EA5753">
        <w:rPr>
          <w:rFonts w:ascii="Times New Roman" w:hAnsi="Times New Roman"/>
          <w:color w:val="000000" w:themeColor="text1"/>
          <w:sz w:val="28"/>
          <w:szCs w:val="28"/>
        </w:rPr>
        <w:t>готовности к социальному сотрудничеству;</w:t>
      </w:r>
    </w:p>
    <w:p w14:paraId="0B80C093" w14:textId="14C60A46" w:rsidR="00E870DA" w:rsidRPr="00EA5753" w:rsidRDefault="00E870DA" w:rsidP="00E870DA">
      <w:pPr>
        <w:pStyle w:val="af1"/>
        <w:numPr>
          <w:ilvl w:val="0"/>
          <w:numId w:val="3"/>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Формирование умений по организации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w:t>
      </w:r>
    </w:p>
    <w:p w14:paraId="2198AEEE" w14:textId="109E189B" w:rsidR="008B2AB1" w:rsidRPr="00EA5753" w:rsidRDefault="008B2AB1" w:rsidP="00FA6D90">
      <w:pPr>
        <w:numPr>
          <w:ilvl w:val="0"/>
          <w:numId w:val="3"/>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 Развитие когнитивных способностей и информационно-коммуникативной культуры студентов, их функциональной грамотности;</w:t>
      </w:r>
    </w:p>
    <w:p w14:paraId="6B42B5BE" w14:textId="101C54F1" w:rsidR="00FA6D90" w:rsidRPr="00EA5753" w:rsidRDefault="00FA6D90" w:rsidP="00FA6D90">
      <w:pPr>
        <w:pStyle w:val="af1"/>
        <w:numPr>
          <w:ilvl w:val="0"/>
          <w:numId w:val="3"/>
        </w:numPr>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Формированию профессиональной культуры педагога.</w:t>
      </w:r>
    </w:p>
    <w:p w14:paraId="05BCEA52" w14:textId="0376D052" w:rsidR="00A71E8C" w:rsidRDefault="00A71E8C" w:rsidP="003726CA">
      <w:pPr>
        <w:spacing w:after="0"/>
        <w:ind w:left="54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По окончании курса слушатели </w:t>
      </w:r>
      <w:r w:rsidR="003B36BF" w:rsidRPr="00EA5753">
        <w:rPr>
          <w:rFonts w:ascii="Times New Roman" w:hAnsi="Times New Roman"/>
          <w:color w:val="000000" w:themeColor="text1"/>
          <w:sz w:val="28"/>
          <w:szCs w:val="28"/>
        </w:rPr>
        <w:t xml:space="preserve">курса МФК </w:t>
      </w:r>
      <w:r w:rsidRPr="00EA5753">
        <w:rPr>
          <w:rFonts w:ascii="Times New Roman" w:hAnsi="Times New Roman"/>
          <w:color w:val="000000" w:themeColor="text1"/>
          <w:sz w:val="28"/>
          <w:szCs w:val="28"/>
        </w:rPr>
        <w:t>должны:</w:t>
      </w:r>
    </w:p>
    <w:p w14:paraId="5785288F" w14:textId="77777777" w:rsidR="00437ED4" w:rsidRPr="00EA5753" w:rsidRDefault="00437ED4" w:rsidP="003726CA">
      <w:pPr>
        <w:spacing w:after="0"/>
        <w:ind w:left="540"/>
        <w:jc w:val="both"/>
        <w:rPr>
          <w:rFonts w:ascii="Times New Roman" w:hAnsi="Times New Roman"/>
          <w:color w:val="000000" w:themeColor="text1"/>
          <w:sz w:val="28"/>
          <w:szCs w:val="28"/>
        </w:rPr>
      </w:pPr>
    </w:p>
    <w:p w14:paraId="3B75F108" w14:textId="77777777" w:rsidR="00A71E8C" w:rsidRPr="00EA5753" w:rsidRDefault="007B7280" w:rsidP="003726CA">
      <w:pPr>
        <w:spacing w:after="0"/>
        <w:ind w:left="540"/>
        <w:jc w:val="both"/>
        <w:rPr>
          <w:rFonts w:ascii="Times New Roman" w:hAnsi="Times New Roman"/>
          <w:b/>
          <w:color w:val="000000" w:themeColor="text1"/>
          <w:sz w:val="28"/>
          <w:szCs w:val="28"/>
        </w:rPr>
      </w:pPr>
      <w:r w:rsidRPr="00EA5753">
        <w:rPr>
          <w:rFonts w:ascii="Times New Roman" w:hAnsi="Times New Roman"/>
          <w:b/>
          <w:color w:val="000000" w:themeColor="text1"/>
          <w:sz w:val="28"/>
          <w:szCs w:val="28"/>
        </w:rPr>
        <w:t>з</w:t>
      </w:r>
      <w:r w:rsidR="00A71E8C" w:rsidRPr="00EA5753">
        <w:rPr>
          <w:rFonts w:ascii="Times New Roman" w:hAnsi="Times New Roman"/>
          <w:b/>
          <w:color w:val="000000" w:themeColor="text1"/>
          <w:sz w:val="28"/>
          <w:szCs w:val="28"/>
        </w:rPr>
        <w:t>нать:</w:t>
      </w:r>
    </w:p>
    <w:p w14:paraId="0E321A2E" w14:textId="55D3300B" w:rsidR="00FA6D90" w:rsidRPr="00EA5753" w:rsidRDefault="00FA6D90" w:rsidP="009058ED">
      <w:pPr>
        <w:numPr>
          <w:ilvl w:val="0"/>
          <w:numId w:val="4"/>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категориально-понятийный аппарат современной педагогики; </w:t>
      </w:r>
    </w:p>
    <w:p w14:paraId="32E0AD40" w14:textId="77777777" w:rsidR="00FA6D90" w:rsidRPr="00EA5753" w:rsidRDefault="00FA6D90" w:rsidP="009058ED">
      <w:pPr>
        <w:numPr>
          <w:ilvl w:val="0"/>
          <w:numId w:val="4"/>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методологию педагогической науки и основные методологические подходы к организации образовательного процесса; </w:t>
      </w:r>
    </w:p>
    <w:p w14:paraId="256D51DE" w14:textId="77777777" w:rsidR="00FA6D90" w:rsidRPr="00EA5753" w:rsidRDefault="00FA6D90" w:rsidP="009058ED">
      <w:pPr>
        <w:numPr>
          <w:ilvl w:val="0"/>
          <w:numId w:val="4"/>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структуру и сущностные характеристики педагогического процесса; </w:t>
      </w:r>
    </w:p>
    <w:p w14:paraId="33B90770" w14:textId="77777777" w:rsidR="00FA6D90" w:rsidRPr="00EA5753" w:rsidRDefault="00FA6D90" w:rsidP="009058ED">
      <w:pPr>
        <w:numPr>
          <w:ilvl w:val="0"/>
          <w:numId w:val="4"/>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теории целостного педагогического процесса; </w:t>
      </w:r>
    </w:p>
    <w:p w14:paraId="749EC4C7" w14:textId="4E52400C" w:rsidR="00FA6D90" w:rsidRDefault="00FA6D90" w:rsidP="009058ED">
      <w:pPr>
        <w:numPr>
          <w:ilvl w:val="0"/>
          <w:numId w:val="4"/>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различные подходы к конструированию содержания образования и многообразие</w:t>
      </w:r>
      <w:r w:rsidRPr="00EA5753">
        <w:rPr>
          <w:rFonts w:ascii="Times New Roman" w:hAnsi="Times New Roman"/>
          <w:color w:val="000000" w:themeColor="text1"/>
        </w:rPr>
        <w:t xml:space="preserve"> </w:t>
      </w:r>
      <w:r w:rsidRPr="00EA5753">
        <w:rPr>
          <w:rFonts w:ascii="Times New Roman" w:hAnsi="Times New Roman"/>
          <w:color w:val="000000" w:themeColor="text1"/>
          <w:sz w:val="28"/>
          <w:szCs w:val="28"/>
        </w:rPr>
        <w:t>образовательных и учебных программ;</w:t>
      </w:r>
    </w:p>
    <w:p w14:paraId="2A71DD47" w14:textId="77777777" w:rsidR="00437ED4" w:rsidRDefault="00437ED4" w:rsidP="00437ED4">
      <w:pPr>
        <w:spacing w:after="0"/>
        <w:ind w:left="426"/>
        <w:jc w:val="both"/>
        <w:rPr>
          <w:rFonts w:ascii="Times New Roman" w:hAnsi="Times New Roman"/>
          <w:color w:val="000000" w:themeColor="text1"/>
          <w:sz w:val="28"/>
          <w:szCs w:val="28"/>
        </w:rPr>
      </w:pPr>
    </w:p>
    <w:p w14:paraId="6D42B2C6" w14:textId="77777777" w:rsidR="00437ED4" w:rsidRDefault="00437ED4" w:rsidP="00437ED4">
      <w:pPr>
        <w:spacing w:after="0"/>
        <w:ind w:left="426"/>
        <w:jc w:val="both"/>
        <w:rPr>
          <w:rFonts w:ascii="Times New Roman" w:hAnsi="Times New Roman"/>
          <w:color w:val="000000" w:themeColor="text1"/>
          <w:sz w:val="28"/>
          <w:szCs w:val="28"/>
        </w:rPr>
      </w:pPr>
    </w:p>
    <w:p w14:paraId="32D148CC" w14:textId="77777777" w:rsidR="00437ED4" w:rsidRDefault="00437ED4" w:rsidP="00437ED4">
      <w:pPr>
        <w:spacing w:after="0"/>
        <w:ind w:left="426"/>
        <w:jc w:val="both"/>
        <w:rPr>
          <w:rFonts w:ascii="Times New Roman" w:hAnsi="Times New Roman"/>
          <w:color w:val="000000" w:themeColor="text1"/>
          <w:sz w:val="28"/>
          <w:szCs w:val="28"/>
        </w:rPr>
      </w:pPr>
    </w:p>
    <w:p w14:paraId="1F3E759F" w14:textId="77777777" w:rsidR="007B7280" w:rsidRPr="00EA5753" w:rsidRDefault="007B7280" w:rsidP="009058ED">
      <w:pPr>
        <w:spacing w:after="0"/>
        <w:ind w:left="426"/>
        <w:jc w:val="both"/>
        <w:rPr>
          <w:rFonts w:ascii="Times New Roman" w:hAnsi="Times New Roman"/>
          <w:b/>
          <w:color w:val="000000" w:themeColor="text1"/>
          <w:sz w:val="28"/>
          <w:szCs w:val="28"/>
        </w:rPr>
      </w:pPr>
      <w:r w:rsidRPr="00EA5753">
        <w:rPr>
          <w:rFonts w:ascii="Times New Roman" w:hAnsi="Times New Roman"/>
          <w:b/>
          <w:color w:val="000000" w:themeColor="text1"/>
          <w:sz w:val="28"/>
          <w:szCs w:val="28"/>
        </w:rPr>
        <w:t>уметь:</w:t>
      </w:r>
    </w:p>
    <w:p w14:paraId="5CB56995" w14:textId="31213ADA" w:rsidR="00E870DA" w:rsidRPr="00EA5753" w:rsidRDefault="00E870DA" w:rsidP="009058ED">
      <w:pPr>
        <w:numPr>
          <w:ilvl w:val="0"/>
          <w:numId w:val="5"/>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проектировать и организовывать свою учебную деятельность, определять траекторию освоения программы исходя из предъявляемых требований и собственных образовательных потребностей; </w:t>
      </w:r>
    </w:p>
    <w:p w14:paraId="5DF71171" w14:textId="1980E777" w:rsidR="00E870DA" w:rsidRPr="00EA5753" w:rsidRDefault="00E870DA" w:rsidP="009058ED">
      <w:pPr>
        <w:numPr>
          <w:ilvl w:val="0"/>
          <w:numId w:val="5"/>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применять навыки комплексного поиска, анализа и систематизации информации по изучаемым проблемам, использовать для получения информации учебную, научную психолого-педагогическую и справочную литературу, материалы периодической печати и глобальной сети Интернет; </w:t>
      </w:r>
    </w:p>
    <w:p w14:paraId="6F0282AB" w14:textId="77777777" w:rsidR="003638A5" w:rsidRPr="00EA5753" w:rsidRDefault="00E870DA" w:rsidP="009058ED">
      <w:pPr>
        <w:numPr>
          <w:ilvl w:val="0"/>
          <w:numId w:val="5"/>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анализировать педагогический процесс с позиций методологических подходов и теорий</w:t>
      </w:r>
      <w:r w:rsidR="003638A5" w:rsidRPr="00EA5753">
        <w:rPr>
          <w:rFonts w:ascii="Times New Roman" w:hAnsi="Times New Roman"/>
          <w:color w:val="000000" w:themeColor="text1"/>
          <w:sz w:val="28"/>
          <w:szCs w:val="28"/>
        </w:rPr>
        <w:t xml:space="preserve"> </w:t>
      </w:r>
      <w:r w:rsidRPr="00EA5753">
        <w:rPr>
          <w:rFonts w:ascii="Times New Roman" w:hAnsi="Times New Roman"/>
          <w:color w:val="000000" w:themeColor="text1"/>
          <w:sz w:val="28"/>
          <w:szCs w:val="28"/>
        </w:rPr>
        <w:t xml:space="preserve">обучения и воспитания; </w:t>
      </w:r>
    </w:p>
    <w:p w14:paraId="478DB933" w14:textId="23539636" w:rsidR="007B7280" w:rsidRPr="00EA5753" w:rsidRDefault="003638A5" w:rsidP="009058ED">
      <w:pPr>
        <w:numPr>
          <w:ilvl w:val="0"/>
          <w:numId w:val="5"/>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проекти</w:t>
      </w:r>
      <w:r w:rsidR="00E870DA" w:rsidRPr="00EA5753">
        <w:rPr>
          <w:rFonts w:ascii="Times New Roman" w:hAnsi="Times New Roman"/>
          <w:color w:val="000000" w:themeColor="text1"/>
          <w:sz w:val="28"/>
          <w:szCs w:val="28"/>
        </w:rPr>
        <w:t>ровать содержание образования на разных ступенях обучения и делать выбор</w:t>
      </w:r>
      <w:r w:rsidRPr="00EA5753">
        <w:rPr>
          <w:rFonts w:ascii="Times New Roman" w:hAnsi="Times New Roman"/>
          <w:color w:val="000000" w:themeColor="text1"/>
          <w:sz w:val="28"/>
          <w:szCs w:val="28"/>
        </w:rPr>
        <w:t xml:space="preserve"> </w:t>
      </w:r>
      <w:r w:rsidR="00E870DA" w:rsidRPr="00EA5753">
        <w:rPr>
          <w:rFonts w:ascii="Times New Roman" w:hAnsi="Times New Roman"/>
          <w:color w:val="000000" w:themeColor="text1"/>
          <w:sz w:val="28"/>
          <w:szCs w:val="28"/>
        </w:rPr>
        <w:t>образовательных программ</w:t>
      </w:r>
      <w:r w:rsidRPr="00EA5753">
        <w:rPr>
          <w:rFonts w:ascii="Times New Roman" w:hAnsi="Times New Roman"/>
          <w:color w:val="000000" w:themeColor="text1"/>
          <w:sz w:val="28"/>
          <w:szCs w:val="28"/>
        </w:rPr>
        <w:t xml:space="preserve"> и программ учебных дисциплин (курсов)</w:t>
      </w:r>
      <w:r w:rsidR="00E870DA" w:rsidRPr="00EA5753">
        <w:rPr>
          <w:rFonts w:ascii="Times New Roman" w:hAnsi="Times New Roman"/>
          <w:color w:val="000000" w:themeColor="text1"/>
          <w:sz w:val="28"/>
          <w:szCs w:val="28"/>
        </w:rPr>
        <w:t xml:space="preserve">; </w:t>
      </w:r>
    </w:p>
    <w:p w14:paraId="2306BEC2" w14:textId="77777777" w:rsidR="007B7280" w:rsidRPr="00EA5753" w:rsidRDefault="007B7280" w:rsidP="009058ED">
      <w:pPr>
        <w:numPr>
          <w:ilvl w:val="0"/>
          <w:numId w:val="5"/>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воспитывать </w:t>
      </w:r>
      <w:r w:rsidR="00AD1916" w:rsidRPr="00EA5753">
        <w:rPr>
          <w:rFonts w:ascii="Times New Roman" w:hAnsi="Times New Roman"/>
          <w:color w:val="000000" w:themeColor="text1"/>
          <w:sz w:val="28"/>
          <w:szCs w:val="28"/>
        </w:rPr>
        <w:t>собственную</w:t>
      </w:r>
      <w:r w:rsidRPr="00EA5753">
        <w:rPr>
          <w:rFonts w:ascii="Times New Roman" w:hAnsi="Times New Roman"/>
          <w:color w:val="000000" w:themeColor="text1"/>
          <w:sz w:val="28"/>
          <w:szCs w:val="28"/>
        </w:rPr>
        <w:t xml:space="preserve"> высокую культуру общения и деятельности.</w:t>
      </w:r>
    </w:p>
    <w:p w14:paraId="093386E8" w14:textId="77777777" w:rsidR="00437ED4" w:rsidRDefault="00437ED4" w:rsidP="009058ED">
      <w:pPr>
        <w:spacing w:after="0"/>
        <w:ind w:left="426"/>
        <w:jc w:val="both"/>
        <w:rPr>
          <w:rFonts w:ascii="Times New Roman" w:hAnsi="Times New Roman"/>
          <w:b/>
          <w:color w:val="000000" w:themeColor="text1"/>
          <w:sz w:val="28"/>
          <w:szCs w:val="28"/>
        </w:rPr>
      </w:pPr>
    </w:p>
    <w:p w14:paraId="54D0DB29" w14:textId="77777777" w:rsidR="007B7280" w:rsidRPr="00EA5753" w:rsidRDefault="001933D9" w:rsidP="009058ED">
      <w:pPr>
        <w:spacing w:after="0"/>
        <w:ind w:left="426"/>
        <w:jc w:val="both"/>
        <w:rPr>
          <w:rFonts w:ascii="Times New Roman" w:hAnsi="Times New Roman"/>
          <w:b/>
          <w:color w:val="000000" w:themeColor="text1"/>
          <w:sz w:val="28"/>
          <w:szCs w:val="28"/>
        </w:rPr>
      </w:pPr>
      <w:r w:rsidRPr="00EA5753">
        <w:rPr>
          <w:rFonts w:ascii="Times New Roman" w:hAnsi="Times New Roman"/>
          <w:b/>
          <w:color w:val="000000" w:themeColor="text1"/>
          <w:sz w:val="28"/>
          <w:szCs w:val="28"/>
        </w:rPr>
        <w:t>в</w:t>
      </w:r>
      <w:r w:rsidR="007B7280" w:rsidRPr="00EA5753">
        <w:rPr>
          <w:rFonts w:ascii="Times New Roman" w:hAnsi="Times New Roman"/>
          <w:b/>
          <w:color w:val="000000" w:themeColor="text1"/>
          <w:sz w:val="28"/>
          <w:szCs w:val="28"/>
        </w:rPr>
        <w:t>ладеть</w:t>
      </w:r>
    </w:p>
    <w:p w14:paraId="6B74A70F" w14:textId="77777777" w:rsidR="007B7280" w:rsidRPr="00EA5753" w:rsidRDefault="007B7280" w:rsidP="009058ED">
      <w:pPr>
        <w:numPr>
          <w:ilvl w:val="0"/>
          <w:numId w:val="6"/>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развитой в ходе занятий</w:t>
      </w:r>
      <w:r w:rsidR="00AD1916" w:rsidRPr="00EA5753">
        <w:rPr>
          <w:rFonts w:ascii="Times New Roman" w:hAnsi="Times New Roman"/>
          <w:color w:val="000000" w:themeColor="text1"/>
          <w:sz w:val="28"/>
          <w:szCs w:val="28"/>
        </w:rPr>
        <w:t xml:space="preserve"> курса </w:t>
      </w:r>
      <w:r w:rsidRPr="00EA5753">
        <w:rPr>
          <w:rFonts w:ascii="Times New Roman" w:hAnsi="Times New Roman"/>
          <w:color w:val="000000" w:themeColor="text1"/>
          <w:sz w:val="28"/>
          <w:szCs w:val="28"/>
        </w:rPr>
        <w:t>системой профессиональной и личностной рефлексии;</w:t>
      </w:r>
    </w:p>
    <w:p w14:paraId="57F832B7" w14:textId="77777777" w:rsidR="003638A5" w:rsidRPr="00EA5753" w:rsidRDefault="003638A5" w:rsidP="009058ED">
      <w:pPr>
        <w:numPr>
          <w:ilvl w:val="0"/>
          <w:numId w:val="6"/>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навыками конструирования образовательного процесса, ориентированного на достижение целей конкретной ступени образования;</w:t>
      </w:r>
    </w:p>
    <w:p w14:paraId="695A4E71" w14:textId="77777777" w:rsidR="00D71024" w:rsidRPr="00EA5753" w:rsidRDefault="003638A5" w:rsidP="009058ED">
      <w:pPr>
        <w:numPr>
          <w:ilvl w:val="0"/>
          <w:numId w:val="6"/>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навыками и готовностью к активному взаимодействию с коллегами, в том числе при постановке цели совместных действий и выбору путей ее достижения, выработке общего мнения; </w:t>
      </w:r>
    </w:p>
    <w:p w14:paraId="3882B8A3" w14:textId="77777777" w:rsidR="00D71024" w:rsidRPr="00EA5753" w:rsidRDefault="003638A5" w:rsidP="009058ED">
      <w:pPr>
        <w:numPr>
          <w:ilvl w:val="0"/>
          <w:numId w:val="6"/>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навыками создания индивидуализированной концепции педагогической деятельности; </w:t>
      </w:r>
    </w:p>
    <w:p w14:paraId="260F880F" w14:textId="2B168856" w:rsidR="00D71024" w:rsidRPr="00EA5753" w:rsidRDefault="003638A5" w:rsidP="009058ED">
      <w:pPr>
        <w:numPr>
          <w:ilvl w:val="0"/>
          <w:numId w:val="6"/>
        </w:numPr>
        <w:spacing w:after="0"/>
        <w:ind w:left="426" w:firstLine="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навыками критического и самостоятельного мышления при анализе проблем современной</w:t>
      </w:r>
      <w:r w:rsidR="00D71024" w:rsidRPr="00EA5753">
        <w:rPr>
          <w:rFonts w:ascii="Times New Roman" w:hAnsi="Times New Roman"/>
          <w:color w:val="000000" w:themeColor="text1"/>
          <w:sz w:val="28"/>
          <w:szCs w:val="28"/>
        </w:rPr>
        <w:t xml:space="preserve"> </w:t>
      </w:r>
      <w:r w:rsidRPr="00EA5753">
        <w:rPr>
          <w:rFonts w:ascii="Times New Roman" w:hAnsi="Times New Roman"/>
          <w:color w:val="000000" w:themeColor="text1"/>
          <w:sz w:val="28"/>
          <w:szCs w:val="28"/>
        </w:rPr>
        <w:t>педагогики</w:t>
      </w:r>
      <w:r w:rsidR="00D71024" w:rsidRPr="00EA5753">
        <w:rPr>
          <w:rFonts w:ascii="Times New Roman" w:hAnsi="Times New Roman"/>
          <w:color w:val="000000" w:themeColor="text1"/>
          <w:sz w:val="28"/>
          <w:szCs w:val="28"/>
        </w:rPr>
        <w:t>.</w:t>
      </w:r>
      <w:r w:rsidRPr="00EA5753">
        <w:rPr>
          <w:rFonts w:ascii="Times New Roman" w:hAnsi="Times New Roman"/>
          <w:color w:val="000000" w:themeColor="text1"/>
          <w:sz w:val="28"/>
          <w:szCs w:val="28"/>
        </w:rPr>
        <w:t xml:space="preserve"> </w:t>
      </w:r>
    </w:p>
    <w:p w14:paraId="530EBF7D" w14:textId="68DDF511" w:rsidR="003638A5" w:rsidRPr="00EA5753" w:rsidRDefault="003638A5" w:rsidP="009058ED">
      <w:pPr>
        <w:spacing w:after="0"/>
        <w:ind w:left="426"/>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Должен демонстрировать </w:t>
      </w:r>
      <w:r w:rsidRPr="00EA5753">
        <w:rPr>
          <w:rFonts w:ascii="Times New Roman" w:hAnsi="Times New Roman"/>
          <w:b/>
          <w:bCs/>
          <w:color w:val="000000" w:themeColor="text1"/>
          <w:sz w:val="28"/>
          <w:szCs w:val="28"/>
        </w:rPr>
        <w:t>способность</w:t>
      </w:r>
      <w:r w:rsidRPr="00EA5753">
        <w:rPr>
          <w:rFonts w:ascii="Times New Roman" w:hAnsi="Times New Roman"/>
          <w:color w:val="000000" w:themeColor="text1"/>
          <w:sz w:val="28"/>
          <w:szCs w:val="28"/>
        </w:rPr>
        <w:t xml:space="preserve"> и г</w:t>
      </w:r>
      <w:r w:rsidRPr="00EA5753">
        <w:rPr>
          <w:rFonts w:ascii="Times New Roman" w:hAnsi="Times New Roman"/>
          <w:b/>
          <w:bCs/>
          <w:color w:val="000000" w:themeColor="text1"/>
          <w:sz w:val="28"/>
          <w:szCs w:val="28"/>
        </w:rPr>
        <w:t>отовность</w:t>
      </w:r>
      <w:r w:rsidRPr="00EA5753">
        <w:rPr>
          <w:rFonts w:ascii="Times New Roman" w:hAnsi="Times New Roman"/>
          <w:color w:val="000000" w:themeColor="text1"/>
          <w:sz w:val="28"/>
          <w:szCs w:val="28"/>
        </w:rPr>
        <w:t xml:space="preserve">: </w:t>
      </w:r>
    </w:p>
    <w:p w14:paraId="4B2FFD3E" w14:textId="76A65689" w:rsidR="003B36BF" w:rsidRDefault="003638A5" w:rsidP="009058ED">
      <w:pPr>
        <w:ind w:left="426"/>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 </w:t>
      </w:r>
      <w:r w:rsidR="00D71024" w:rsidRPr="00EA5753">
        <w:rPr>
          <w:rFonts w:ascii="Times New Roman" w:hAnsi="Times New Roman"/>
          <w:color w:val="000000" w:themeColor="text1"/>
          <w:sz w:val="28"/>
          <w:szCs w:val="28"/>
        </w:rPr>
        <w:t>•</w:t>
      </w:r>
      <w:r w:rsidR="00D71024" w:rsidRPr="00EA5753">
        <w:rPr>
          <w:rFonts w:ascii="Times New Roman" w:hAnsi="Times New Roman"/>
          <w:color w:val="000000" w:themeColor="text1"/>
          <w:sz w:val="28"/>
          <w:szCs w:val="28"/>
        </w:rPr>
        <w:tab/>
      </w:r>
      <w:r w:rsidRPr="00EA5753">
        <w:rPr>
          <w:rFonts w:ascii="Times New Roman" w:hAnsi="Times New Roman"/>
          <w:color w:val="000000" w:themeColor="text1"/>
          <w:sz w:val="28"/>
          <w:szCs w:val="28"/>
        </w:rPr>
        <w:t>применять полученные знания, умения и навыки в профессиональной деятельности</w:t>
      </w:r>
      <w:r w:rsidR="00D71024" w:rsidRPr="00EA5753">
        <w:rPr>
          <w:rFonts w:ascii="Times New Roman" w:hAnsi="Times New Roman"/>
          <w:color w:val="000000" w:themeColor="text1"/>
          <w:sz w:val="28"/>
          <w:szCs w:val="28"/>
        </w:rPr>
        <w:t>.</w:t>
      </w:r>
    </w:p>
    <w:p w14:paraId="4399DEFA" w14:textId="77777777" w:rsidR="00437ED4" w:rsidRDefault="00437ED4" w:rsidP="009058ED">
      <w:pPr>
        <w:ind w:left="426"/>
        <w:jc w:val="both"/>
        <w:rPr>
          <w:rFonts w:ascii="Times New Roman" w:hAnsi="Times New Roman"/>
          <w:color w:val="000000" w:themeColor="text1"/>
          <w:sz w:val="28"/>
          <w:szCs w:val="28"/>
        </w:rPr>
      </w:pPr>
    </w:p>
    <w:p w14:paraId="010BFC82" w14:textId="77777777" w:rsidR="00437ED4" w:rsidRDefault="00437ED4" w:rsidP="009058ED">
      <w:pPr>
        <w:ind w:left="426"/>
        <w:jc w:val="both"/>
        <w:rPr>
          <w:rFonts w:ascii="Times New Roman" w:hAnsi="Times New Roman"/>
          <w:color w:val="000000" w:themeColor="text1"/>
          <w:sz w:val="28"/>
          <w:szCs w:val="28"/>
        </w:rPr>
      </w:pPr>
    </w:p>
    <w:p w14:paraId="43E2B8FB" w14:textId="77777777" w:rsidR="00437ED4" w:rsidRDefault="00437ED4" w:rsidP="009058ED">
      <w:pPr>
        <w:ind w:left="426"/>
        <w:jc w:val="both"/>
        <w:rPr>
          <w:rFonts w:ascii="Times New Roman" w:hAnsi="Times New Roman"/>
          <w:color w:val="000000" w:themeColor="text1"/>
          <w:sz w:val="28"/>
          <w:szCs w:val="28"/>
        </w:rPr>
      </w:pPr>
    </w:p>
    <w:p w14:paraId="6BDF4009" w14:textId="77777777" w:rsidR="00437ED4" w:rsidRDefault="00437ED4" w:rsidP="009058ED">
      <w:pPr>
        <w:ind w:left="426"/>
        <w:jc w:val="both"/>
        <w:rPr>
          <w:rFonts w:ascii="Times New Roman" w:hAnsi="Times New Roman"/>
          <w:color w:val="000000" w:themeColor="text1"/>
          <w:sz w:val="28"/>
          <w:szCs w:val="28"/>
        </w:rPr>
      </w:pPr>
    </w:p>
    <w:p w14:paraId="6EA8902E" w14:textId="77777777" w:rsidR="00437ED4" w:rsidRPr="00EA5753" w:rsidRDefault="00437ED4" w:rsidP="009058ED">
      <w:pPr>
        <w:ind w:left="426"/>
        <w:jc w:val="both"/>
        <w:rPr>
          <w:rFonts w:ascii="Times New Roman" w:hAnsi="Times New Roman"/>
          <w:b/>
          <w:color w:val="000000" w:themeColor="text1"/>
          <w:sz w:val="28"/>
          <w:szCs w:val="28"/>
        </w:rPr>
      </w:pPr>
    </w:p>
    <w:p w14:paraId="7AE4C4E1" w14:textId="77777777" w:rsidR="001B3065" w:rsidRPr="00EA5753" w:rsidRDefault="00AD1916" w:rsidP="001B3065">
      <w:pPr>
        <w:pStyle w:val="21"/>
        <w:spacing w:line="240" w:lineRule="auto"/>
        <w:ind w:left="0" w:firstLine="709"/>
        <w:jc w:val="both"/>
        <w:rPr>
          <w:rFonts w:ascii="Times New Roman" w:hAnsi="Times New Roman"/>
          <w:b/>
          <w:color w:val="000000" w:themeColor="text1"/>
          <w:sz w:val="28"/>
          <w:szCs w:val="28"/>
        </w:rPr>
      </w:pPr>
      <w:r w:rsidRPr="00EA5753">
        <w:rPr>
          <w:rFonts w:ascii="Times New Roman" w:hAnsi="Times New Roman"/>
          <w:b/>
          <w:color w:val="000000" w:themeColor="text1"/>
          <w:sz w:val="28"/>
          <w:szCs w:val="28"/>
        </w:rPr>
        <w:t>2</w:t>
      </w:r>
      <w:r w:rsidR="001B3065" w:rsidRPr="00EA5753">
        <w:rPr>
          <w:rFonts w:ascii="Times New Roman" w:hAnsi="Times New Roman"/>
          <w:b/>
          <w:color w:val="000000" w:themeColor="text1"/>
          <w:sz w:val="28"/>
          <w:szCs w:val="28"/>
        </w:rPr>
        <w:t>. Содержание программы</w:t>
      </w:r>
    </w:p>
    <w:p w14:paraId="5CCFA3E1" w14:textId="77777777" w:rsidR="00FC5340" w:rsidRPr="00EA5753" w:rsidRDefault="00FC5340" w:rsidP="001B3065">
      <w:pPr>
        <w:pStyle w:val="21"/>
        <w:tabs>
          <w:tab w:val="left" w:pos="2694"/>
        </w:tabs>
        <w:spacing w:after="0" w:line="240" w:lineRule="auto"/>
        <w:ind w:left="0" w:firstLine="709"/>
        <w:jc w:val="center"/>
        <w:rPr>
          <w:rFonts w:ascii="Times New Roman" w:hAnsi="Times New Roman"/>
          <w:b/>
          <w:color w:val="000000" w:themeColor="text1"/>
          <w:sz w:val="28"/>
          <w:szCs w:val="28"/>
        </w:rPr>
      </w:pPr>
      <w:r w:rsidRPr="00EA5753">
        <w:rPr>
          <w:rFonts w:ascii="Times New Roman" w:hAnsi="Times New Roman"/>
          <w:b/>
          <w:color w:val="000000" w:themeColor="text1"/>
          <w:sz w:val="28"/>
          <w:szCs w:val="28"/>
        </w:rPr>
        <w:t>Учебно-тематический план</w:t>
      </w:r>
    </w:p>
    <w:p w14:paraId="076BFC79" w14:textId="69B4EC06" w:rsidR="001B3065" w:rsidRPr="00EA5753" w:rsidRDefault="00343F16" w:rsidP="001B3065">
      <w:pPr>
        <w:pStyle w:val="21"/>
        <w:tabs>
          <w:tab w:val="left" w:pos="2694"/>
        </w:tabs>
        <w:spacing w:after="0" w:line="240" w:lineRule="auto"/>
        <w:ind w:left="0" w:firstLine="709"/>
        <w:jc w:val="center"/>
        <w:rPr>
          <w:rFonts w:ascii="Times New Roman" w:hAnsi="Times New Roman"/>
          <w:color w:val="000000" w:themeColor="text1"/>
          <w:sz w:val="28"/>
          <w:szCs w:val="28"/>
        </w:rPr>
      </w:pPr>
      <w:r w:rsidRPr="00EA5753">
        <w:rPr>
          <w:rFonts w:ascii="Times New Roman" w:hAnsi="Times New Roman"/>
          <w:color w:val="000000" w:themeColor="text1"/>
          <w:sz w:val="28"/>
          <w:szCs w:val="28"/>
        </w:rPr>
        <w:t>м</w:t>
      </w:r>
      <w:r w:rsidR="00AD1916" w:rsidRPr="00EA5753">
        <w:rPr>
          <w:rFonts w:ascii="Times New Roman" w:hAnsi="Times New Roman"/>
          <w:color w:val="000000" w:themeColor="text1"/>
          <w:sz w:val="28"/>
          <w:szCs w:val="28"/>
        </w:rPr>
        <w:t>ежфакультетского курса</w:t>
      </w:r>
    </w:p>
    <w:p w14:paraId="54C163C1" w14:textId="533934CB" w:rsidR="001B3065" w:rsidRPr="00EA5753" w:rsidRDefault="001B3065" w:rsidP="00FC5340">
      <w:pPr>
        <w:pStyle w:val="21"/>
        <w:tabs>
          <w:tab w:val="left" w:pos="2694"/>
        </w:tabs>
        <w:spacing w:line="240" w:lineRule="auto"/>
        <w:ind w:left="0" w:firstLine="709"/>
        <w:jc w:val="center"/>
        <w:rPr>
          <w:rFonts w:ascii="Times New Roman" w:hAnsi="Times New Roman"/>
          <w:b/>
          <w:bCs/>
          <w:color w:val="000000" w:themeColor="text1"/>
          <w:sz w:val="28"/>
          <w:szCs w:val="28"/>
        </w:rPr>
      </w:pPr>
      <w:r w:rsidRPr="00EA5753">
        <w:rPr>
          <w:rFonts w:ascii="Times New Roman" w:hAnsi="Times New Roman"/>
          <w:b/>
          <w:color w:val="000000" w:themeColor="text1"/>
          <w:sz w:val="28"/>
          <w:szCs w:val="28"/>
        </w:rPr>
        <w:t>«</w:t>
      </w:r>
      <w:r w:rsidR="00CB1421" w:rsidRPr="00CB1421">
        <w:rPr>
          <w:rFonts w:ascii="Times New Roman" w:hAnsi="Times New Roman"/>
          <w:b/>
          <w:color w:val="000000" w:themeColor="text1"/>
          <w:sz w:val="28"/>
          <w:szCs w:val="28"/>
        </w:rPr>
        <w:t>Педагогика в цифровую эпоху: от теории к практике</w:t>
      </w:r>
      <w:r w:rsidRPr="00EA5753">
        <w:rPr>
          <w:rFonts w:ascii="Times New Roman" w:hAnsi="Times New Roman"/>
          <w:b/>
          <w:bCs/>
          <w:color w:val="000000" w:themeColor="text1"/>
          <w:sz w:val="28"/>
          <w:szCs w:val="28"/>
        </w:rPr>
        <w:t>»</w:t>
      </w:r>
    </w:p>
    <w:p w14:paraId="5DF0D2A3" w14:textId="75018D23" w:rsidR="001B3065" w:rsidRPr="00EA5753" w:rsidRDefault="001B3065" w:rsidP="001B3065">
      <w:pPr>
        <w:pStyle w:val="21"/>
        <w:tabs>
          <w:tab w:val="left" w:pos="2694"/>
        </w:tabs>
        <w:spacing w:after="0" w:line="240" w:lineRule="auto"/>
        <w:ind w:left="0"/>
        <w:rPr>
          <w:rFonts w:ascii="Times New Roman" w:hAnsi="Times New Roman"/>
          <w:color w:val="000000" w:themeColor="text1"/>
          <w:sz w:val="24"/>
          <w:szCs w:val="24"/>
        </w:rPr>
      </w:pPr>
      <w:r w:rsidRPr="00EA5753">
        <w:rPr>
          <w:rFonts w:ascii="Times New Roman" w:hAnsi="Times New Roman"/>
          <w:color w:val="000000" w:themeColor="text1"/>
          <w:sz w:val="24"/>
          <w:szCs w:val="24"/>
        </w:rPr>
        <w:t xml:space="preserve">Срок обучения – </w:t>
      </w:r>
      <w:r w:rsidR="00982C24" w:rsidRPr="00EA5753">
        <w:rPr>
          <w:rFonts w:ascii="Times New Roman" w:hAnsi="Times New Roman"/>
          <w:color w:val="000000" w:themeColor="text1"/>
          <w:sz w:val="24"/>
          <w:szCs w:val="24"/>
        </w:rPr>
        <w:t>3</w:t>
      </w:r>
      <w:r w:rsidR="00167B6A" w:rsidRPr="00EA5753">
        <w:rPr>
          <w:rFonts w:ascii="Times New Roman" w:hAnsi="Times New Roman"/>
          <w:color w:val="000000" w:themeColor="text1"/>
          <w:sz w:val="24"/>
          <w:szCs w:val="24"/>
        </w:rPr>
        <w:t>6</w:t>
      </w:r>
      <w:r w:rsidRPr="00EA5753">
        <w:rPr>
          <w:rFonts w:ascii="Times New Roman" w:hAnsi="Times New Roman"/>
          <w:color w:val="000000" w:themeColor="text1"/>
          <w:sz w:val="24"/>
          <w:szCs w:val="24"/>
        </w:rPr>
        <w:t xml:space="preserve"> час</w:t>
      </w:r>
      <w:r w:rsidR="001D0D63" w:rsidRPr="00EA5753">
        <w:rPr>
          <w:rFonts w:ascii="Times New Roman" w:hAnsi="Times New Roman"/>
          <w:color w:val="000000" w:themeColor="text1"/>
          <w:sz w:val="24"/>
          <w:szCs w:val="24"/>
        </w:rPr>
        <w:t>ов:</w:t>
      </w:r>
      <w:r w:rsidR="00167B6A" w:rsidRPr="00EA5753">
        <w:rPr>
          <w:rFonts w:ascii="Times New Roman" w:hAnsi="Times New Roman"/>
          <w:color w:val="000000" w:themeColor="text1"/>
          <w:sz w:val="24"/>
          <w:szCs w:val="24"/>
        </w:rPr>
        <w:t xml:space="preserve"> </w:t>
      </w:r>
      <w:r w:rsidR="00AD1916" w:rsidRPr="00EA5753">
        <w:rPr>
          <w:rFonts w:ascii="Times New Roman" w:hAnsi="Times New Roman"/>
          <w:color w:val="000000" w:themeColor="text1"/>
          <w:sz w:val="24"/>
          <w:szCs w:val="24"/>
        </w:rPr>
        <w:t>24</w:t>
      </w:r>
      <w:r w:rsidR="00167B6A" w:rsidRPr="00EA5753">
        <w:rPr>
          <w:rFonts w:ascii="Times New Roman" w:hAnsi="Times New Roman"/>
          <w:color w:val="000000" w:themeColor="text1"/>
          <w:sz w:val="24"/>
          <w:szCs w:val="24"/>
        </w:rPr>
        <w:t xml:space="preserve"> час</w:t>
      </w:r>
      <w:r w:rsidR="00AD1916" w:rsidRPr="00EA5753">
        <w:rPr>
          <w:rFonts w:ascii="Times New Roman" w:hAnsi="Times New Roman"/>
          <w:color w:val="000000" w:themeColor="text1"/>
          <w:sz w:val="24"/>
          <w:szCs w:val="24"/>
        </w:rPr>
        <w:t>а</w:t>
      </w:r>
      <w:r w:rsidR="00167B6A" w:rsidRPr="00EA5753">
        <w:rPr>
          <w:rFonts w:ascii="Times New Roman" w:hAnsi="Times New Roman"/>
          <w:color w:val="000000" w:themeColor="text1"/>
          <w:sz w:val="24"/>
          <w:szCs w:val="24"/>
        </w:rPr>
        <w:t xml:space="preserve"> аудиторных, 1</w:t>
      </w:r>
      <w:r w:rsidR="003B36BF" w:rsidRPr="00EA5753">
        <w:rPr>
          <w:rFonts w:ascii="Times New Roman" w:hAnsi="Times New Roman"/>
          <w:color w:val="000000" w:themeColor="text1"/>
          <w:sz w:val="24"/>
          <w:szCs w:val="24"/>
        </w:rPr>
        <w:t>2</w:t>
      </w:r>
      <w:r w:rsidR="00167B6A" w:rsidRPr="00EA5753">
        <w:rPr>
          <w:rFonts w:ascii="Times New Roman" w:hAnsi="Times New Roman"/>
          <w:color w:val="000000" w:themeColor="text1"/>
          <w:sz w:val="24"/>
          <w:szCs w:val="24"/>
        </w:rPr>
        <w:t xml:space="preserve"> часов самостоятельной работы</w:t>
      </w:r>
      <w:r w:rsidR="001D0D63" w:rsidRPr="00EA5753">
        <w:rPr>
          <w:rFonts w:ascii="Times New Roman" w:hAnsi="Times New Roman"/>
          <w:color w:val="000000" w:themeColor="text1"/>
          <w:sz w:val="24"/>
          <w:szCs w:val="24"/>
        </w:rPr>
        <w:t>.</w:t>
      </w:r>
    </w:p>
    <w:p w14:paraId="7ACD910D" w14:textId="77777777" w:rsidR="001B3065" w:rsidRPr="00EA5753" w:rsidRDefault="001B3065" w:rsidP="001B3065">
      <w:pPr>
        <w:pStyle w:val="21"/>
        <w:tabs>
          <w:tab w:val="left" w:pos="2694"/>
        </w:tabs>
        <w:spacing w:after="0" w:line="240" w:lineRule="auto"/>
        <w:ind w:left="0" w:firstLine="709"/>
        <w:rPr>
          <w:rFonts w:ascii="Times New Roman" w:hAnsi="Times New Roman"/>
          <w:color w:val="7030A0"/>
          <w:sz w:val="28"/>
          <w:szCs w:val="28"/>
        </w:rPr>
      </w:pPr>
    </w:p>
    <w:tbl>
      <w:tblPr>
        <w:tblStyle w:val="a8"/>
        <w:tblW w:w="0" w:type="auto"/>
        <w:tblLook w:val="04A0" w:firstRow="1" w:lastRow="0" w:firstColumn="1" w:lastColumn="0" w:noHBand="0" w:noVBand="1"/>
      </w:tblPr>
      <w:tblGrid>
        <w:gridCol w:w="693"/>
        <w:gridCol w:w="3951"/>
        <w:gridCol w:w="1276"/>
        <w:gridCol w:w="1276"/>
        <w:gridCol w:w="2142"/>
      </w:tblGrid>
      <w:tr w:rsidR="00FC5340" w:rsidRPr="00EA5753" w14:paraId="31E93721" w14:textId="77777777" w:rsidTr="00FC5340">
        <w:tc>
          <w:tcPr>
            <w:tcW w:w="693" w:type="dxa"/>
            <w:vMerge w:val="restart"/>
          </w:tcPr>
          <w:p w14:paraId="28A0836F" w14:textId="77777777" w:rsidR="00FC5340" w:rsidRPr="00EA5753" w:rsidRDefault="00FC5340" w:rsidP="00A472C8">
            <w:pPr>
              <w:pStyle w:val="21"/>
              <w:tabs>
                <w:tab w:val="left" w:pos="2694"/>
              </w:tabs>
              <w:spacing w:after="0" w:line="240" w:lineRule="auto"/>
              <w:ind w:left="0"/>
              <w:rPr>
                <w:b/>
                <w:bCs/>
                <w:sz w:val="24"/>
                <w:szCs w:val="24"/>
              </w:rPr>
            </w:pPr>
            <w:r w:rsidRPr="00EA5753">
              <w:rPr>
                <w:b/>
                <w:bCs/>
                <w:sz w:val="24"/>
                <w:szCs w:val="24"/>
              </w:rPr>
              <w:t>№ п/п</w:t>
            </w:r>
          </w:p>
        </w:tc>
        <w:tc>
          <w:tcPr>
            <w:tcW w:w="3951" w:type="dxa"/>
            <w:vMerge w:val="restart"/>
          </w:tcPr>
          <w:p w14:paraId="30DF09A6" w14:textId="77777777" w:rsidR="00FC5340" w:rsidRPr="00EA5753" w:rsidRDefault="00FC5340" w:rsidP="00A472C8">
            <w:pPr>
              <w:jc w:val="center"/>
              <w:rPr>
                <w:b/>
                <w:bCs/>
                <w:sz w:val="24"/>
                <w:szCs w:val="24"/>
              </w:rPr>
            </w:pPr>
            <w:r w:rsidRPr="00EA5753">
              <w:rPr>
                <w:b/>
                <w:bCs/>
                <w:sz w:val="24"/>
                <w:szCs w:val="24"/>
              </w:rPr>
              <w:t xml:space="preserve">Наименование и краткое </w:t>
            </w:r>
            <w:bookmarkStart w:id="1" w:name="_Hlk207108565"/>
            <w:r w:rsidRPr="00EA5753">
              <w:rPr>
                <w:b/>
                <w:bCs/>
                <w:sz w:val="24"/>
                <w:szCs w:val="24"/>
              </w:rPr>
              <w:t>содержание тем курса</w:t>
            </w:r>
          </w:p>
          <w:bookmarkEnd w:id="1"/>
          <w:p w14:paraId="7781F45A" w14:textId="77777777" w:rsidR="00FC5340" w:rsidRPr="00EA5753" w:rsidRDefault="00FC5340" w:rsidP="00A472C8">
            <w:pPr>
              <w:pStyle w:val="21"/>
              <w:tabs>
                <w:tab w:val="left" w:pos="2694"/>
              </w:tabs>
              <w:spacing w:after="0" w:line="240" w:lineRule="auto"/>
              <w:ind w:left="0"/>
              <w:jc w:val="center"/>
              <w:rPr>
                <w:b/>
                <w:bCs/>
                <w:sz w:val="24"/>
                <w:szCs w:val="24"/>
              </w:rPr>
            </w:pPr>
            <w:r w:rsidRPr="00EA5753">
              <w:rPr>
                <w:b/>
                <w:bCs/>
                <w:sz w:val="24"/>
                <w:szCs w:val="24"/>
              </w:rPr>
              <w:t>форма промежуточной аттестации по дисциплине</w:t>
            </w:r>
          </w:p>
        </w:tc>
        <w:tc>
          <w:tcPr>
            <w:tcW w:w="1276" w:type="dxa"/>
            <w:vMerge w:val="restart"/>
            <w:vAlign w:val="center"/>
          </w:tcPr>
          <w:p w14:paraId="4F8812BC" w14:textId="77777777" w:rsidR="00FC5340" w:rsidRPr="00EA5753" w:rsidRDefault="00FC5340" w:rsidP="00A472C8">
            <w:pPr>
              <w:pStyle w:val="21"/>
              <w:spacing w:after="0" w:line="240" w:lineRule="auto"/>
              <w:ind w:left="-137" w:right="-30"/>
              <w:jc w:val="center"/>
              <w:rPr>
                <w:b/>
                <w:bCs/>
                <w:sz w:val="24"/>
                <w:szCs w:val="24"/>
              </w:rPr>
            </w:pPr>
            <w:r w:rsidRPr="00EA5753">
              <w:rPr>
                <w:b/>
                <w:bCs/>
                <w:sz w:val="24"/>
                <w:szCs w:val="24"/>
              </w:rPr>
              <w:t>Всего,</w:t>
            </w:r>
          </w:p>
          <w:p w14:paraId="3243A1D2" w14:textId="77777777" w:rsidR="00FC5340" w:rsidRPr="00EA5753" w:rsidRDefault="00FC5340" w:rsidP="00A472C8">
            <w:pPr>
              <w:pStyle w:val="21"/>
              <w:tabs>
                <w:tab w:val="left" w:pos="2694"/>
              </w:tabs>
              <w:spacing w:after="0" w:line="240" w:lineRule="auto"/>
              <w:ind w:left="0"/>
              <w:jc w:val="center"/>
              <w:rPr>
                <w:b/>
                <w:bCs/>
                <w:sz w:val="24"/>
                <w:szCs w:val="24"/>
              </w:rPr>
            </w:pPr>
            <w:r w:rsidRPr="00EA5753">
              <w:rPr>
                <w:b/>
                <w:bCs/>
                <w:sz w:val="24"/>
                <w:szCs w:val="24"/>
              </w:rPr>
              <w:t>час.</w:t>
            </w:r>
          </w:p>
        </w:tc>
        <w:tc>
          <w:tcPr>
            <w:tcW w:w="3418" w:type="dxa"/>
            <w:gridSpan w:val="2"/>
            <w:tcBorders>
              <w:bottom w:val="single" w:sz="4" w:space="0" w:color="auto"/>
            </w:tcBorders>
          </w:tcPr>
          <w:p w14:paraId="67A3C1DD" w14:textId="77777777" w:rsidR="00FC5340" w:rsidRPr="00EA5753" w:rsidRDefault="00FC5340" w:rsidP="00A472C8">
            <w:pPr>
              <w:pStyle w:val="21"/>
              <w:tabs>
                <w:tab w:val="left" w:pos="2694"/>
              </w:tabs>
              <w:spacing w:after="0" w:line="240" w:lineRule="auto"/>
              <w:ind w:left="0"/>
              <w:jc w:val="center"/>
              <w:rPr>
                <w:b/>
                <w:bCs/>
                <w:sz w:val="24"/>
                <w:szCs w:val="24"/>
              </w:rPr>
            </w:pPr>
          </w:p>
          <w:p w14:paraId="10512D8E" w14:textId="77777777" w:rsidR="00FC5340" w:rsidRPr="00EA5753" w:rsidRDefault="00FC5340" w:rsidP="00A472C8">
            <w:pPr>
              <w:pStyle w:val="21"/>
              <w:tabs>
                <w:tab w:val="left" w:pos="2694"/>
              </w:tabs>
              <w:spacing w:after="0" w:line="240" w:lineRule="auto"/>
              <w:ind w:left="0"/>
              <w:jc w:val="center"/>
              <w:rPr>
                <w:b/>
                <w:bCs/>
                <w:sz w:val="24"/>
                <w:szCs w:val="24"/>
              </w:rPr>
            </w:pPr>
            <w:r w:rsidRPr="00EA5753">
              <w:rPr>
                <w:b/>
                <w:bCs/>
                <w:sz w:val="24"/>
                <w:szCs w:val="24"/>
              </w:rPr>
              <w:t>В том числе</w:t>
            </w:r>
          </w:p>
          <w:p w14:paraId="52A19B5B" w14:textId="77777777" w:rsidR="00FC5340" w:rsidRPr="00EA5753" w:rsidRDefault="00FC5340" w:rsidP="00A472C8">
            <w:pPr>
              <w:pStyle w:val="21"/>
              <w:tabs>
                <w:tab w:val="left" w:pos="2694"/>
              </w:tabs>
              <w:spacing w:after="0" w:line="240" w:lineRule="auto"/>
              <w:ind w:left="0"/>
              <w:jc w:val="center"/>
              <w:rPr>
                <w:b/>
                <w:bCs/>
                <w:sz w:val="24"/>
                <w:szCs w:val="24"/>
              </w:rPr>
            </w:pPr>
          </w:p>
        </w:tc>
      </w:tr>
      <w:tr w:rsidR="00FC5340" w:rsidRPr="00EA5753" w14:paraId="7D2FE050" w14:textId="77777777" w:rsidTr="00FC5340">
        <w:tc>
          <w:tcPr>
            <w:tcW w:w="693" w:type="dxa"/>
            <w:vMerge/>
          </w:tcPr>
          <w:p w14:paraId="5AF4CAB9" w14:textId="77777777" w:rsidR="00FC5340" w:rsidRPr="00EA5753" w:rsidRDefault="00FC5340" w:rsidP="00A472C8">
            <w:pPr>
              <w:pStyle w:val="21"/>
              <w:tabs>
                <w:tab w:val="left" w:pos="2694"/>
              </w:tabs>
              <w:spacing w:after="0" w:line="240" w:lineRule="auto"/>
              <w:ind w:left="0"/>
              <w:rPr>
                <w:b/>
                <w:bCs/>
                <w:sz w:val="24"/>
                <w:szCs w:val="24"/>
              </w:rPr>
            </w:pPr>
          </w:p>
        </w:tc>
        <w:tc>
          <w:tcPr>
            <w:tcW w:w="3951" w:type="dxa"/>
            <w:vMerge/>
          </w:tcPr>
          <w:p w14:paraId="7C11FDF6" w14:textId="77777777" w:rsidR="00FC5340" w:rsidRPr="00EA5753" w:rsidRDefault="00FC5340" w:rsidP="00A472C8">
            <w:pPr>
              <w:jc w:val="center"/>
              <w:rPr>
                <w:b/>
                <w:bCs/>
                <w:sz w:val="24"/>
                <w:szCs w:val="24"/>
              </w:rPr>
            </w:pPr>
          </w:p>
        </w:tc>
        <w:tc>
          <w:tcPr>
            <w:tcW w:w="1276" w:type="dxa"/>
            <w:vMerge/>
          </w:tcPr>
          <w:p w14:paraId="5948AFA4" w14:textId="77777777" w:rsidR="00FC5340" w:rsidRPr="00EA5753" w:rsidRDefault="00FC5340" w:rsidP="00A472C8">
            <w:pPr>
              <w:pStyle w:val="21"/>
              <w:spacing w:after="0" w:line="240" w:lineRule="auto"/>
              <w:ind w:left="-137" w:right="-30"/>
              <w:jc w:val="center"/>
              <w:rPr>
                <w:sz w:val="24"/>
                <w:szCs w:val="24"/>
              </w:rPr>
            </w:pPr>
          </w:p>
        </w:tc>
        <w:tc>
          <w:tcPr>
            <w:tcW w:w="1276" w:type="dxa"/>
          </w:tcPr>
          <w:p w14:paraId="5487085C" w14:textId="77777777" w:rsidR="00FC5340" w:rsidRPr="00EA5753" w:rsidRDefault="00FC5340" w:rsidP="00A472C8">
            <w:pPr>
              <w:pStyle w:val="21"/>
              <w:tabs>
                <w:tab w:val="left" w:pos="2694"/>
              </w:tabs>
              <w:spacing w:after="0" w:line="240" w:lineRule="auto"/>
              <w:ind w:left="0"/>
              <w:rPr>
                <w:b/>
                <w:bCs/>
                <w:sz w:val="24"/>
                <w:szCs w:val="24"/>
              </w:rPr>
            </w:pPr>
            <w:r w:rsidRPr="00EA5753">
              <w:rPr>
                <w:b/>
                <w:bCs/>
                <w:sz w:val="24"/>
                <w:szCs w:val="24"/>
              </w:rPr>
              <w:t>Лекции</w:t>
            </w:r>
          </w:p>
        </w:tc>
        <w:tc>
          <w:tcPr>
            <w:tcW w:w="2142" w:type="dxa"/>
          </w:tcPr>
          <w:p w14:paraId="6F1FB84B" w14:textId="7990AD4C" w:rsidR="00FC5340" w:rsidRPr="00EA5753" w:rsidRDefault="00FC5340" w:rsidP="00FC5340">
            <w:pPr>
              <w:pStyle w:val="21"/>
              <w:tabs>
                <w:tab w:val="left" w:pos="2694"/>
              </w:tabs>
              <w:spacing w:after="0" w:line="240" w:lineRule="auto"/>
              <w:ind w:left="0"/>
              <w:jc w:val="center"/>
              <w:rPr>
                <w:b/>
                <w:bCs/>
                <w:sz w:val="24"/>
                <w:szCs w:val="24"/>
              </w:rPr>
            </w:pPr>
            <w:r w:rsidRPr="00EA5753">
              <w:rPr>
                <w:b/>
                <w:bCs/>
                <w:sz w:val="24"/>
                <w:szCs w:val="24"/>
              </w:rPr>
              <w:t>Самостоятельная работа</w:t>
            </w:r>
          </w:p>
        </w:tc>
      </w:tr>
      <w:tr w:rsidR="00FC5340" w:rsidRPr="00EA5753" w14:paraId="59A7CF82" w14:textId="77777777" w:rsidTr="00FC5340">
        <w:tc>
          <w:tcPr>
            <w:tcW w:w="693" w:type="dxa"/>
          </w:tcPr>
          <w:p w14:paraId="30BD5FE3"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6C1466FF" w14:textId="526017EB" w:rsidR="00FC5340" w:rsidRPr="00EA5753" w:rsidRDefault="00FC5340" w:rsidP="00A472C8">
            <w:pPr>
              <w:pStyle w:val="21"/>
              <w:tabs>
                <w:tab w:val="left" w:pos="2694"/>
              </w:tabs>
              <w:spacing w:after="0" w:line="240" w:lineRule="auto"/>
              <w:ind w:left="0"/>
              <w:rPr>
                <w:sz w:val="28"/>
                <w:szCs w:val="28"/>
              </w:rPr>
            </w:pPr>
            <w:r w:rsidRPr="00EA5753">
              <w:rPr>
                <w:sz w:val="28"/>
                <w:szCs w:val="28"/>
              </w:rPr>
              <w:t>Введение в концепцию программы курса «</w:t>
            </w:r>
            <w:r w:rsidR="00CB1421" w:rsidRPr="00CB1421">
              <w:rPr>
                <w:sz w:val="28"/>
                <w:szCs w:val="28"/>
              </w:rPr>
              <w:t>Педагогика в цифровую эпоху: от теории к практике</w:t>
            </w:r>
            <w:r w:rsidRPr="00EA5753">
              <w:rPr>
                <w:sz w:val="28"/>
                <w:szCs w:val="28"/>
              </w:rPr>
              <w:t>»</w:t>
            </w:r>
          </w:p>
        </w:tc>
        <w:tc>
          <w:tcPr>
            <w:tcW w:w="1276" w:type="dxa"/>
          </w:tcPr>
          <w:p w14:paraId="65C0352D"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w:t>
            </w:r>
          </w:p>
        </w:tc>
        <w:tc>
          <w:tcPr>
            <w:tcW w:w="1276" w:type="dxa"/>
          </w:tcPr>
          <w:p w14:paraId="19C4F8F5"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348FA147"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7BB484BB" w14:textId="77777777" w:rsidTr="00FC5340">
        <w:tc>
          <w:tcPr>
            <w:tcW w:w="693" w:type="dxa"/>
          </w:tcPr>
          <w:p w14:paraId="15D0A358"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001716C7" w14:textId="77777777" w:rsidR="00FC5340" w:rsidRPr="00EA5753" w:rsidRDefault="00FC5340" w:rsidP="00A472C8">
            <w:pPr>
              <w:pStyle w:val="21"/>
              <w:tabs>
                <w:tab w:val="left" w:pos="2694"/>
              </w:tabs>
              <w:spacing w:after="0" w:line="240" w:lineRule="auto"/>
              <w:ind w:left="0"/>
              <w:rPr>
                <w:sz w:val="28"/>
                <w:szCs w:val="28"/>
              </w:rPr>
            </w:pPr>
            <w:r w:rsidRPr="00EA5753">
              <w:rPr>
                <w:sz w:val="28"/>
                <w:szCs w:val="28"/>
              </w:rPr>
              <w:t>Педагогическое взаимодействие и коммуникация</w:t>
            </w:r>
          </w:p>
        </w:tc>
        <w:tc>
          <w:tcPr>
            <w:tcW w:w="1276" w:type="dxa"/>
          </w:tcPr>
          <w:p w14:paraId="10D17F6D"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w:t>
            </w:r>
          </w:p>
        </w:tc>
        <w:tc>
          <w:tcPr>
            <w:tcW w:w="1276" w:type="dxa"/>
          </w:tcPr>
          <w:p w14:paraId="501235BD"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65A4838B"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5B60BD3C" w14:textId="77777777" w:rsidTr="00FC5340">
        <w:tc>
          <w:tcPr>
            <w:tcW w:w="693" w:type="dxa"/>
          </w:tcPr>
          <w:p w14:paraId="5754F471"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71326C4A" w14:textId="06BACA61" w:rsidR="00FC5340" w:rsidRPr="00EA5753" w:rsidRDefault="00D162C2" w:rsidP="00A472C8">
            <w:pPr>
              <w:pStyle w:val="21"/>
              <w:tabs>
                <w:tab w:val="left" w:pos="2694"/>
              </w:tabs>
              <w:spacing w:after="0" w:line="240" w:lineRule="auto"/>
              <w:ind w:left="0"/>
              <w:rPr>
                <w:sz w:val="28"/>
                <w:szCs w:val="28"/>
              </w:rPr>
            </w:pPr>
            <w:r w:rsidRPr="00EA5753">
              <w:rPr>
                <w:sz w:val="28"/>
                <w:szCs w:val="28"/>
              </w:rPr>
              <w:t>Как происходит обучение?</w:t>
            </w:r>
          </w:p>
        </w:tc>
        <w:tc>
          <w:tcPr>
            <w:tcW w:w="1276" w:type="dxa"/>
          </w:tcPr>
          <w:p w14:paraId="36713989"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w:t>
            </w:r>
          </w:p>
        </w:tc>
        <w:tc>
          <w:tcPr>
            <w:tcW w:w="1276" w:type="dxa"/>
          </w:tcPr>
          <w:p w14:paraId="30B910EA"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46CABA2C"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56681839" w14:textId="77777777" w:rsidTr="00FC5340">
        <w:tc>
          <w:tcPr>
            <w:tcW w:w="693" w:type="dxa"/>
          </w:tcPr>
          <w:p w14:paraId="29489804"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60FC9689" w14:textId="2F776992" w:rsidR="00FC5340" w:rsidRPr="00EA5753" w:rsidRDefault="00D162C2" w:rsidP="00A472C8">
            <w:pPr>
              <w:pStyle w:val="21"/>
              <w:tabs>
                <w:tab w:val="left" w:pos="2694"/>
              </w:tabs>
              <w:spacing w:after="0" w:line="240" w:lineRule="auto"/>
              <w:ind w:left="0"/>
              <w:rPr>
                <w:sz w:val="28"/>
                <w:szCs w:val="28"/>
              </w:rPr>
            </w:pPr>
            <w:r w:rsidRPr="00EA5753">
              <w:rPr>
                <w:sz w:val="28"/>
                <w:szCs w:val="28"/>
              </w:rPr>
              <w:t>Чему учить: содержание образования как основа базовой культуры личности</w:t>
            </w:r>
          </w:p>
        </w:tc>
        <w:tc>
          <w:tcPr>
            <w:tcW w:w="1276" w:type="dxa"/>
          </w:tcPr>
          <w:p w14:paraId="5527F1BD"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w:t>
            </w:r>
          </w:p>
        </w:tc>
        <w:tc>
          <w:tcPr>
            <w:tcW w:w="1276" w:type="dxa"/>
          </w:tcPr>
          <w:p w14:paraId="7871D60B"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422D63E6"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4A253D79" w14:textId="77777777" w:rsidTr="00FC5340">
        <w:tc>
          <w:tcPr>
            <w:tcW w:w="693" w:type="dxa"/>
          </w:tcPr>
          <w:p w14:paraId="727631AC"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3B5C9410" w14:textId="7CC96355" w:rsidR="00FC5340" w:rsidRPr="00EA5753" w:rsidRDefault="00D162C2" w:rsidP="00A472C8">
            <w:pPr>
              <w:pStyle w:val="21"/>
              <w:tabs>
                <w:tab w:val="left" w:pos="2694"/>
              </w:tabs>
              <w:spacing w:after="0" w:line="240" w:lineRule="auto"/>
              <w:ind w:left="0"/>
              <w:rPr>
                <w:sz w:val="28"/>
                <w:szCs w:val="28"/>
              </w:rPr>
            </w:pPr>
            <w:r w:rsidRPr="00EA5753">
              <w:rPr>
                <w:sz w:val="28"/>
                <w:szCs w:val="28"/>
              </w:rPr>
              <w:t>Современные образовательные технологии и мастерство учителя</w:t>
            </w:r>
          </w:p>
        </w:tc>
        <w:tc>
          <w:tcPr>
            <w:tcW w:w="1276" w:type="dxa"/>
          </w:tcPr>
          <w:p w14:paraId="69A8F7F6"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w:t>
            </w:r>
          </w:p>
        </w:tc>
        <w:tc>
          <w:tcPr>
            <w:tcW w:w="1276" w:type="dxa"/>
          </w:tcPr>
          <w:p w14:paraId="123D8385"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5CEB2F0D"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6BEC10BB" w14:textId="77777777" w:rsidTr="00FC5340">
        <w:tc>
          <w:tcPr>
            <w:tcW w:w="693" w:type="dxa"/>
          </w:tcPr>
          <w:p w14:paraId="11B43535"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4969FB75" w14:textId="73CEE524" w:rsidR="00FC5340" w:rsidRPr="00EA5753" w:rsidRDefault="000F773C" w:rsidP="000F773C">
            <w:pPr>
              <w:pStyle w:val="21"/>
              <w:tabs>
                <w:tab w:val="left" w:pos="2694"/>
              </w:tabs>
              <w:spacing w:after="0" w:line="240" w:lineRule="auto"/>
              <w:ind w:left="0"/>
              <w:rPr>
                <w:sz w:val="28"/>
                <w:szCs w:val="28"/>
              </w:rPr>
            </w:pPr>
            <w:r w:rsidRPr="00EA5753">
              <w:rPr>
                <w:sz w:val="28"/>
                <w:szCs w:val="28"/>
              </w:rPr>
              <w:t>Цифровые технологии и генеративный искусственный интеллект в образовании.</w:t>
            </w:r>
          </w:p>
        </w:tc>
        <w:tc>
          <w:tcPr>
            <w:tcW w:w="1276" w:type="dxa"/>
          </w:tcPr>
          <w:p w14:paraId="01E0A31B"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w:t>
            </w:r>
          </w:p>
        </w:tc>
        <w:tc>
          <w:tcPr>
            <w:tcW w:w="1276" w:type="dxa"/>
          </w:tcPr>
          <w:p w14:paraId="21DDEFFE"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5A4CAB0E"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61EE248B" w14:textId="77777777" w:rsidTr="00FC5340">
        <w:tc>
          <w:tcPr>
            <w:tcW w:w="693" w:type="dxa"/>
          </w:tcPr>
          <w:p w14:paraId="5A4ACCB2"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029B9EC3" w14:textId="77777777" w:rsidR="00FC5340" w:rsidRPr="00EA5753" w:rsidRDefault="00FC5340" w:rsidP="00A472C8">
            <w:pPr>
              <w:pStyle w:val="21"/>
              <w:tabs>
                <w:tab w:val="left" w:pos="2694"/>
              </w:tabs>
              <w:spacing w:after="0" w:line="240" w:lineRule="auto"/>
              <w:ind w:left="0"/>
              <w:rPr>
                <w:sz w:val="28"/>
                <w:szCs w:val="28"/>
              </w:rPr>
            </w:pPr>
            <w:r w:rsidRPr="00EA5753">
              <w:rPr>
                <w:sz w:val="28"/>
                <w:szCs w:val="28"/>
              </w:rPr>
              <w:t>Воспитание обучающихся</w:t>
            </w:r>
          </w:p>
        </w:tc>
        <w:tc>
          <w:tcPr>
            <w:tcW w:w="1276" w:type="dxa"/>
          </w:tcPr>
          <w:p w14:paraId="27264701"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w:t>
            </w:r>
          </w:p>
        </w:tc>
        <w:tc>
          <w:tcPr>
            <w:tcW w:w="1276" w:type="dxa"/>
          </w:tcPr>
          <w:p w14:paraId="027EB2A2"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51979CFC"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5B026A5D" w14:textId="77777777" w:rsidTr="00FC5340">
        <w:tc>
          <w:tcPr>
            <w:tcW w:w="693" w:type="dxa"/>
          </w:tcPr>
          <w:p w14:paraId="07FCD5AC"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099DCD8D" w14:textId="77777777" w:rsidR="00FC5340" w:rsidRPr="00EA5753" w:rsidRDefault="00FC5340" w:rsidP="00A472C8">
            <w:pPr>
              <w:pStyle w:val="21"/>
              <w:tabs>
                <w:tab w:val="left" w:pos="2694"/>
              </w:tabs>
              <w:spacing w:after="0" w:line="240" w:lineRule="auto"/>
              <w:ind w:left="0"/>
              <w:rPr>
                <w:sz w:val="28"/>
                <w:szCs w:val="28"/>
              </w:rPr>
            </w:pPr>
            <w:r w:rsidRPr="00EA5753">
              <w:rPr>
                <w:sz w:val="28"/>
                <w:szCs w:val="28"/>
              </w:rPr>
              <w:t>Что такое образовательная среда и какой она бывает. Как создать нужные условия?</w:t>
            </w:r>
          </w:p>
        </w:tc>
        <w:tc>
          <w:tcPr>
            <w:tcW w:w="1276" w:type="dxa"/>
          </w:tcPr>
          <w:p w14:paraId="05E35831"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w:t>
            </w:r>
          </w:p>
        </w:tc>
        <w:tc>
          <w:tcPr>
            <w:tcW w:w="1276" w:type="dxa"/>
          </w:tcPr>
          <w:p w14:paraId="7DBB0B97"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0BB89E1D"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3D3C8570" w14:textId="77777777" w:rsidTr="00FC5340">
        <w:tc>
          <w:tcPr>
            <w:tcW w:w="693" w:type="dxa"/>
          </w:tcPr>
          <w:p w14:paraId="06B75884"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42CB748E" w14:textId="77777777" w:rsidR="00FC5340" w:rsidRPr="00EA5753" w:rsidRDefault="00FC5340" w:rsidP="00A472C8">
            <w:pPr>
              <w:pStyle w:val="21"/>
              <w:tabs>
                <w:tab w:val="left" w:pos="2694"/>
              </w:tabs>
              <w:spacing w:after="0" w:line="240" w:lineRule="auto"/>
              <w:ind w:left="0"/>
              <w:rPr>
                <w:sz w:val="28"/>
                <w:szCs w:val="28"/>
              </w:rPr>
            </w:pPr>
            <w:r w:rsidRPr="00EA5753">
              <w:rPr>
                <w:sz w:val="28"/>
                <w:szCs w:val="28"/>
              </w:rPr>
              <w:t>Проектная и исследовательская деятельность учащихся</w:t>
            </w:r>
          </w:p>
        </w:tc>
        <w:tc>
          <w:tcPr>
            <w:tcW w:w="1276" w:type="dxa"/>
          </w:tcPr>
          <w:p w14:paraId="124332B2"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w:t>
            </w:r>
          </w:p>
        </w:tc>
        <w:tc>
          <w:tcPr>
            <w:tcW w:w="1276" w:type="dxa"/>
          </w:tcPr>
          <w:p w14:paraId="36FC989A"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13771FCB"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5EB4A3AD" w14:textId="77777777" w:rsidTr="00FC5340">
        <w:tc>
          <w:tcPr>
            <w:tcW w:w="693" w:type="dxa"/>
          </w:tcPr>
          <w:p w14:paraId="55D7F04E"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582AB946" w14:textId="77777777" w:rsidR="00FC5340" w:rsidRPr="00EA5753" w:rsidRDefault="00FC5340" w:rsidP="00A472C8">
            <w:pPr>
              <w:pStyle w:val="21"/>
              <w:tabs>
                <w:tab w:val="left" w:pos="2694"/>
              </w:tabs>
              <w:spacing w:after="0" w:line="240" w:lineRule="auto"/>
              <w:ind w:left="0"/>
              <w:rPr>
                <w:sz w:val="28"/>
                <w:szCs w:val="28"/>
              </w:rPr>
            </w:pPr>
            <w:r w:rsidRPr="00EA5753">
              <w:rPr>
                <w:sz w:val="28"/>
                <w:szCs w:val="28"/>
              </w:rPr>
              <w:t>Рефлексия и оценка качества обучения</w:t>
            </w:r>
          </w:p>
        </w:tc>
        <w:tc>
          <w:tcPr>
            <w:tcW w:w="1276" w:type="dxa"/>
          </w:tcPr>
          <w:p w14:paraId="7A12A391"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w:t>
            </w:r>
          </w:p>
        </w:tc>
        <w:tc>
          <w:tcPr>
            <w:tcW w:w="1276" w:type="dxa"/>
          </w:tcPr>
          <w:p w14:paraId="3819FC85"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57F9441F"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56CF3E78" w14:textId="77777777" w:rsidTr="00FC5340">
        <w:tc>
          <w:tcPr>
            <w:tcW w:w="693" w:type="dxa"/>
          </w:tcPr>
          <w:p w14:paraId="52F814FD"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124A1264" w14:textId="77777777" w:rsidR="00FC5340" w:rsidRPr="00EA5753" w:rsidRDefault="00FC5340" w:rsidP="00A472C8">
            <w:pPr>
              <w:pStyle w:val="21"/>
              <w:tabs>
                <w:tab w:val="left" w:pos="2694"/>
              </w:tabs>
              <w:spacing w:after="0" w:line="240" w:lineRule="auto"/>
              <w:ind w:left="0"/>
              <w:rPr>
                <w:sz w:val="28"/>
                <w:szCs w:val="28"/>
              </w:rPr>
            </w:pPr>
            <w:r w:rsidRPr="00EA5753">
              <w:rPr>
                <w:sz w:val="28"/>
                <w:szCs w:val="28"/>
              </w:rPr>
              <w:t>Проектирование содержания и методика преподавания учебного курса, модуля</w:t>
            </w:r>
          </w:p>
        </w:tc>
        <w:tc>
          <w:tcPr>
            <w:tcW w:w="1276" w:type="dxa"/>
          </w:tcPr>
          <w:p w14:paraId="3EB0500F"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w:t>
            </w:r>
          </w:p>
        </w:tc>
        <w:tc>
          <w:tcPr>
            <w:tcW w:w="1276" w:type="dxa"/>
          </w:tcPr>
          <w:p w14:paraId="0CFC1F1A"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3F41DF25"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36C84D44" w14:textId="77777777" w:rsidTr="00FC5340">
        <w:tc>
          <w:tcPr>
            <w:tcW w:w="693" w:type="dxa"/>
          </w:tcPr>
          <w:p w14:paraId="679C5FED"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7518FB3C" w14:textId="77777777" w:rsidR="00FC5340" w:rsidRPr="00EA5753" w:rsidRDefault="00FC5340" w:rsidP="00A472C8">
            <w:pPr>
              <w:pStyle w:val="21"/>
              <w:tabs>
                <w:tab w:val="left" w:pos="2694"/>
              </w:tabs>
              <w:spacing w:after="0" w:line="240" w:lineRule="auto"/>
              <w:ind w:left="0"/>
              <w:rPr>
                <w:sz w:val="28"/>
                <w:szCs w:val="28"/>
              </w:rPr>
            </w:pPr>
            <w:r w:rsidRPr="00EA5753">
              <w:rPr>
                <w:sz w:val="28"/>
                <w:szCs w:val="28"/>
              </w:rPr>
              <w:t xml:space="preserve">Итоговое занятие: итоги и </w:t>
            </w:r>
            <w:r w:rsidRPr="00EA5753">
              <w:rPr>
                <w:sz w:val="28"/>
                <w:szCs w:val="28"/>
              </w:rPr>
              <w:lastRenderedPageBreak/>
              <w:t>перспективы</w:t>
            </w:r>
          </w:p>
        </w:tc>
        <w:tc>
          <w:tcPr>
            <w:tcW w:w="1276" w:type="dxa"/>
          </w:tcPr>
          <w:p w14:paraId="5A6B1B77"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lastRenderedPageBreak/>
              <w:t>3</w:t>
            </w:r>
          </w:p>
        </w:tc>
        <w:tc>
          <w:tcPr>
            <w:tcW w:w="1276" w:type="dxa"/>
          </w:tcPr>
          <w:p w14:paraId="5A098902"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w:t>
            </w:r>
          </w:p>
        </w:tc>
        <w:tc>
          <w:tcPr>
            <w:tcW w:w="2142" w:type="dxa"/>
          </w:tcPr>
          <w:p w14:paraId="3AD9F754"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w:t>
            </w:r>
          </w:p>
        </w:tc>
      </w:tr>
      <w:tr w:rsidR="00FC5340" w:rsidRPr="00EA5753" w14:paraId="6A352245" w14:textId="77777777" w:rsidTr="00FC5340">
        <w:tc>
          <w:tcPr>
            <w:tcW w:w="693" w:type="dxa"/>
          </w:tcPr>
          <w:p w14:paraId="3D490C02" w14:textId="77777777" w:rsidR="00FC5340" w:rsidRPr="00EA5753" w:rsidRDefault="00FC5340" w:rsidP="00FC5340">
            <w:pPr>
              <w:pStyle w:val="21"/>
              <w:numPr>
                <w:ilvl w:val="0"/>
                <w:numId w:val="12"/>
              </w:numPr>
              <w:tabs>
                <w:tab w:val="left" w:pos="2694"/>
              </w:tabs>
              <w:spacing w:after="0" w:line="240" w:lineRule="auto"/>
              <w:rPr>
                <w:sz w:val="24"/>
                <w:szCs w:val="24"/>
              </w:rPr>
            </w:pPr>
          </w:p>
        </w:tc>
        <w:tc>
          <w:tcPr>
            <w:tcW w:w="3951" w:type="dxa"/>
          </w:tcPr>
          <w:p w14:paraId="365E8E8E" w14:textId="77777777" w:rsidR="00FC5340" w:rsidRPr="00EA5753" w:rsidRDefault="00FC5340" w:rsidP="00A472C8">
            <w:pPr>
              <w:pStyle w:val="21"/>
              <w:tabs>
                <w:tab w:val="left" w:pos="2694"/>
              </w:tabs>
              <w:spacing w:after="0" w:line="240" w:lineRule="auto"/>
              <w:ind w:left="0"/>
              <w:rPr>
                <w:sz w:val="28"/>
                <w:szCs w:val="28"/>
              </w:rPr>
            </w:pPr>
            <w:r w:rsidRPr="00EA5753">
              <w:rPr>
                <w:sz w:val="28"/>
                <w:szCs w:val="28"/>
              </w:rPr>
              <w:t>Итого</w:t>
            </w:r>
          </w:p>
        </w:tc>
        <w:tc>
          <w:tcPr>
            <w:tcW w:w="1276" w:type="dxa"/>
          </w:tcPr>
          <w:p w14:paraId="648FB1A7"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36</w:t>
            </w:r>
          </w:p>
        </w:tc>
        <w:tc>
          <w:tcPr>
            <w:tcW w:w="1276" w:type="dxa"/>
          </w:tcPr>
          <w:p w14:paraId="779F4C39"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24</w:t>
            </w:r>
          </w:p>
        </w:tc>
        <w:tc>
          <w:tcPr>
            <w:tcW w:w="2142" w:type="dxa"/>
          </w:tcPr>
          <w:p w14:paraId="353C30E0" w14:textId="77777777" w:rsidR="00FC5340" w:rsidRPr="00EA5753" w:rsidRDefault="00FC5340" w:rsidP="00A472C8">
            <w:pPr>
              <w:pStyle w:val="21"/>
              <w:tabs>
                <w:tab w:val="left" w:pos="2694"/>
              </w:tabs>
              <w:spacing w:after="0" w:line="240" w:lineRule="auto"/>
              <w:ind w:left="0"/>
              <w:jc w:val="center"/>
              <w:rPr>
                <w:sz w:val="24"/>
                <w:szCs w:val="24"/>
              </w:rPr>
            </w:pPr>
            <w:r w:rsidRPr="00EA5753">
              <w:rPr>
                <w:sz w:val="24"/>
                <w:szCs w:val="24"/>
              </w:rPr>
              <w:t>12</w:t>
            </w:r>
          </w:p>
        </w:tc>
      </w:tr>
      <w:tr w:rsidR="00C04C5B" w:rsidRPr="00EA5753" w14:paraId="020CFF17" w14:textId="77777777" w:rsidTr="00E01EE7">
        <w:tc>
          <w:tcPr>
            <w:tcW w:w="9338" w:type="dxa"/>
            <w:gridSpan w:val="5"/>
          </w:tcPr>
          <w:p w14:paraId="779AA085" w14:textId="59F3610E" w:rsidR="00C04C5B" w:rsidRPr="00EA5753" w:rsidRDefault="00C04C5B" w:rsidP="008E67C8">
            <w:pPr>
              <w:pStyle w:val="21"/>
              <w:tabs>
                <w:tab w:val="left" w:pos="2694"/>
              </w:tabs>
              <w:spacing w:after="0" w:line="240" w:lineRule="auto"/>
              <w:ind w:left="0"/>
              <w:jc w:val="center"/>
              <w:rPr>
                <w:sz w:val="24"/>
                <w:szCs w:val="24"/>
              </w:rPr>
            </w:pPr>
            <w:r w:rsidRPr="00EA5753">
              <w:rPr>
                <w:sz w:val="28"/>
                <w:szCs w:val="28"/>
              </w:rPr>
              <w:t>Промежуточная аттестация - зачет</w:t>
            </w:r>
          </w:p>
        </w:tc>
      </w:tr>
    </w:tbl>
    <w:p w14:paraId="6F228718" w14:textId="77777777" w:rsidR="00C04C5B" w:rsidRPr="00EA5753" w:rsidRDefault="00C04C5B" w:rsidP="001B3065">
      <w:pPr>
        <w:pStyle w:val="12"/>
        <w:rPr>
          <w:b w:val="0"/>
          <w:bCs w:val="0"/>
          <w:color w:val="7030A0"/>
          <w:sz w:val="28"/>
          <w:szCs w:val="28"/>
        </w:rPr>
      </w:pPr>
    </w:p>
    <w:p w14:paraId="53B018BD" w14:textId="77777777" w:rsidR="00437ED4" w:rsidRDefault="00437ED4" w:rsidP="00C04C5B">
      <w:pPr>
        <w:pStyle w:val="12"/>
        <w:rPr>
          <w:b w:val="0"/>
          <w:bCs w:val="0"/>
          <w:color w:val="000000" w:themeColor="text1"/>
          <w:sz w:val="28"/>
          <w:szCs w:val="28"/>
        </w:rPr>
      </w:pPr>
    </w:p>
    <w:p w14:paraId="1B8AF4AC" w14:textId="37FC8FB9" w:rsidR="001B3065" w:rsidRPr="00EA5753" w:rsidRDefault="001B3065" w:rsidP="00C04C5B">
      <w:pPr>
        <w:pStyle w:val="12"/>
        <w:rPr>
          <w:b w:val="0"/>
          <w:bCs w:val="0"/>
          <w:color w:val="000000" w:themeColor="text1"/>
          <w:sz w:val="28"/>
          <w:szCs w:val="28"/>
          <w:vertAlign w:val="superscript"/>
        </w:rPr>
      </w:pPr>
      <w:r w:rsidRPr="00EA5753">
        <w:rPr>
          <w:b w:val="0"/>
          <w:bCs w:val="0"/>
          <w:color w:val="000000" w:themeColor="text1"/>
          <w:sz w:val="28"/>
          <w:szCs w:val="28"/>
        </w:rPr>
        <w:t>Учебная программа</w:t>
      </w:r>
    </w:p>
    <w:p w14:paraId="3CD9289A" w14:textId="77777777" w:rsidR="001B3065" w:rsidRPr="00EA5753" w:rsidRDefault="008A6CE2" w:rsidP="00C04C5B">
      <w:pPr>
        <w:pStyle w:val="12"/>
        <w:rPr>
          <w:b w:val="0"/>
          <w:color w:val="000000" w:themeColor="text1"/>
          <w:sz w:val="28"/>
          <w:szCs w:val="28"/>
        </w:rPr>
      </w:pPr>
      <w:r w:rsidRPr="00EA5753">
        <w:rPr>
          <w:b w:val="0"/>
          <w:color w:val="000000" w:themeColor="text1"/>
          <w:sz w:val="28"/>
          <w:szCs w:val="28"/>
        </w:rPr>
        <w:t>межфакультетского курса</w:t>
      </w:r>
    </w:p>
    <w:p w14:paraId="2936ABB7" w14:textId="7B6271F1" w:rsidR="00C04C5B" w:rsidRPr="00EA5753" w:rsidRDefault="00C04C5B" w:rsidP="00C04C5B">
      <w:pPr>
        <w:spacing w:after="0" w:line="360" w:lineRule="auto"/>
        <w:ind w:firstLine="709"/>
        <w:jc w:val="center"/>
        <w:rPr>
          <w:rFonts w:ascii="Times New Roman" w:hAnsi="Times New Roman"/>
          <w:b/>
          <w:bCs/>
          <w:color w:val="000000" w:themeColor="text1"/>
          <w:sz w:val="28"/>
          <w:szCs w:val="28"/>
        </w:rPr>
      </w:pPr>
      <w:r w:rsidRPr="00EA5753">
        <w:rPr>
          <w:rFonts w:ascii="Times New Roman" w:hAnsi="Times New Roman"/>
          <w:b/>
          <w:bCs/>
          <w:color w:val="000000" w:themeColor="text1"/>
          <w:sz w:val="28"/>
          <w:szCs w:val="28"/>
        </w:rPr>
        <w:t>«</w:t>
      </w:r>
      <w:r w:rsidR="00CB1421" w:rsidRPr="00CB1421">
        <w:rPr>
          <w:rFonts w:ascii="Times New Roman" w:hAnsi="Times New Roman"/>
          <w:b/>
          <w:bCs/>
          <w:color w:val="000000" w:themeColor="text1"/>
          <w:sz w:val="28"/>
          <w:szCs w:val="28"/>
        </w:rPr>
        <w:t>Педагогика в цифровую эпоху: от теории к практике</w:t>
      </w:r>
      <w:r w:rsidRPr="00EA5753">
        <w:rPr>
          <w:rFonts w:ascii="Times New Roman" w:hAnsi="Times New Roman"/>
          <w:b/>
          <w:bCs/>
          <w:color w:val="000000" w:themeColor="text1"/>
          <w:sz w:val="28"/>
          <w:szCs w:val="28"/>
        </w:rPr>
        <w:t>»</w:t>
      </w:r>
    </w:p>
    <w:p w14:paraId="54F48788" w14:textId="23727A57" w:rsidR="00C04C5B" w:rsidRPr="00EA5753" w:rsidRDefault="00FD3947" w:rsidP="00FD3947">
      <w:pPr>
        <w:jc w:val="both"/>
        <w:rPr>
          <w:rFonts w:ascii="Times New Roman" w:hAnsi="Times New Roman"/>
          <w:b/>
          <w:bCs/>
          <w:color w:val="000000" w:themeColor="text1"/>
          <w:sz w:val="28"/>
          <w:szCs w:val="28"/>
        </w:rPr>
      </w:pPr>
      <w:r w:rsidRPr="00EA5753">
        <w:rPr>
          <w:rFonts w:ascii="Times New Roman" w:hAnsi="Times New Roman"/>
          <w:b/>
          <w:bCs/>
          <w:color w:val="000000" w:themeColor="text1"/>
          <w:sz w:val="28"/>
          <w:szCs w:val="28"/>
        </w:rPr>
        <w:t>Занятие №1</w:t>
      </w:r>
      <w:r w:rsidR="00C04C5B" w:rsidRPr="00EA5753">
        <w:rPr>
          <w:rFonts w:ascii="Times New Roman" w:hAnsi="Times New Roman"/>
          <w:b/>
          <w:bCs/>
          <w:color w:val="000000" w:themeColor="text1"/>
          <w:sz w:val="28"/>
          <w:szCs w:val="28"/>
        </w:rPr>
        <w:t xml:space="preserve">. Введение в концепцию программы курса </w:t>
      </w:r>
      <w:r w:rsidRPr="00EA5753">
        <w:rPr>
          <w:rFonts w:ascii="Times New Roman" w:hAnsi="Times New Roman"/>
          <w:b/>
          <w:bCs/>
          <w:color w:val="000000" w:themeColor="text1"/>
          <w:sz w:val="28"/>
          <w:szCs w:val="28"/>
        </w:rPr>
        <w:t>«</w:t>
      </w:r>
      <w:r w:rsidR="00CB1421" w:rsidRPr="00CB1421">
        <w:rPr>
          <w:rFonts w:ascii="Times New Roman" w:hAnsi="Times New Roman"/>
          <w:b/>
          <w:bCs/>
          <w:color w:val="000000" w:themeColor="text1"/>
          <w:sz w:val="28"/>
          <w:szCs w:val="28"/>
        </w:rPr>
        <w:t>Педагогика в цифровую эпоху: от теории к практике</w:t>
      </w:r>
      <w:r w:rsidRPr="00EA5753">
        <w:rPr>
          <w:rFonts w:ascii="Times New Roman" w:hAnsi="Times New Roman"/>
          <w:b/>
          <w:bCs/>
          <w:color w:val="000000" w:themeColor="text1"/>
          <w:sz w:val="28"/>
          <w:szCs w:val="28"/>
        </w:rPr>
        <w:t>»</w:t>
      </w:r>
    </w:p>
    <w:p w14:paraId="44004B1E"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С чего начать разработку и реализацию программы обучения (образовательной программы? Что должна включать учебная программа? Как сконструировать процесс обучения?</w:t>
      </w:r>
    </w:p>
    <w:p w14:paraId="5A4E8827"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1.Определиться с целью обучения и определить пробел между текущей ситуацией у учеников и этой целью. Цель, в большинстве случаев, заключается в появлении способности к новым действиям, а пробел может формироваться, например, за счёт нехватки навыков, знаний и мотивации. </w:t>
      </w:r>
    </w:p>
    <w:p w14:paraId="11CA1A3C"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2.Исходя из этого, вы сможете определить:</w:t>
      </w:r>
    </w:p>
    <w:p w14:paraId="115D3003"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Знания, информацию, которые нужно донести</w:t>
      </w:r>
    </w:p>
    <w:p w14:paraId="3F07B01E"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Навыки, которые нужно сформировать</w:t>
      </w:r>
    </w:p>
    <w:p w14:paraId="24FC3E40"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Мотивацию, которую нужно обеспечить</w:t>
      </w:r>
    </w:p>
    <w:p w14:paraId="7BECDE6F"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Внешние условия обучения и механизм коммуникаций, которые должны оказывать поддержку в достижении цели.</w:t>
      </w:r>
    </w:p>
    <w:p w14:paraId="491E4993" w14:textId="77777777" w:rsidR="00C04C5B" w:rsidRPr="00EA5753" w:rsidRDefault="00C04C5B" w:rsidP="00FD3947">
      <w:pPr>
        <w:spacing w:after="0" w:line="240" w:lineRule="auto"/>
        <w:jc w:val="both"/>
        <w:rPr>
          <w:rFonts w:ascii="Times New Roman" w:hAnsi="Times New Roman"/>
          <w:color w:val="000000" w:themeColor="text1"/>
          <w:sz w:val="28"/>
          <w:szCs w:val="28"/>
        </w:rPr>
      </w:pPr>
    </w:p>
    <w:p w14:paraId="29F972FB" w14:textId="77777777" w:rsidR="00C04C5B" w:rsidRPr="00EA5753" w:rsidRDefault="00C04C5B" w:rsidP="00FD3947">
      <w:pPr>
        <w:spacing w:after="120" w:line="240" w:lineRule="auto"/>
        <w:jc w:val="both"/>
        <w:rPr>
          <w:rFonts w:ascii="Times New Roman" w:hAnsi="Times New Roman"/>
          <w:b/>
          <w:bCs/>
          <w:color w:val="000000" w:themeColor="text1"/>
          <w:sz w:val="28"/>
          <w:szCs w:val="28"/>
        </w:rPr>
      </w:pPr>
      <w:r w:rsidRPr="00EA5753">
        <w:rPr>
          <w:rFonts w:ascii="Times New Roman" w:hAnsi="Times New Roman"/>
          <w:b/>
          <w:bCs/>
          <w:color w:val="000000" w:themeColor="text1"/>
          <w:sz w:val="28"/>
          <w:szCs w:val="28"/>
        </w:rPr>
        <w:t>Занятие 2. Педагогическое взаимодействие и коммуникация</w:t>
      </w:r>
    </w:p>
    <w:p w14:paraId="61BCD435"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Кто ваши слушатели? Как привлечь их внимание и интерес?</w:t>
      </w:r>
    </w:p>
    <w:p w14:paraId="2425EAF8"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Стили обучения. Техники общения в образовательном процессе.</w:t>
      </w:r>
    </w:p>
    <w:p w14:paraId="5DB3ED48"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Управление аудиторией. Технологии обратной связи.</w:t>
      </w:r>
    </w:p>
    <w:p w14:paraId="5AA2BE0B" w14:textId="77777777" w:rsidR="00C04C5B" w:rsidRPr="00EA5753" w:rsidRDefault="00C04C5B" w:rsidP="00FD3947">
      <w:p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Взаимодействие с участниками образовательного процесса.</w:t>
      </w:r>
      <w:r w:rsidRPr="00EA5753">
        <w:rPr>
          <w:rFonts w:ascii="Times New Roman" w:hAnsi="Times New Roman"/>
          <w:sz w:val="28"/>
          <w:szCs w:val="28"/>
        </w:rPr>
        <w:t xml:space="preserve"> </w:t>
      </w:r>
      <w:r w:rsidRPr="00EA5753">
        <w:rPr>
          <w:rFonts w:ascii="Times New Roman" w:hAnsi="Times New Roman"/>
          <w:color w:val="000000" w:themeColor="text1"/>
          <w:sz w:val="28"/>
          <w:szCs w:val="28"/>
        </w:rPr>
        <w:t>Технология установления педагогически целесообразных взаимоотношений. Мотивация обучения.</w:t>
      </w:r>
    </w:p>
    <w:p w14:paraId="30619280" w14:textId="77777777" w:rsidR="00C04C5B" w:rsidRPr="00EA5753" w:rsidRDefault="00C04C5B" w:rsidP="00FD3947">
      <w:pPr>
        <w:spacing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Информационное сопровождение образовательного процесса.</w:t>
      </w:r>
    </w:p>
    <w:p w14:paraId="72F7D452" w14:textId="49CE060F" w:rsidR="00C04C5B" w:rsidRPr="00EA5753" w:rsidRDefault="00C04C5B" w:rsidP="00FD3947">
      <w:pPr>
        <w:spacing w:after="120" w:line="240" w:lineRule="auto"/>
        <w:jc w:val="both"/>
        <w:rPr>
          <w:rFonts w:ascii="Times New Roman" w:hAnsi="Times New Roman"/>
          <w:b/>
          <w:bCs/>
          <w:color w:val="000000" w:themeColor="text1"/>
          <w:sz w:val="28"/>
          <w:szCs w:val="28"/>
        </w:rPr>
      </w:pPr>
      <w:r w:rsidRPr="00EA5753">
        <w:rPr>
          <w:rFonts w:ascii="Times New Roman" w:hAnsi="Times New Roman"/>
          <w:b/>
          <w:bCs/>
          <w:color w:val="000000" w:themeColor="text1"/>
          <w:sz w:val="28"/>
          <w:szCs w:val="28"/>
        </w:rPr>
        <w:t xml:space="preserve">Занятие </w:t>
      </w:r>
      <w:r w:rsidR="005D64EA" w:rsidRPr="00EA5753">
        <w:rPr>
          <w:rFonts w:ascii="Times New Roman" w:hAnsi="Times New Roman"/>
          <w:b/>
          <w:bCs/>
          <w:color w:val="000000" w:themeColor="text1"/>
          <w:sz w:val="28"/>
          <w:szCs w:val="28"/>
        </w:rPr>
        <w:t>3</w:t>
      </w:r>
      <w:r w:rsidRPr="00EA5753">
        <w:rPr>
          <w:rFonts w:ascii="Times New Roman" w:hAnsi="Times New Roman"/>
          <w:b/>
          <w:bCs/>
          <w:color w:val="000000" w:themeColor="text1"/>
          <w:sz w:val="28"/>
          <w:szCs w:val="28"/>
        </w:rPr>
        <w:t>. Как происходит обучение?</w:t>
      </w:r>
    </w:p>
    <w:p w14:paraId="289939D6" w14:textId="5B2ACC36" w:rsidR="00C04C5B" w:rsidRPr="00EA5753" w:rsidRDefault="00C04C5B" w:rsidP="005D64EA">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Сущность педагогического процесса. Логика и условия построения целостного педагогического процесса. </w:t>
      </w:r>
      <w:r w:rsidR="005D64EA" w:rsidRPr="00EA5753">
        <w:rPr>
          <w:rFonts w:ascii="Times New Roman" w:hAnsi="Times New Roman"/>
          <w:color w:val="000000" w:themeColor="text1"/>
          <w:sz w:val="28"/>
          <w:szCs w:val="28"/>
        </w:rPr>
        <w:t xml:space="preserve">Обучение как способ организации педагогического процесса. Закономерности и принципы обучения. </w:t>
      </w:r>
      <w:r w:rsidRPr="00EA5753">
        <w:rPr>
          <w:rFonts w:ascii="Times New Roman" w:hAnsi="Times New Roman"/>
          <w:color w:val="000000" w:themeColor="text1"/>
          <w:sz w:val="28"/>
          <w:szCs w:val="28"/>
        </w:rPr>
        <w:t>Особенности дидактического обоснования (проектирования) обучения. Нацеленность на результаты обучения.</w:t>
      </w:r>
    </w:p>
    <w:p w14:paraId="194C9DE3"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Деятельность учителя и обучающихся в процессе обучения. Виды обучения и их характеристика.</w:t>
      </w:r>
    </w:p>
    <w:p w14:paraId="2B51CA75" w14:textId="77777777" w:rsidR="00C04C5B" w:rsidRPr="00EA5753" w:rsidRDefault="00C04C5B" w:rsidP="00FD3947">
      <w:pPr>
        <w:spacing w:after="12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Пример учебного процесса. Структура занятия, методические рекомендации.</w:t>
      </w:r>
    </w:p>
    <w:p w14:paraId="7BD0BECB" w14:textId="3518CC71" w:rsidR="00C04C5B" w:rsidRPr="00EA5753" w:rsidRDefault="00C04C5B" w:rsidP="00FD3947">
      <w:pPr>
        <w:spacing w:after="120" w:line="240" w:lineRule="auto"/>
        <w:jc w:val="both"/>
        <w:rPr>
          <w:rFonts w:ascii="Times New Roman" w:hAnsi="Times New Roman"/>
          <w:b/>
          <w:bCs/>
          <w:color w:val="000000" w:themeColor="text1"/>
          <w:sz w:val="28"/>
          <w:szCs w:val="28"/>
        </w:rPr>
      </w:pPr>
      <w:r w:rsidRPr="00EA5753">
        <w:rPr>
          <w:rFonts w:ascii="Times New Roman" w:hAnsi="Times New Roman"/>
          <w:b/>
          <w:bCs/>
          <w:color w:val="000000" w:themeColor="text1"/>
          <w:sz w:val="28"/>
          <w:szCs w:val="28"/>
        </w:rPr>
        <w:lastRenderedPageBreak/>
        <w:t xml:space="preserve">Занятие </w:t>
      </w:r>
      <w:r w:rsidR="005D64EA" w:rsidRPr="00EA5753">
        <w:rPr>
          <w:rFonts w:ascii="Times New Roman" w:hAnsi="Times New Roman"/>
          <w:b/>
          <w:bCs/>
          <w:color w:val="000000" w:themeColor="text1"/>
          <w:sz w:val="28"/>
          <w:szCs w:val="28"/>
        </w:rPr>
        <w:t>4</w:t>
      </w:r>
      <w:r w:rsidRPr="00EA5753">
        <w:rPr>
          <w:rFonts w:ascii="Times New Roman" w:hAnsi="Times New Roman"/>
          <w:b/>
          <w:bCs/>
          <w:color w:val="000000" w:themeColor="text1"/>
          <w:sz w:val="28"/>
          <w:szCs w:val="28"/>
        </w:rPr>
        <w:t>. Чему учить: содержание образования как основа базовой культуры личности</w:t>
      </w:r>
    </w:p>
    <w:p w14:paraId="12347F37"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Сущность содержания образования и его исторический характер. Принципы и критерии отбора содержания образования. Нормативные документы, регламентирующие содержание общего среднего и высшего образования.</w:t>
      </w:r>
    </w:p>
    <w:p w14:paraId="5B1EA250" w14:textId="23949059" w:rsidR="00C04C5B" w:rsidRPr="00EA5753" w:rsidRDefault="00C04C5B" w:rsidP="00FD3947">
      <w:pPr>
        <w:spacing w:after="12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Этапы проектирования содержания учебного предмета.</w:t>
      </w:r>
      <w:r w:rsidRPr="00EA5753">
        <w:rPr>
          <w:rFonts w:ascii="Times New Roman" w:hAnsi="Times New Roman"/>
          <w:sz w:val="28"/>
          <w:szCs w:val="28"/>
        </w:rPr>
        <w:t xml:space="preserve"> </w:t>
      </w:r>
      <w:r w:rsidRPr="00EA5753">
        <w:rPr>
          <w:rFonts w:ascii="Times New Roman" w:hAnsi="Times New Roman"/>
          <w:color w:val="000000" w:themeColor="text1"/>
          <w:sz w:val="28"/>
          <w:szCs w:val="28"/>
        </w:rPr>
        <w:t>Конструирование частей учебного материала учебного предмета (курса) с учетом возрастных, психологических и индивидуальных особенностей обучающихся.</w:t>
      </w:r>
      <w:r w:rsidRPr="00EA5753">
        <w:rPr>
          <w:rFonts w:ascii="Times New Roman" w:hAnsi="Times New Roman"/>
          <w:sz w:val="28"/>
          <w:szCs w:val="28"/>
        </w:rPr>
        <w:t xml:space="preserve"> </w:t>
      </w:r>
      <w:r w:rsidRPr="00EA5753">
        <w:rPr>
          <w:rFonts w:ascii="Times New Roman" w:hAnsi="Times New Roman"/>
          <w:color w:val="000000" w:themeColor="text1"/>
          <w:sz w:val="28"/>
          <w:szCs w:val="28"/>
        </w:rPr>
        <w:t>Механизм преобразования научной информации в учебную.</w:t>
      </w:r>
    </w:p>
    <w:p w14:paraId="4145C13D" w14:textId="143D8B12" w:rsidR="00C04C5B" w:rsidRPr="00EA5753" w:rsidRDefault="00C04C5B" w:rsidP="00FD3947">
      <w:pPr>
        <w:spacing w:after="120" w:line="240" w:lineRule="auto"/>
        <w:jc w:val="both"/>
        <w:rPr>
          <w:rFonts w:ascii="Times New Roman" w:hAnsi="Times New Roman"/>
          <w:b/>
          <w:bCs/>
          <w:color w:val="000000" w:themeColor="text1"/>
          <w:sz w:val="28"/>
          <w:szCs w:val="28"/>
        </w:rPr>
      </w:pPr>
      <w:r w:rsidRPr="00EA5753">
        <w:rPr>
          <w:rFonts w:ascii="Times New Roman" w:hAnsi="Times New Roman"/>
          <w:b/>
          <w:bCs/>
          <w:color w:val="000000" w:themeColor="text1"/>
          <w:sz w:val="28"/>
          <w:szCs w:val="28"/>
        </w:rPr>
        <w:t xml:space="preserve">Занятие </w:t>
      </w:r>
      <w:r w:rsidR="005D64EA" w:rsidRPr="00EA5753">
        <w:rPr>
          <w:rFonts w:ascii="Times New Roman" w:hAnsi="Times New Roman"/>
          <w:b/>
          <w:bCs/>
          <w:color w:val="000000" w:themeColor="text1"/>
          <w:sz w:val="28"/>
          <w:szCs w:val="28"/>
        </w:rPr>
        <w:t>5</w:t>
      </w:r>
      <w:r w:rsidRPr="00EA5753">
        <w:rPr>
          <w:rFonts w:ascii="Times New Roman" w:hAnsi="Times New Roman"/>
          <w:b/>
          <w:bCs/>
          <w:color w:val="000000" w:themeColor="text1"/>
          <w:sz w:val="28"/>
          <w:szCs w:val="28"/>
        </w:rPr>
        <w:t>. Современные образовательные технологии и мастерство учителя</w:t>
      </w:r>
    </w:p>
    <w:p w14:paraId="3146FA4A" w14:textId="7E29553A" w:rsidR="00C04C5B" w:rsidRPr="00EA5753" w:rsidRDefault="005D64EA" w:rsidP="005D64EA">
      <w:pPr>
        <w:spacing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Педагогические технологии. Классификация педагогических технологий. Традиционные педагогические технологии. Современные образовательные технологии как объективная потребность. </w:t>
      </w:r>
      <w:r w:rsidR="00C04C5B" w:rsidRPr="00EA5753">
        <w:rPr>
          <w:rFonts w:ascii="Times New Roman" w:hAnsi="Times New Roman"/>
          <w:color w:val="000000" w:themeColor="text1"/>
          <w:sz w:val="28"/>
          <w:szCs w:val="28"/>
        </w:rPr>
        <w:t xml:space="preserve">Обзор образовательных технологий. </w:t>
      </w:r>
      <w:r w:rsidRPr="00EA5753">
        <w:rPr>
          <w:rFonts w:ascii="Times New Roman" w:hAnsi="Times New Roman"/>
          <w:color w:val="000000" w:themeColor="text1"/>
          <w:sz w:val="28"/>
          <w:szCs w:val="28"/>
        </w:rPr>
        <w:t xml:space="preserve">Кейс-технологии. Технологии творческих мастерских. </w:t>
      </w:r>
      <w:r w:rsidR="00C04C5B" w:rsidRPr="00EA5753">
        <w:rPr>
          <w:rFonts w:ascii="Times New Roman" w:hAnsi="Times New Roman"/>
          <w:color w:val="000000" w:themeColor="text1"/>
          <w:sz w:val="28"/>
          <w:szCs w:val="28"/>
        </w:rPr>
        <w:t>Применение игр и игровых технологий для повышения мотивации. Смешанное обучение.</w:t>
      </w:r>
      <w:r w:rsidR="00164331" w:rsidRPr="00EA5753">
        <w:rPr>
          <w:rFonts w:ascii="Times New Roman" w:hAnsi="Times New Roman"/>
        </w:rPr>
        <w:t xml:space="preserve"> </w:t>
      </w:r>
      <w:r w:rsidR="00164331" w:rsidRPr="00EA5753">
        <w:rPr>
          <w:rFonts w:ascii="Times New Roman" w:hAnsi="Times New Roman"/>
          <w:color w:val="000000" w:themeColor="text1"/>
          <w:sz w:val="28"/>
          <w:szCs w:val="28"/>
        </w:rPr>
        <w:t>Осознание педагогической задачи, анализ исходных данных и постановка педагогического диагноза. Планирование как результат конструктивной деятельности педагога.</w:t>
      </w:r>
    </w:p>
    <w:p w14:paraId="704AB5F3" w14:textId="2DF927A5" w:rsidR="00B258D1" w:rsidRPr="00EA5753" w:rsidRDefault="00B258D1" w:rsidP="00604C9A">
      <w:pPr>
        <w:spacing w:after="120" w:line="240" w:lineRule="auto"/>
        <w:jc w:val="both"/>
        <w:rPr>
          <w:rFonts w:ascii="Times New Roman" w:hAnsi="Times New Roman"/>
          <w:b/>
          <w:bCs/>
          <w:color w:val="000000" w:themeColor="text1"/>
          <w:sz w:val="28"/>
          <w:szCs w:val="28"/>
        </w:rPr>
      </w:pPr>
      <w:r w:rsidRPr="00EA5753">
        <w:rPr>
          <w:rFonts w:ascii="Times New Roman" w:hAnsi="Times New Roman"/>
          <w:b/>
          <w:bCs/>
          <w:color w:val="000000" w:themeColor="text1"/>
          <w:sz w:val="28"/>
          <w:szCs w:val="28"/>
        </w:rPr>
        <w:t xml:space="preserve">Занятие </w:t>
      </w:r>
      <w:r w:rsidR="00D162C2" w:rsidRPr="00EA5753">
        <w:rPr>
          <w:rFonts w:ascii="Times New Roman" w:hAnsi="Times New Roman"/>
          <w:b/>
          <w:bCs/>
          <w:color w:val="000000" w:themeColor="text1"/>
          <w:sz w:val="28"/>
          <w:szCs w:val="28"/>
        </w:rPr>
        <w:t>6</w:t>
      </w:r>
      <w:r w:rsidRPr="00EA5753">
        <w:rPr>
          <w:rFonts w:ascii="Times New Roman" w:hAnsi="Times New Roman"/>
          <w:b/>
          <w:bCs/>
          <w:color w:val="000000" w:themeColor="text1"/>
          <w:sz w:val="28"/>
          <w:szCs w:val="28"/>
        </w:rPr>
        <w:t xml:space="preserve">. </w:t>
      </w:r>
      <w:r w:rsidR="000F773C" w:rsidRPr="00EA5753">
        <w:rPr>
          <w:rFonts w:ascii="Times New Roman" w:hAnsi="Times New Roman"/>
          <w:b/>
          <w:bCs/>
          <w:color w:val="000000" w:themeColor="text1"/>
          <w:sz w:val="28"/>
          <w:szCs w:val="28"/>
        </w:rPr>
        <w:t>Цифровые технологии и генеративный искусственный интеллект в образовании.</w:t>
      </w:r>
    </w:p>
    <w:p w14:paraId="6260B826" w14:textId="77777777" w:rsidR="00EA5753" w:rsidRPr="00EA5753" w:rsidRDefault="00EA5753" w:rsidP="00FD3947">
      <w:pPr>
        <w:spacing w:after="12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Цифровые и коммуникационные технологии</w:t>
      </w:r>
      <w:r w:rsidR="00604C9A" w:rsidRPr="00EA5753">
        <w:rPr>
          <w:rFonts w:ascii="Times New Roman" w:hAnsi="Times New Roman"/>
          <w:color w:val="000000" w:themeColor="text1"/>
          <w:sz w:val="28"/>
          <w:szCs w:val="28"/>
        </w:rPr>
        <w:t xml:space="preserve"> в образовательном процессе.</w:t>
      </w:r>
      <w:r w:rsidR="00604C9A" w:rsidRPr="00EA5753">
        <w:rPr>
          <w:rFonts w:ascii="Times New Roman" w:hAnsi="Times New Roman"/>
        </w:rPr>
        <w:t xml:space="preserve"> </w:t>
      </w:r>
      <w:r w:rsidRPr="00EA5753">
        <w:rPr>
          <w:rFonts w:ascii="Times New Roman" w:hAnsi="Times New Roman"/>
          <w:sz w:val="28"/>
          <w:szCs w:val="28"/>
        </w:rPr>
        <w:t xml:space="preserve">Обзор цифровых образовательных ресурсов. </w:t>
      </w:r>
      <w:r w:rsidRPr="00EA5753">
        <w:rPr>
          <w:rFonts w:ascii="Times New Roman" w:hAnsi="Times New Roman"/>
          <w:color w:val="000000" w:themeColor="text1"/>
          <w:sz w:val="28"/>
          <w:szCs w:val="28"/>
        </w:rPr>
        <w:t xml:space="preserve">Информационная среда современного образования. </w:t>
      </w:r>
    </w:p>
    <w:p w14:paraId="28B7C662" w14:textId="3385740E" w:rsidR="00EA5753" w:rsidRPr="00EA5753" w:rsidRDefault="00EA5753" w:rsidP="00FD3947">
      <w:pPr>
        <w:spacing w:after="12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Создание интерактивных образовательных ресурсов в цифровой среде, использование социальных сервисов, а также дистанционных образовательных технологий.</w:t>
      </w:r>
    </w:p>
    <w:p w14:paraId="5E464889" w14:textId="1D270C29" w:rsidR="00EA5753" w:rsidRPr="00EA5753" w:rsidRDefault="00604C9A" w:rsidP="00FD3947">
      <w:pPr>
        <w:spacing w:after="12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Искусственный</w:t>
      </w:r>
      <w:r w:rsidR="00164331" w:rsidRPr="00EA5753">
        <w:rPr>
          <w:rFonts w:ascii="Times New Roman" w:hAnsi="Times New Roman"/>
          <w:color w:val="000000" w:themeColor="text1"/>
          <w:sz w:val="28"/>
          <w:szCs w:val="28"/>
        </w:rPr>
        <w:t xml:space="preserve"> </w:t>
      </w:r>
      <w:r w:rsidRPr="00EA5753">
        <w:rPr>
          <w:rFonts w:ascii="Times New Roman" w:hAnsi="Times New Roman"/>
          <w:color w:val="000000" w:themeColor="text1"/>
          <w:sz w:val="28"/>
          <w:szCs w:val="28"/>
        </w:rPr>
        <w:t>интеллект и его применение в образовании.</w:t>
      </w:r>
      <w:r w:rsidRPr="00EA5753">
        <w:rPr>
          <w:rFonts w:ascii="Times New Roman" w:hAnsi="Times New Roman"/>
          <w:sz w:val="28"/>
          <w:szCs w:val="28"/>
        </w:rPr>
        <w:t xml:space="preserve"> </w:t>
      </w:r>
      <w:r w:rsidRPr="00EA5753">
        <w:rPr>
          <w:rFonts w:ascii="Times New Roman" w:hAnsi="Times New Roman"/>
          <w:color w:val="000000" w:themeColor="text1"/>
          <w:sz w:val="28"/>
          <w:szCs w:val="28"/>
        </w:rPr>
        <w:t xml:space="preserve">Особенности применения </w:t>
      </w:r>
      <w:r w:rsidR="000F773C" w:rsidRPr="00EA5753">
        <w:rPr>
          <w:rFonts w:ascii="Times New Roman" w:hAnsi="Times New Roman"/>
          <w:color w:val="000000" w:themeColor="text1"/>
          <w:sz w:val="28"/>
          <w:szCs w:val="28"/>
        </w:rPr>
        <w:t>современных технологий</w:t>
      </w:r>
      <w:r w:rsidRPr="00EA5753">
        <w:rPr>
          <w:rFonts w:ascii="Times New Roman" w:hAnsi="Times New Roman"/>
          <w:color w:val="000000" w:themeColor="text1"/>
          <w:sz w:val="28"/>
          <w:szCs w:val="28"/>
        </w:rPr>
        <w:t xml:space="preserve"> в сфере образования.</w:t>
      </w:r>
    </w:p>
    <w:p w14:paraId="3C5BBB04" w14:textId="095FB77C" w:rsidR="000F773C" w:rsidRPr="00EA5753" w:rsidRDefault="00EA5753" w:rsidP="00FD3947">
      <w:pPr>
        <w:spacing w:after="12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Роль информационных и коммуникационных технологий в формировании </w:t>
      </w:r>
      <w:proofErr w:type="spellStart"/>
      <w:r w:rsidRPr="00EA5753">
        <w:rPr>
          <w:rFonts w:ascii="Times New Roman" w:hAnsi="Times New Roman"/>
          <w:color w:val="000000" w:themeColor="text1"/>
          <w:sz w:val="28"/>
          <w:szCs w:val="28"/>
        </w:rPr>
        <w:t>общеучебных</w:t>
      </w:r>
      <w:proofErr w:type="spellEnd"/>
      <w:r w:rsidRPr="00EA5753">
        <w:rPr>
          <w:rFonts w:ascii="Times New Roman" w:hAnsi="Times New Roman"/>
          <w:color w:val="000000" w:themeColor="text1"/>
          <w:sz w:val="28"/>
          <w:szCs w:val="28"/>
        </w:rPr>
        <w:t xml:space="preserve"> и </w:t>
      </w:r>
      <w:proofErr w:type="spellStart"/>
      <w:r w:rsidRPr="00EA5753">
        <w:rPr>
          <w:rFonts w:ascii="Times New Roman" w:hAnsi="Times New Roman"/>
          <w:color w:val="000000" w:themeColor="text1"/>
          <w:sz w:val="28"/>
          <w:szCs w:val="28"/>
        </w:rPr>
        <w:t>общеинтеллектуальных</w:t>
      </w:r>
      <w:proofErr w:type="spellEnd"/>
      <w:r w:rsidRPr="00EA5753">
        <w:rPr>
          <w:rFonts w:ascii="Times New Roman" w:hAnsi="Times New Roman"/>
          <w:color w:val="000000" w:themeColor="text1"/>
          <w:sz w:val="28"/>
          <w:szCs w:val="28"/>
        </w:rPr>
        <w:t xml:space="preserve"> компетенций. </w:t>
      </w:r>
      <w:r w:rsidR="000F773C" w:rsidRPr="00EA5753">
        <w:rPr>
          <w:rFonts w:ascii="Times New Roman" w:hAnsi="Times New Roman"/>
          <w:color w:val="000000" w:themeColor="text1"/>
          <w:sz w:val="28"/>
          <w:szCs w:val="28"/>
        </w:rPr>
        <w:t>Мобильное обучение. Новые формы современных оценочных технологий.</w:t>
      </w:r>
    </w:p>
    <w:p w14:paraId="0D833581" w14:textId="380EB7D6" w:rsidR="000F773C" w:rsidRPr="00EA5753" w:rsidRDefault="000F773C" w:rsidP="000F773C">
      <w:pPr>
        <w:spacing w:after="12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Анализ педагогической целесообразности использования электронных средств образовательного назначения.</w:t>
      </w:r>
    </w:p>
    <w:p w14:paraId="0AFCB444" w14:textId="569F67BE" w:rsidR="00C04C5B" w:rsidRPr="00EA5753" w:rsidRDefault="00C04C5B" w:rsidP="00FD3947">
      <w:pPr>
        <w:spacing w:after="120" w:line="240" w:lineRule="auto"/>
        <w:jc w:val="both"/>
        <w:rPr>
          <w:rFonts w:ascii="Times New Roman" w:hAnsi="Times New Roman"/>
          <w:b/>
          <w:bCs/>
          <w:color w:val="000000" w:themeColor="text1"/>
          <w:sz w:val="28"/>
          <w:szCs w:val="28"/>
        </w:rPr>
      </w:pPr>
      <w:r w:rsidRPr="00EA5753">
        <w:rPr>
          <w:rFonts w:ascii="Times New Roman" w:hAnsi="Times New Roman"/>
          <w:b/>
          <w:bCs/>
          <w:color w:val="000000" w:themeColor="text1"/>
          <w:sz w:val="28"/>
          <w:szCs w:val="28"/>
        </w:rPr>
        <w:t>Занятие 7. Воспитание обучающихся</w:t>
      </w:r>
    </w:p>
    <w:p w14:paraId="1B9C3DD7" w14:textId="77777777" w:rsidR="00C04C5B" w:rsidRPr="00EA5753" w:rsidRDefault="00C04C5B" w:rsidP="00FD3947">
      <w:pPr>
        <w:spacing w:after="0" w:line="240" w:lineRule="auto"/>
        <w:jc w:val="both"/>
        <w:rPr>
          <w:rFonts w:ascii="Times New Roman" w:eastAsia="Calibri" w:hAnsi="Times New Roman"/>
          <w:color w:val="000000" w:themeColor="text1"/>
          <w:sz w:val="28"/>
          <w:szCs w:val="28"/>
        </w:rPr>
      </w:pPr>
      <w:r w:rsidRPr="00EA5753">
        <w:rPr>
          <w:rFonts w:ascii="Times New Roman" w:eastAsia="Calibri" w:hAnsi="Times New Roman"/>
          <w:color w:val="000000" w:themeColor="text1"/>
          <w:sz w:val="28"/>
          <w:szCs w:val="28"/>
        </w:rPr>
        <w:t xml:space="preserve">Организация воспитания и социализации обучающихся. Сущность методов и форм воспитания и их классификация. Закономерности воспитательного процесса. </w:t>
      </w:r>
    </w:p>
    <w:p w14:paraId="53FD303B" w14:textId="77777777" w:rsidR="00C04C5B" w:rsidRPr="00EA5753" w:rsidRDefault="00C04C5B" w:rsidP="00FD3947">
      <w:pPr>
        <w:spacing w:after="0" w:line="240" w:lineRule="auto"/>
        <w:jc w:val="both"/>
        <w:rPr>
          <w:rFonts w:ascii="Times New Roman" w:eastAsia="Calibri" w:hAnsi="Times New Roman"/>
          <w:color w:val="000000" w:themeColor="text1"/>
          <w:sz w:val="28"/>
          <w:szCs w:val="28"/>
        </w:rPr>
      </w:pPr>
      <w:r w:rsidRPr="00EA5753">
        <w:rPr>
          <w:rFonts w:ascii="Times New Roman" w:eastAsia="Calibri" w:hAnsi="Times New Roman"/>
          <w:color w:val="000000" w:themeColor="text1"/>
          <w:sz w:val="28"/>
          <w:szCs w:val="28"/>
        </w:rPr>
        <w:t>Условия оптимального выбора и эффективного применения методов и форм воспитания. Методы организации деятельности. Методы стимулирования.</w:t>
      </w:r>
    </w:p>
    <w:p w14:paraId="33301A15" w14:textId="77777777" w:rsidR="00C04C5B" w:rsidRPr="00EA5753" w:rsidRDefault="00C04C5B" w:rsidP="00FD3947">
      <w:pPr>
        <w:spacing w:after="0" w:line="240" w:lineRule="auto"/>
        <w:contextualSpacing/>
        <w:jc w:val="both"/>
        <w:rPr>
          <w:rFonts w:ascii="Times New Roman" w:eastAsia="Calibri" w:hAnsi="Times New Roman"/>
          <w:color w:val="000000" w:themeColor="text1"/>
          <w:sz w:val="28"/>
          <w:szCs w:val="28"/>
        </w:rPr>
      </w:pPr>
      <w:r w:rsidRPr="00EA5753">
        <w:rPr>
          <w:rFonts w:ascii="Times New Roman" w:eastAsia="Calibri" w:hAnsi="Times New Roman"/>
          <w:color w:val="000000" w:themeColor="text1"/>
          <w:sz w:val="28"/>
          <w:szCs w:val="28"/>
        </w:rPr>
        <w:t>Развитие личности, универсальные учебные действия.</w:t>
      </w:r>
    </w:p>
    <w:p w14:paraId="57655884" w14:textId="77777777" w:rsidR="00C04C5B" w:rsidRPr="00EA5753" w:rsidRDefault="00C04C5B" w:rsidP="00FD3947">
      <w:pPr>
        <w:spacing w:after="0" w:line="240" w:lineRule="auto"/>
        <w:contextualSpacing/>
        <w:jc w:val="both"/>
        <w:rPr>
          <w:rFonts w:ascii="Times New Roman" w:eastAsia="Calibri" w:hAnsi="Times New Roman"/>
          <w:color w:val="000000" w:themeColor="text1"/>
          <w:sz w:val="28"/>
          <w:szCs w:val="28"/>
        </w:rPr>
      </w:pPr>
    </w:p>
    <w:p w14:paraId="6601A554" w14:textId="77777777" w:rsidR="00C04C5B" w:rsidRPr="00EA5753" w:rsidRDefault="00C04C5B" w:rsidP="00FD3947">
      <w:pPr>
        <w:spacing w:line="240" w:lineRule="auto"/>
        <w:contextualSpacing/>
        <w:jc w:val="both"/>
        <w:rPr>
          <w:rFonts w:ascii="Times New Roman" w:eastAsia="Calibri" w:hAnsi="Times New Roman"/>
          <w:b/>
          <w:bCs/>
          <w:color w:val="000000" w:themeColor="text1"/>
          <w:sz w:val="28"/>
          <w:szCs w:val="28"/>
        </w:rPr>
      </w:pPr>
      <w:r w:rsidRPr="00EA5753">
        <w:rPr>
          <w:rFonts w:ascii="Times New Roman" w:eastAsia="Calibri" w:hAnsi="Times New Roman"/>
          <w:b/>
          <w:bCs/>
          <w:color w:val="000000" w:themeColor="text1"/>
          <w:sz w:val="28"/>
          <w:szCs w:val="28"/>
        </w:rPr>
        <w:t>Занятие 8. Что такое образовательная среда и какой она бывает. Как создать нужные условия?</w:t>
      </w:r>
    </w:p>
    <w:p w14:paraId="68307E80" w14:textId="77777777" w:rsidR="00C04C5B" w:rsidRPr="00EA5753" w:rsidRDefault="00C04C5B" w:rsidP="00FD3947">
      <w:pPr>
        <w:spacing w:line="240" w:lineRule="auto"/>
        <w:contextualSpacing/>
        <w:jc w:val="both"/>
        <w:rPr>
          <w:rFonts w:ascii="Times New Roman" w:eastAsia="Calibri" w:hAnsi="Times New Roman"/>
          <w:b/>
          <w:bCs/>
          <w:color w:val="000000" w:themeColor="text1"/>
          <w:sz w:val="28"/>
          <w:szCs w:val="28"/>
        </w:rPr>
      </w:pPr>
    </w:p>
    <w:p w14:paraId="2771DF6D" w14:textId="77777777" w:rsidR="00C04C5B" w:rsidRPr="00EA5753" w:rsidRDefault="00C04C5B" w:rsidP="00FD3947">
      <w:pPr>
        <w:spacing w:after="0" w:line="240" w:lineRule="auto"/>
        <w:contextualSpacing/>
        <w:jc w:val="both"/>
        <w:rPr>
          <w:rFonts w:ascii="Times New Roman" w:eastAsia="Calibri" w:hAnsi="Times New Roman"/>
          <w:color w:val="000000" w:themeColor="text1"/>
          <w:sz w:val="28"/>
          <w:szCs w:val="28"/>
        </w:rPr>
      </w:pPr>
      <w:r w:rsidRPr="00EA5753">
        <w:rPr>
          <w:rFonts w:ascii="Times New Roman" w:eastAsia="Calibri" w:hAnsi="Times New Roman"/>
          <w:color w:val="000000" w:themeColor="text1"/>
          <w:sz w:val="28"/>
          <w:szCs w:val="28"/>
        </w:rPr>
        <w:t>Современное понимание сущности и содержания понятий: образовательная среда, образовательная среда организации образования. Структура и функции образовательной среды организации образования. Типы образовательной среды. Цифровая образовательная среда.</w:t>
      </w:r>
    </w:p>
    <w:p w14:paraId="569513CA" w14:textId="77777777" w:rsidR="00C04C5B" w:rsidRPr="00EA5753" w:rsidRDefault="00C04C5B" w:rsidP="00FD3947">
      <w:pPr>
        <w:spacing w:line="240" w:lineRule="auto"/>
        <w:contextualSpacing/>
        <w:jc w:val="both"/>
        <w:rPr>
          <w:rFonts w:ascii="Times New Roman" w:eastAsia="Calibri" w:hAnsi="Times New Roman"/>
          <w:color w:val="000000" w:themeColor="text1"/>
          <w:sz w:val="28"/>
          <w:szCs w:val="28"/>
        </w:rPr>
      </w:pPr>
      <w:r w:rsidRPr="00EA5753">
        <w:rPr>
          <w:rFonts w:ascii="Times New Roman" w:eastAsia="Calibri" w:hAnsi="Times New Roman"/>
          <w:color w:val="000000" w:themeColor="text1"/>
          <w:sz w:val="28"/>
          <w:szCs w:val="28"/>
        </w:rPr>
        <w:t>Процесс проектирование образовательной среды: анализ объекта, выявление противоречий и несоответствий; отбор ведущих принципов и структурирование информации, определение показателей; педагогическое моделирование.</w:t>
      </w:r>
      <w:r w:rsidRPr="00EA5753">
        <w:rPr>
          <w:rFonts w:ascii="Times New Roman" w:hAnsi="Times New Roman"/>
          <w:sz w:val="28"/>
          <w:szCs w:val="28"/>
        </w:rPr>
        <w:t xml:space="preserve"> </w:t>
      </w:r>
      <w:r w:rsidRPr="00EA5753">
        <w:rPr>
          <w:rFonts w:ascii="Times New Roman" w:eastAsia="Calibri" w:hAnsi="Times New Roman"/>
          <w:color w:val="000000" w:themeColor="text1"/>
          <w:sz w:val="28"/>
          <w:szCs w:val="28"/>
        </w:rPr>
        <w:t>Проектирование комфортной и безопасной образовательной среды: организация пространства, разработка учебных программ, формирование позитивной атмосферы и учет психологических аспектов. Обеспечение информационными ресурсами.</w:t>
      </w:r>
    </w:p>
    <w:p w14:paraId="30251941" w14:textId="77777777" w:rsidR="00C04C5B" w:rsidRPr="00EA5753" w:rsidRDefault="00C04C5B" w:rsidP="00FD3947">
      <w:pPr>
        <w:spacing w:line="240" w:lineRule="auto"/>
        <w:contextualSpacing/>
        <w:jc w:val="both"/>
        <w:rPr>
          <w:rFonts w:ascii="Times New Roman" w:eastAsia="Calibri" w:hAnsi="Times New Roman"/>
          <w:color w:val="000000" w:themeColor="text1"/>
          <w:sz w:val="28"/>
          <w:szCs w:val="28"/>
        </w:rPr>
      </w:pPr>
    </w:p>
    <w:p w14:paraId="1A46A988" w14:textId="77777777" w:rsidR="00C04C5B" w:rsidRPr="00EA5753" w:rsidRDefault="00C04C5B" w:rsidP="00FD3947">
      <w:pPr>
        <w:spacing w:after="120" w:line="240" w:lineRule="auto"/>
        <w:jc w:val="both"/>
        <w:rPr>
          <w:rFonts w:ascii="Times New Roman" w:hAnsi="Times New Roman"/>
          <w:b/>
          <w:bCs/>
          <w:color w:val="000000" w:themeColor="text1"/>
          <w:sz w:val="28"/>
          <w:szCs w:val="28"/>
        </w:rPr>
      </w:pPr>
      <w:bookmarkStart w:id="2" w:name="_Hlk206672458"/>
      <w:r w:rsidRPr="00EA5753">
        <w:rPr>
          <w:rFonts w:ascii="Times New Roman" w:hAnsi="Times New Roman"/>
          <w:b/>
          <w:bCs/>
          <w:color w:val="000000" w:themeColor="text1"/>
          <w:sz w:val="28"/>
          <w:szCs w:val="28"/>
        </w:rPr>
        <w:t>Занятие 9. Проектная и исследовательская деятельность учащихся</w:t>
      </w:r>
    </w:p>
    <w:p w14:paraId="23E294DC"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Содержание, способы и формы организации исследовательской и проектной деятельности обучающихся.</w:t>
      </w:r>
      <w:bookmarkEnd w:id="2"/>
      <w:r w:rsidRPr="00EA5753">
        <w:rPr>
          <w:rFonts w:ascii="Times New Roman" w:hAnsi="Times New Roman"/>
          <w:color w:val="000000" w:themeColor="text1"/>
          <w:sz w:val="28"/>
          <w:szCs w:val="28"/>
        </w:rPr>
        <w:t xml:space="preserve"> Этапы проектной и исследовательской работы: гипотеза, исследование, реализация. Организация индивидуальных и групповых учебных проектов в процессе обучения.</w:t>
      </w:r>
    </w:p>
    <w:p w14:paraId="46757637"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Педагогические условия осуществления учебного проекта или исследования.</w:t>
      </w:r>
    </w:p>
    <w:p w14:paraId="234501F6" w14:textId="77777777" w:rsidR="00C04C5B" w:rsidRPr="00EA5753" w:rsidRDefault="00C04C5B" w:rsidP="00FD3947">
      <w:pPr>
        <w:spacing w:after="120" w:line="240" w:lineRule="auto"/>
        <w:jc w:val="both"/>
        <w:rPr>
          <w:rFonts w:ascii="Times New Roman" w:eastAsia="Calibri" w:hAnsi="Times New Roman"/>
          <w:color w:val="000000" w:themeColor="text1"/>
          <w:sz w:val="28"/>
          <w:szCs w:val="28"/>
        </w:rPr>
      </w:pPr>
      <w:r w:rsidRPr="00EA5753">
        <w:rPr>
          <w:rFonts w:ascii="Times New Roman" w:eastAsia="Calibri" w:hAnsi="Times New Roman"/>
          <w:color w:val="000000" w:themeColor="text1"/>
          <w:sz w:val="28"/>
          <w:szCs w:val="28"/>
        </w:rPr>
        <w:t>Подготовка школьников к участию в олимпиадах и конкурсах.</w:t>
      </w:r>
    </w:p>
    <w:p w14:paraId="2968F603" w14:textId="77777777" w:rsidR="00C04C5B" w:rsidRPr="00EA5753" w:rsidRDefault="00C04C5B" w:rsidP="00FD3947">
      <w:pPr>
        <w:spacing w:after="120" w:line="240" w:lineRule="auto"/>
        <w:jc w:val="both"/>
        <w:rPr>
          <w:rFonts w:ascii="Times New Roman" w:hAnsi="Times New Roman"/>
          <w:b/>
          <w:bCs/>
          <w:color w:val="000000" w:themeColor="text1"/>
          <w:sz w:val="28"/>
          <w:szCs w:val="28"/>
        </w:rPr>
      </w:pPr>
      <w:r w:rsidRPr="00EA5753">
        <w:rPr>
          <w:rFonts w:ascii="Times New Roman" w:hAnsi="Times New Roman"/>
          <w:b/>
          <w:bCs/>
          <w:color w:val="000000" w:themeColor="text1"/>
          <w:sz w:val="28"/>
          <w:szCs w:val="28"/>
        </w:rPr>
        <w:t>Занятие 10. Рефлексия и оценка качества обучения</w:t>
      </w:r>
    </w:p>
    <w:p w14:paraId="3AB29B0B"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Специфика результатов образовательной деятельности и необходимость системы показателей их оценки. Признаки качества результатов обучения. </w:t>
      </w:r>
    </w:p>
    <w:p w14:paraId="70F2D98C"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Проектирование форм и методов контроля качества образования, а также различных видов контрольно-измерительных материалов, в том числе, на основе информационных технологий.</w:t>
      </w:r>
    </w:p>
    <w:p w14:paraId="2F90C6EC" w14:textId="77777777"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Диагностика результатов обучения. Анализ результатов образовательной деятельности. Определяем и восполняем пробелы в знаниях, умениях и навыках, мотивации и коммуникации.</w:t>
      </w:r>
    </w:p>
    <w:p w14:paraId="168822A6" w14:textId="157271F0" w:rsidR="00C04C5B" w:rsidRPr="00EA5753" w:rsidRDefault="00C04C5B" w:rsidP="00FB5FCA">
      <w:pPr>
        <w:spacing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Консультирование родителей обучающихся.</w:t>
      </w:r>
    </w:p>
    <w:p w14:paraId="7FA5FD10" w14:textId="0AA2305F" w:rsidR="00C04C5B" w:rsidRPr="00EA5753" w:rsidRDefault="00C04C5B" w:rsidP="00FD3947">
      <w:pPr>
        <w:spacing w:after="120" w:line="240" w:lineRule="auto"/>
        <w:jc w:val="both"/>
        <w:rPr>
          <w:rFonts w:ascii="Times New Roman" w:hAnsi="Times New Roman"/>
          <w:color w:val="EE0000"/>
          <w:sz w:val="28"/>
          <w:szCs w:val="28"/>
        </w:rPr>
      </w:pPr>
      <w:r w:rsidRPr="00EA5753">
        <w:rPr>
          <w:rFonts w:ascii="Times New Roman" w:hAnsi="Times New Roman"/>
          <w:b/>
          <w:bCs/>
          <w:color w:val="000000" w:themeColor="text1"/>
          <w:sz w:val="28"/>
          <w:szCs w:val="28"/>
        </w:rPr>
        <w:t xml:space="preserve">Занятие 11. </w:t>
      </w:r>
      <w:r w:rsidRPr="00EA5753">
        <w:rPr>
          <w:rFonts w:ascii="Times New Roman" w:eastAsia="Calibri" w:hAnsi="Times New Roman"/>
          <w:b/>
          <w:bCs/>
          <w:color w:val="000000" w:themeColor="text1"/>
          <w:sz w:val="28"/>
          <w:szCs w:val="28"/>
        </w:rPr>
        <w:t>Проектирование содержания и методика преподавания учебного курса, модуля</w:t>
      </w:r>
      <w:r w:rsidRPr="00EA5753">
        <w:rPr>
          <w:rFonts w:ascii="Times New Roman" w:eastAsia="Calibri" w:hAnsi="Times New Roman"/>
          <w:color w:val="000000" w:themeColor="text1"/>
          <w:sz w:val="28"/>
          <w:szCs w:val="28"/>
        </w:rPr>
        <w:t xml:space="preserve"> (по избранной научной специальности) </w:t>
      </w:r>
    </w:p>
    <w:p w14:paraId="1B2F5A0A" w14:textId="6D65FAC5" w:rsidR="00C04C5B" w:rsidRPr="00EA5753" w:rsidRDefault="00C04C5B" w:rsidP="00FD3947">
      <w:pPr>
        <w:spacing w:after="120" w:line="240" w:lineRule="auto"/>
        <w:contextualSpacing/>
        <w:jc w:val="both"/>
        <w:rPr>
          <w:rFonts w:ascii="Times New Roman" w:hAnsi="Times New Roman"/>
          <w:color w:val="000000" w:themeColor="text1"/>
          <w:sz w:val="28"/>
          <w:szCs w:val="28"/>
        </w:rPr>
      </w:pPr>
      <w:r w:rsidRPr="00EA5753">
        <w:rPr>
          <w:rFonts w:ascii="Times New Roman" w:eastAsia="Calibri" w:hAnsi="Times New Roman"/>
          <w:color w:val="000000" w:themeColor="text1"/>
          <w:sz w:val="28"/>
          <w:szCs w:val="28"/>
        </w:rPr>
        <w:t>Создание и обновление программ. Отбор и адаптация учебной информации для конкретных условий обучения. Отбор учебно-методического обеспечения программы учебной дисциплины, курса для общеобразовательных и профильных классов. Методика использования современных школьных учебников.</w:t>
      </w:r>
      <w:r w:rsidR="00EA5753" w:rsidRPr="00EA5753">
        <w:rPr>
          <w:rFonts w:ascii="Times New Roman" w:eastAsia="Calibri" w:hAnsi="Times New Roman"/>
          <w:color w:val="000000" w:themeColor="text1"/>
          <w:sz w:val="28"/>
          <w:szCs w:val="28"/>
        </w:rPr>
        <w:t xml:space="preserve"> Развитие метапредметных</w:t>
      </w:r>
      <w:r w:rsidRPr="00EA5753">
        <w:rPr>
          <w:rFonts w:ascii="Times New Roman" w:eastAsia="Calibri" w:hAnsi="Times New Roman"/>
          <w:color w:val="000000" w:themeColor="text1"/>
          <w:sz w:val="28"/>
          <w:szCs w:val="28"/>
        </w:rPr>
        <w:t xml:space="preserve"> </w:t>
      </w:r>
      <w:r w:rsidR="00EA5753" w:rsidRPr="00EA5753">
        <w:rPr>
          <w:rFonts w:ascii="Times New Roman" w:eastAsia="Calibri" w:hAnsi="Times New Roman"/>
          <w:color w:val="000000" w:themeColor="text1"/>
          <w:sz w:val="28"/>
          <w:szCs w:val="28"/>
        </w:rPr>
        <w:t>компетенций.</w:t>
      </w:r>
    </w:p>
    <w:p w14:paraId="7EEF6EE4" w14:textId="7C524C14" w:rsidR="00C04C5B" w:rsidRPr="00EA5753" w:rsidRDefault="00EA5753" w:rsidP="00552D2A">
      <w:pPr>
        <w:spacing w:line="240" w:lineRule="auto"/>
        <w:jc w:val="both"/>
        <w:rPr>
          <w:rFonts w:ascii="Times New Roman" w:hAnsi="Times New Roman"/>
          <w:b/>
          <w:bCs/>
          <w:color w:val="000000" w:themeColor="text1"/>
          <w:sz w:val="28"/>
          <w:szCs w:val="28"/>
        </w:rPr>
      </w:pPr>
      <w:r w:rsidRPr="00EA5753">
        <w:rPr>
          <w:rFonts w:ascii="Times New Roman" w:hAnsi="Times New Roman"/>
          <w:b/>
          <w:bCs/>
          <w:color w:val="000000" w:themeColor="text1"/>
          <w:sz w:val="28"/>
          <w:szCs w:val="28"/>
        </w:rPr>
        <w:br/>
      </w:r>
      <w:r w:rsidR="00C04C5B" w:rsidRPr="00EA5753">
        <w:rPr>
          <w:rFonts w:ascii="Times New Roman" w:hAnsi="Times New Roman"/>
          <w:b/>
          <w:bCs/>
          <w:color w:val="000000" w:themeColor="text1"/>
          <w:sz w:val="28"/>
          <w:szCs w:val="28"/>
        </w:rPr>
        <w:t xml:space="preserve">Задание к занятию 12. Финальный проект. Подготовка проекта. Оценка </w:t>
      </w:r>
      <w:r w:rsidR="00C04C5B" w:rsidRPr="00EA5753">
        <w:rPr>
          <w:rFonts w:ascii="Times New Roman" w:hAnsi="Times New Roman"/>
          <w:b/>
          <w:bCs/>
          <w:color w:val="000000" w:themeColor="text1"/>
          <w:sz w:val="28"/>
          <w:szCs w:val="28"/>
        </w:rPr>
        <w:lastRenderedPageBreak/>
        <w:t>по критериям: инновационность, практическая применимость, соответствие теме.</w:t>
      </w:r>
    </w:p>
    <w:p w14:paraId="427E22D5" w14:textId="77777777" w:rsidR="00C04C5B" w:rsidRPr="00EA5753" w:rsidRDefault="00C04C5B" w:rsidP="00FD3947">
      <w:pPr>
        <w:spacing w:after="120" w:line="240" w:lineRule="auto"/>
        <w:jc w:val="both"/>
        <w:rPr>
          <w:rFonts w:ascii="Times New Roman" w:hAnsi="Times New Roman"/>
          <w:b/>
          <w:bCs/>
          <w:color w:val="000000" w:themeColor="text1"/>
          <w:sz w:val="28"/>
          <w:szCs w:val="28"/>
        </w:rPr>
      </w:pPr>
      <w:r w:rsidRPr="00EA5753">
        <w:rPr>
          <w:rFonts w:ascii="Times New Roman" w:hAnsi="Times New Roman"/>
          <w:b/>
          <w:bCs/>
          <w:color w:val="000000" w:themeColor="text1"/>
          <w:sz w:val="28"/>
          <w:szCs w:val="28"/>
        </w:rPr>
        <w:t>Занятие 12. Итоговое занятие: итоги и перспективы</w:t>
      </w:r>
    </w:p>
    <w:p w14:paraId="7C0B1579" w14:textId="7E55A834" w:rsidR="00C04C5B" w:rsidRPr="00EA5753" w:rsidRDefault="00C04C5B" w:rsidP="00FD3947">
      <w:p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Представление </w:t>
      </w:r>
      <w:r w:rsidR="00D162C2" w:rsidRPr="00EA5753">
        <w:rPr>
          <w:rFonts w:ascii="Times New Roman" w:hAnsi="Times New Roman"/>
          <w:color w:val="000000" w:themeColor="text1"/>
          <w:sz w:val="28"/>
          <w:szCs w:val="28"/>
        </w:rPr>
        <w:t>разработанных планов-конспектов занятий (технологической карты)</w:t>
      </w:r>
      <w:r w:rsidRPr="00EA5753">
        <w:rPr>
          <w:rFonts w:ascii="Times New Roman" w:hAnsi="Times New Roman"/>
          <w:color w:val="000000" w:themeColor="text1"/>
          <w:sz w:val="28"/>
          <w:szCs w:val="28"/>
        </w:rPr>
        <w:t xml:space="preserve"> студентами с позиций педагогического проектирования</w:t>
      </w:r>
      <w:r w:rsidR="00D162C2" w:rsidRPr="00EA5753">
        <w:rPr>
          <w:rFonts w:ascii="Times New Roman" w:hAnsi="Times New Roman"/>
          <w:color w:val="000000" w:themeColor="text1"/>
          <w:sz w:val="28"/>
          <w:szCs w:val="28"/>
        </w:rPr>
        <w:t xml:space="preserve"> и их оценивание</w:t>
      </w:r>
      <w:r w:rsidRPr="00EA5753">
        <w:rPr>
          <w:rFonts w:ascii="Times New Roman" w:hAnsi="Times New Roman"/>
          <w:color w:val="000000" w:themeColor="text1"/>
          <w:sz w:val="28"/>
          <w:szCs w:val="28"/>
        </w:rPr>
        <w:t>.</w:t>
      </w:r>
    </w:p>
    <w:p w14:paraId="53A2A20E" w14:textId="77777777" w:rsidR="00C04C5B" w:rsidRDefault="00C04C5B" w:rsidP="00FD3947">
      <w:pPr>
        <w:spacing w:after="12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Обсуждение успехов и сложностей в освоении курса.</w:t>
      </w:r>
    </w:p>
    <w:p w14:paraId="376C3395" w14:textId="77777777" w:rsidR="00437ED4" w:rsidRDefault="00437ED4" w:rsidP="00871541">
      <w:pPr>
        <w:autoSpaceDE w:val="0"/>
        <w:autoSpaceDN w:val="0"/>
        <w:adjustRightInd w:val="0"/>
        <w:ind w:firstLine="567"/>
        <w:jc w:val="both"/>
        <w:rPr>
          <w:rFonts w:ascii="Times New Roman" w:hAnsi="Times New Roman"/>
          <w:b/>
          <w:color w:val="000000" w:themeColor="text1"/>
          <w:spacing w:val="-5"/>
          <w:sz w:val="28"/>
          <w:szCs w:val="28"/>
        </w:rPr>
      </w:pPr>
    </w:p>
    <w:p w14:paraId="2C4094D9" w14:textId="77777777" w:rsidR="00F878AE" w:rsidRPr="00EA5753" w:rsidRDefault="00F878AE" w:rsidP="00871541">
      <w:pPr>
        <w:autoSpaceDE w:val="0"/>
        <w:autoSpaceDN w:val="0"/>
        <w:adjustRightInd w:val="0"/>
        <w:ind w:firstLine="567"/>
        <w:jc w:val="both"/>
        <w:rPr>
          <w:rFonts w:ascii="Times New Roman" w:hAnsi="Times New Roman"/>
          <w:b/>
          <w:color w:val="000000" w:themeColor="text1"/>
          <w:spacing w:val="-5"/>
          <w:sz w:val="28"/>
          <w:szCs w:val="28"/>
        </w:rPr>
      </w:pPr>
      <w:r w:rsidRPr="00EA5753">
        <w:rPr>
          <w:rFonts w:ascii="Times New Roman" w:hAnsi="Times New Roman"/>
          <w:b/>
          <w:color w:val="000000" w:themeColor="text1"/>
          <w:spacing w:val="-5"/>
          <w:sz w:val="28"/>
          <w:szCs w:val="28"/>
        </w:rPr>
        <w:t xml:space="preserve">Примеры заданий для самостоятельной работы </w:t>
      </w:r>
    </w:p>
    <w:p w14:paraId="35F4CD72" w14:textId="6DA15149" w:rsidR="009B2CE8" w:rsidRPr="00EA5753" w:rsidRDefault="009B2CE8" w:rsidP="009B2CE8">
      <w:pPr>
        <w:numPr>
          <w:ilvl w:val="0"/>
          <w:numId w:val="10"/>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Знакомство с профессионально значимыми качествами личности учителя (по В.П. Симонову).</w:t>
      </w:r>
    </w:p>
    <w:p w14:paraId="42CD173A" w14:textId="51E78D36" w:rsidR="0043377C" w:rsidRPr="00EA5753" w:rsidRDefault="0043377C" w:rsidP="0043377C">
      <w:pPr>
        <w:numPr>
          <w:ilvl w:val="0"/>
          <w:numId w:val="10"/>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Анализ учебных материалов и разработка логических схем «Система педагогических наук», «Связь педагогики с другими науками».</w:t>
      </w:r>
    </w:p>
    <w:p w14:paraId="0B91548F" w14:textId="71611F25" w:rsidR="00F878AE" w:rsidRPr="00EA5753" w:rsidRDefault="00F878AE" w:rsidP="00FE1685">
      <w:pPr>
        <w:numPr>
          <w:ilvl w:val="0"/>
          <w:numId w:val="10"/>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Определение </w:t>
      </w:r>
      <w:r w:rsidR="00871541" w:rsidRPr="00EA5753">
        <w:rPr>
          <w:rFonts w:ascii="Times New Roman" w:hAnsi="Times New Roman"/>
          <w:color w:val="000000" w:themeColor="text1"/>
          <w:sz w:val="28"/>
          <w:szCs w:val="28"/>
        </w:rPr>
        <w:t xml:space="preserve">стилей педагогического взаимодействия </w:t>
      </w:r>
      <w:r w:rsidR="003726CA" w:rsidRPr="00EA5753">
        <w:rPr>
          <w:rFonts w:ascii="Times New Roman" w:hAnsi="Times New Roman"/>
          <w:color w:val="000000" w:themeColor="text1"/>
          <w:sz w:val="28"/>
          <w:szCs w:val="28"/>
        </w:rPr>
        <w:t>(кейс)</w:t>
      </w:r>
      <w:r w:rsidRPr="00EA5753">
        <w:rPr>
          <w:rFonts w:ascii="Times New Roman" w:hAnsi="Times New Roman"/>
          <w:color w:val="000000" w:themeColor="text1"/>
          <w:sz w:val="28"/>
          <w:szCs w:val="28"/>
        </w:rPr>
        <w:t xml:space="preserve">. </w:t>
      </w:r>
    </w:p>
    <w:p w14:paraId="5C9666E9" w14:textId="1C768A90" w:rsidR="003147E5" w:rsidRPr="00EA5753" w:rsidRDefault="0043377C" w:rsidP="0043377C">
      <w:pPr>
        <w:pStyle w:val="af1"/>
        <w:numPr>
          <w:ilvl w:val="0"/>
          <w:numId w:val="10"/>
        </w:numPr>
        <w:spacing w:after="0"/>
        <w:rPr>
          <w:rFonts w:ascii="Times New Roman" w:hAnsi="Times New Roman"/>
          <w:color w:val="000000" w:themeColor="text1"/>
          <w:sz w:val="28"/>
          <w:szCs w:val="28"/>
        </w:rPr>
      </w:pPr>
      <w:r w:rsidRPr="00EA5753">
        <w:rPr>
          <w:rFonts w:ascii="Times New Roman" w:hAnsi="Times New Roman"/>
          <w:color w:val="000000" w:themeColor="text1"/>
          <w:sz w:val="28"/>
          <w:szCs w:val="28"/>
        </w:rPr>
        <w:t>Реализация содержания воспитания в практике педагога через решение педагогических задач.</w:t>
      </w:r>
    </w:p>
    <w:p w14:paraId="147E2994" w14:textId="5D1131D4" w:rsidR="009B2CE8" w:rsidRPr="00EA5753" w:rsidRDefault="009B2CE8" w:rsidP="00FE1685">
      <w:pPr>
        <w:numPr>
          <w:ilvl w:val="0"/>
          <w:numId w:val="10"/>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Решение проблемных ситуаций при организации образовательного процесса.</w:t>
      </w:r>
    </w:p>
    <w:p w14:paraId="375F110F" w14:textId="7567B760" w:rsidR="0043377C" w:rsidRPr="00EA5753" w:rsidRDefault="009B2CE8" w:rsidP="0043377C">
      <w:pPr>
        <w:numPr>
          <w:ilvl w:val="0"/>
          <w:numId w:val="10"/>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Составление тезисов и конспектов изученной информации.</w:t>
      </w:r>
    </w:p>
    <w:p w14:paraId="16C3F307" w14:textId="70AD4E30" w:rsidR="00F878AE" w:rsidRPr="00EA5753" w:rsidRDefault="00F878AE" w:rsidP="009B2CE8">
      <w:pPr>
        <w:numPr>
          <w:ilvl w:val="0"/>
          <w:numId w:val="10"/>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Тест</w:t>
      </w:r>
      <w:r w:rsidR="009B2CE8" w:rsidRPr="00EA5753">
        <w:rPr>
          <w:rFonts w:ascii="Times New Roman" w:hAnsi="Times New Roman"/>
          <w:color w:val="000000" w:themeColor="text1"/>
          <w:sz w:val="28"/>
          <w:szCs w:val="28"/>
        </w:rPr>
        <w:t>ирование по материалам лекций</w:t>
      </w:r>
      <w:r w:rsidRPr="00EA5753">
        <w:rPr>
          <w:rFonts w:ascii="Times New Roman" w:hAnsi="Times New Roman"/>
          <w:color w:val="000000" w:themeColor="text1"/>
          <w:sz w:val="28"/>
          <w:szCs w:val="28"/>
        </w:rPr>
        <w:t>.</w:t>
      </w:r>
    </w:p>
    <w:p w14:paraId="312131FC" w14:textId="407DE9E1" w:rsidR="0043377C" w:rsidRPr="00EA5753" w:rsidRDefault="0043377C" w:rsidP="0043377C">
      <w:pPr>
        <w:numPr>
          <w:ilvl w:val="0"/>
          <w:numId w:val="10"/>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Постановка целей и задач обучения по заданной теме и содержанию обучения в соответствии с таксономией целеполагания Б. Блума.</w:t>
      </w:r>
    </w:p>
    <w:p w14:paraId="5117D920" w14:textId="6355E277" w:rsidR="00F878AE" w:rsidRPr="00EA5753" w:rsidRDefault="00B82FC3" w:rsidP="00B82FC3">
      <w:pPr>
        <w:numPr>
          <w:ilvl w:val="0"/>
          <w:numId w:val="10"/>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Анализ использования форм и методов обучения в практике педагога в практических ситуациях.</w:t>
      </w:r>
    </w:p>
    <w:p w14:paraId="5F25446C" w14:textId="0DA0F25C" w:rsidR="00045697" w:rsidRPr="00EA5753" w:rsidRDefault="00045697" w:rsidP="008E67C8">
      <w:pPr>
        <w:numPr>
          <w:ilvl w:val="0"/>
          <w:numId w:val="10"/>
        </w:numPr>
        <w:jc w:val="both"/>
        <w:rPr>
          <w:rFonts w:ascii="Times New Roman" w:hAnsi="Times New Roman"/>
          <w:color w:val="000000" w:themeColor="text1"/>
          <w:sz w:val="28"/>
          <w:szCs w:val="28"/>
        </w:rPr>
      </w:pPr>
      <w:bookmarkStart w:id="3" w:name="_Hlk208184067"/>
      <w:r w:rsidRPr="00EA5753">
        <w:rPr>
          <w:rFonts w:ascii="Times New Roman" w:hAnsi="Times New Roman"/>
          <w:color w:val="000000" w:themeColor="text1"/>
          <w:sz w:val="28"/>
          <w:szCs w:val="28"/>
        </w:rPr>
        <w:t>Разработка плана-конспекта занятия (технологической карты).</w:t>
      </w:r>
    </w:p>
    <w:bookmarkEnd w:id="3"/>
    <w:p w14:paraId="08D6BD51" w14:textId="77777777" w:rsidR="001B3065" w:rsidRPr="00EA5753" w:rsidRDefault="001B3065" w:rsidP="001B3065">
      <w:pPr>
        <w:ind w:firstLine="709"/>
        <w:jc w:val="both"/>
        <w:rPr>
          <w:rFonts w:ascii="Times New Roman" w:hAnsi="Times New Roman"/>
          <w:b/>
          <w:color w:val="000000" w:themeColor="text1"/>
          <w:sz w:val="28"/>
          <w:szCs w:val="28"/>
        </w:rPr>
      </w:pPr>
      <w:r w:rsidRPr="00EA5753">
        <w:rPr>
          <w:rFonts w:ascii="Times New Roman" w:hAnsi="Times New Roman"/>
          <w:b/>
          <w:color w:val="000000" w:themeColor="text1"/>
          <w:sz w:val="28"/>
          <w:szCs w:val="28"/>
        </w:rPr>
        <w:t>4. Материально-технические условия реализации программы</w:t>
      </w:r>
    </w:p>
    <w:p w14:paraId="31297E7B" w14:textId="0C4D25A6" w:rsidR="001B3065" w:rsidRPr="00EA5753" w:rsidRDefault="00014D9C" w:rsidP="00AF65DC">
      <w:pPr>
        <w:spacing w:line="240" w:lineRule="auto"/>
        <w:ind w:firstLine="72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Для проведения занятий </w:t>
      </w:r>
      <w:r w:rsidR="00A414C2" w:rsidRPr="00EA5753">
        <w:rPr>
          <w:rFonts w:ascii="Times New Roman" w:hAnsi="Times New Roman"/>
          <w:color w:val="000000" w:themeColor="text1"/>
          <w:sz w:val="28"/>
          <w:szCs w:val="28"/>
        </w:rPr>
        <w:t xml:space="preserve">межфакультетского курса </w:t>
      </w:r>
      <w:r w:rsidR="00FD3947" w:rsidRPr="00EA5753">
        <w:rPr>
          <w:rFonts w:ascii="Times New Roman" w:hAnsi="Times New Roman"/>
          <w:color w:val="000000" w:themeColor="text1"/>
          <w:sz w:val="28"/>
          <w:szCs w:val="28"/>
        </w:rPr>
        <w:t>«</w:t>
      </w:r>
      <w:r w:rsidR="00CB1421" w:rsidRPr="00CB1421">
        <w:rPr>
          <w:rFonts w:ascii="Times New Roman" w:hAnsi="Times New Roman"/>
          <w:color w:val="000000" w:themeColor="text1"/>
          <w:sz w:val="28"/>
          <w:szCs w:val="28"/>
        </w:rPr>
        <w:t>Педагогика в цифровую эпоху: от теории к практике</w:t>
      </w:r>
      <w:r w:rsidR="00FD3947" w:rsidRPr="00EA5753">
        <w:rPr>
          <w:rFonts w:ascii="Times New Roman" w:hAnsi="Times New Roman"/>
          <w:color w:val="000000" w:themeColor="text1"/>
          <w:sz w:val="28"/>
          <w:szCs w:val="28"/>
        </w:rPr>
        <w:t xml:space="preserve">» </w:t>
      </w:r>
      <w:r w:rsidRPr="00EA5753">
        <w:rPr>
          <w:rFonts w:ascii="Times New Roman" w:hAnsi="Times New Roman"/>
          <w:color w:val="000000" w:themeColor="text1"/>
          <w:sz w:val="28"/>
          <w:szCs w:val="28"/>
        </w:rPr>
        <w:t>требуется аудитория, оснащенная компьютером для демонстрации презентаций лекций и видеофрагментов</w:t>
      </w:r>
      <w:r w:rsidR="00FD3947" w:rsidRPr="00EA5753">
        <w:rPr>
          <w:rFonts w:ascii="Times New Roman" w:hAnsi="Times New Roman"/>
          <w:color w:val="000000" w:themeColor="text1"/>
          <w:sz w:val="28"/>
          <w:szCs w:val="28"/>
        </w:rPr>
        <w:t>.</w:t>
      </w:r>
      <w:r w:rsidRPr="00EA5753">
        <w:rPr>
          <w:rFonts w:ascii="Times New Roman" w:hAnsi="Times New Roman"/>
          <w:color w:val="000000" w:themeColor="text1"/>
          <w:sz w:val="28"/>
          <w:szCs w:val="28"/>
        </w:rPr>
        <w:t xml:space="preserve"> </w:t>
      </w:r>
    </w:p>
    <w:p w14:paraId="53F6A852" w14:textId="77777777" w:rsidR="00733298" w:rsidRPr="00EA5753" w:rsidRDefault="0097293C" w:rsidP="0097293C">
      <w:pPr>
        <w:spacing w:after="0" w:line="240" w:lineRule="auto"/>
        <w:ind w:firstLine="709"/>
        <w:jc w:val="both"/>
        <w:rPr>
          <w:rFonts w:ascii="Times New Roman" w:hAnsi="Times New Roman"/>
          <w:b/>
          <w:color w:val="000000" w:themeColor="text1"/>
          <w:sz w:val="24"/>
          <w:szCs w:val="24"/>
        </w:rPr>
      </w:pPr>
      <w:r w:rsidRPr="00EA5753">
        <w:rPr>
          <w:rFonts w:ascii="Times New Roman" w:hAnsi="Times New Roman"/>
          <w:b/>
          <w:color w:val="000000" w:themeColor="text1"/>
          <w:sz w:val="24"/>
          <w:szCs w:val="24"/>
        </w:rPr>
        <w:t xml:space="preserve">5. </w:t>
      </w:r>
      <w:r w:rsidR="00733298" w:rsidRPr="00EA5753">
        <w:rPr>
          <w:rFonts w:ascii="Times New Roman" w:hAnsi="Times New Roman"/>
          <w:b/>
          <w:color w:val="000000" w:themeColor="text1"/>
          <w:sz w:val="24"/>
          <w:szCs w:val="24"/>
        </w:rPr>
        <w:t>СПИСОК РЕКОМЕНДОВАННОЙ ЛИТЕРАТУРЫ</w:t>
      </w:r>
    </w:p>
    <w:p w14:paraId="38A43F43" w14:textId="77777777" w:rsidR="0097293C" w:rsidRPr="00EA5753" w:rsidRDefault="0097293C" w:rsidP="0097293C">
      <w:pPr>
        <w:spacing w:after="0" w:line="240" w:lineRule="auto"/>
        <w:ind w:firstLine="709"/>
        <w:jc w:val="both"/>
        <w:rPr>
          <w:rFonts w:ascii="Times New Roman" w:hAnsi="Times New Roman"/>
          <w:b/>
          <w:color w:val="000000" w:themeColor="text1"/>
          <w:sz w:val="24"/>
          <w:szCs w:val="24"/>
        </w:rPr>
      </w:pPr>
    </w:p>
    <w:p w14:paraId="101BAF48" w14:textId="77777777" w:rsidR="001933D9" w:rsidRPr="00EA5753" w:rsidRDefault="001933D9" w:rsidP="001933D9">
      <w:pPr>
        <w:spacing w:after="0" w:line="240" w:lineRule="auto"/>
        <w:jc w:val="both"/>
        <w:rPr>
          <w:rFonts w:ascii="Times New Roman" w:hAnsi="Times New Roman"/>
          <w:b/>
          <w:color w:val="000000" w:themeColor="text1"/>
          <w:sz w:val="28"/>
          <w:szCs w:val="28"/>
        </w:rPr>
      </w:pPr>
      <w:r w:rsidRPr="00EA5753">
        <w:rPr>
          <w:rFonts w:ascii="Times New Roman" w:hAnsi="Times New Roman"/>
          <w:b/>
          <w:color w:val="000000" w:themeColor="text1"/>
          <w:sz w:val="28"/>
          <w:szCs w:val="28"/>
        </w:rPr>
        <w:t xml:space="preserve">Основная литература: </w:t>
      </w:r>
    </w:p>
    <w:p w14:paraId="0713BA8A" w14:textId="4E2C0858" w:rsidR="00FD3063" w:rsidRPr="00EA5753" w:rsidRDefault="00FD3063" w:rsidP="008E67C8">
      <w:pPr>
        <w:numPr>
          <w:ilvl w:val="0"/>
          <w:numId w:val="9"/>
        </w:num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Педагогика: учебник и практикум для вузов / под общей редакцией Л. С. </w:t>
      </w:r>
      <w:proofErr w:type="spellStart"/>
      <w:r w:rsidRPr="00EA5753">
        <w:rPr>
          <w:rFonts w:ascii="Times New Roman" w:hAnsi="Times New Roman"/>
          <w:color w:val="000000" w:themeColor="text1"/>
          <w:sz w:val="28"/>
          <w:szCs w:val="28"/>
        </w:rPr>
        <w:t>Подымовой</w:t>
      </w:r>
      <w:proofErr w:type="spellEnd"/>
      <w:r w:rsidRPr="00EA5753">
        <w:rPr>
          <w:rFonts w:ascii="Times New Roman" w:hAnsi="Times New Roman"/>
          <w:color w:val="000000" w:themeColor="text1"/>
          <w:sz w:val="28"/>
          <w:szCs w:val="28"/>
        </w:rPr>
        <w:t xml:space="preserve">, В. А. </w:t>
      </w:r>
      <w:proofErr w:type="spellStart"/>
      <w:r w:rsidRPr="00EA5753">
        <w:rPr>
          <w:rFonts w:ascii="Times New Roman" w:hAnsi="Times New Roman"/>
          <w:color w:val="000000" w:themeColor="text1"/>
          <w:sz w:val="28"/>
          <w:szCs w:val="28"/>
        </w:rPr>
        <w:t>Сластенина</w:t>
      </w:r>
      <w:proofErr w:type="spellEnd"/>
      <w:r w:rsidRPr="00EA5753">
        <w:rPr>
          <w:rFonts w:ascii="Times New Roman" w:hAnsi="Times New Roman"/>
          <w:color w:val="000000" w:themeColor="text1"/>
          <w:sz w:val="28"/>
          <w:szCs w:val="28"/>
        </w:rPr>
        <w:t xml:space="preserve">. — 3-е изд., </w:t>
      </w:r>
      <w:proofErr w:type="spellStart"/>
      <w:r w:rsidRPr="00EA5753">
        <w:rPr>
          <w:rFonts w:ascii="Times New Roman" w:hAnsi="Times New Roman"/>
          <w:color w:val="000000" w:themeColor="text1"/>
          <w:sz w:val="28"/>
          <w:szCs w:val="28"/>
        </w:rPr>
        <w:t>перераб</w:t>
      </w:r>
      <w:proofErr w:type="spellEnd"/>
      <w:r w:rsidRPr="00EA5753">
        <w:rPr>
          <w:rFonts w:ascii="Times New Roman" w:hAnsi="Times New Roman"/>
          <w:color w:val="000000" w:themeColor="text1"/>
          <w:sz w:val="28"/>
          <w:szCs w:val="28"/>
        </w:rPr>
        <w:t xml:space="preserve">. и доп. — Москва: Издательство </w:t>
      </w:r>
      <w:proofErr w:type="spellStart"/>
      <w:r w:rsidRPr="00EA5753">
        <w:rPr>
          <w:rFonts w:ascii="Times New Roman" w:hAnsi="Times New Roman"/>
          <w:color w:val="000000" w:themeColor="text1"/>
          <w:sz w:val="28"/>
          <w:szCs w:val="28"/>
        </w:rPr>
        <w:t>Юрайт</w:t>
      </w:r>
      <w:proofErr w:type="spellEnd"/>
      <w:r w:rsidRPr="00EA5753">
        <w:rPr>
          <w:rFonts w:ascii="Times New Roman" w:hAnsi="Times New Roman"/>
          <w:color w:val="000000" w:themeColor="text1"/>
          <w:sz w:val="28"/>
          <w:szCs w:val="28"/>
        </w:rPr>
        <w:t xml:space="preserve">, 2025. — 227 с. — (Высшее образование). — Текст: электронный // Образовательная платформа </w:t>
      </w:r>
      <w:proofErr w:type="spellStart"/>
      <w:r w:rsidRPr="00EA5753">
        <w:rPr>
          <w:rFonts w:ascii="Times New Roman" w:hAnsi="Times New Roman"/>
          <w:color w:val="000000" w:themeColor="text1"/>
          <w:sz w:val="28"/>
          <w:szCs w:val="28"/>
        </w:rPr>
        <w:t>Юрайт</w:t>
      </w:r>
      <w:proofErr w:type="spellEnd"/>
      <w:r w:rsidRPr="00EA5753">
        <w:rPr>
          <w:rFonts w:ascii="Times New Roman" w:hAnsi="Times New Roman"/>
          <w:color w:val="000000" w:themeColor="text1"/>
          <w:sz w:val="28"/>
          <w:szCs w:val="28"/>
        </w:rPr>
        <w:t xml:space="preserve"> [сайт]. — URL: https://urait.ru/bcode/559808 (дата обращения: 07.08.2025). </w:t>
      </w:r>
    </w:p>
    <w:p w14:paraId="66892B7B" w14:textId="77777777" w:rsidR="00164331" w:rsidRPr="00EA5753" w:rsidRDefault="00164331" w:rsidP="008E67C8">
      <w:pPr>
        <w:numPr>
          <w:ilvl w:val="0"/>
          <w:numId w:val="9"/>
        </w:numPr>
        <w:spacing w:after="0" w:line="240" w:lineRule="auto"/>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lastRenderedPageBreak/>
        <w:t xml:space="preserve">Педагогика: учебник для студ. учреждений </w:t>
      </w:r>
      <w:proofErr w:type="spellStart"/>
      <w:r w:rsidRPr="00EA5753">
        <w:rPr>
          <w:rFonts w:ascii="Times New Roman" w:hAnsi="Times New Roman"/>
          <w:color w:val="000000" w:themeColor="text1"/>
          <w:sz w:val="28"/>
          <w:szCs w:val="28"/>
        </w:rPr>
        <w:t>высш</w:t>
      </w:r>
      <w:proofErr w:type="spellEnd"/>
      <w:r w:rsidRPr="00EA5753">
        <w:rPr>
          <w:rFonts w:ascii="Times New Roman" w:hAnsi="Times New Roman"/>
          <w:color w:val="000000" w:themeColor="text1"/>
          <w:sz w:val="28"/>
          <w:szCs w:val="28"/>
        </w:rPr>
        <w:t xml:space="preserve">. проф. образования / П.И. </w:t>
      </w:r>
      <w:proofErr w:type="spellStart"/>
      <w:r w:rsidRPr="00EA5753">
        <w:rPr>
          <w:rFonts w:ascii="Times New Roman" w:hAnsi="Times New Roman"/>
          <w:color w:val="000000" w:themeColor="text1"/>
          <w:sz w:val="28"/>
          <w:szCs w:val="28"/>
        </w:rPr>
        <w:t>Пидкасистый</w:t>
      </w:r>
      <w:proofErr w:type="spellEnd"/>
      <w:r w:rsidRPr="00EA5753">
        <w:rPr>
          <w:rFonts w:ascii="Times New Roman" w:hAnsi="Times New Roman"/>
          <w:color w:val="000000" w:themeColor="text1"/>
          <w:sz w:val="28"/>
          <w:szCs w:val="28"/>
        </w:rPr>
        <w:t xml:space="preserve">, В.А. </w:t>
      </w:r>
      <w:proofErr w:type="spellStart"/>
      <w:r w:rsidRPr="00EA5753">
        <w:rPr>
          <w:rFonts w:ascii="Times New Roman" w:hAnsi="Times New Roman"/>
          <w:color w:val="000000" w:themeColor="text1"/>
          <w:sz w:val="28"/>
          <w:szCs w:val="28"/>
        </w:rPr>
        <w:t>Мижериков</w:t>
      </w:r>
      <w:proofErr w:type="spellEnd"/>
      <w:r w:rsidRPr="00EA5753">
        <w:rPr>
          <w:rFonts w:ascii="Times New Roman" w:hAnsi="Times New Roman"/>
          <w:color w:val="000000" w:themeColor="text1"/>
          <w:sz w:val="28"/>
          <w:szCs w:val="28"/>
        </w:rPr>
        <w:t xml:space="preserve">, Т.А. </w:t>
      </w:r>
      <w:proofErr w:type="spellStart"/>
      <w:r w:rsidRPr="00EA5753">
        <w:rPr>
          <w:rFonts w:ascii="Times New Roman" w:hAnsi="Times New Roman"/>
          <w:color w:val="000000" w:themeColor="text1"/>
          <w:sz w:val="28"/>
          <w:szCs w:val="28"/>
        </w:rPr>
        <w:t>Юзефавичус</w:t>
      </w:r>
      <w:proofErr w:type="spellEnd"/>
      <w:r w:rsidRPr="00EA5753">
        <w:rPr>
          <w:rFonts w:ascii="Times New Roman" w:hAnsi="Times New Roman"/>
          <w:color w:val="000000" w:themeColor="text1"/>
          <w:sz w:val="28"/>
          <w:szCs w:val="28"/>
        </w:rPr>
        <w:t xml:space="preserve">; под ред. П.И. </w:t>
      </w:r>
      <w:proofErr w:type="spellStart"/>
      <w:r w:rsidRPr="00EA5753">
        <w:rPr>
          <w:rFonts w:ascii="Times New Roman" w:hAnsi="Times New Roman"/>
          <w:color w:val="000000" w:themeColor="text1"/>
          <w:sz w:val="28"/>
          <w:szCs w:val="28"/>
        </w:rPr>
        <w:t>Пидкасистого</w:t>
      </w:r>
      <w:proofErr w:type="spellEnd"/>
      <w:r w:rsidRPr="00EA5753">
        <w:rPr>
          <w:rFonts w:ascii="Times New Roman" w:hAnsi="Times New Roman"/>
          <w:color w:val="000000" w:themeColor="text1"/>
          <w:sz w:val="28"/>
          <w:szCs w:val="28"/>
        </w:rPr>
        <w:t xml:space="preserve">. 2-е изд., </w:t>
      </w:r>
      <w:proofErr w:type="spellStart"/>
      <w:r w:rsidRPr="00EA5753">
        <w:rPr>
          <w:rFonts w:ascii="Times New Roman" w:hAnsi="Times New Roman"/>
          <w:color w:val="000000" w:themeColor="text1"/>
          <w:sz w:val="28"/>
          <w:szCs w:val="28"/>
        </w:rPr>
        <w:t>перераб</w:t>
      </w:r>
      <w:proofErr w:type="spellEnd"/>
      <w:r w:rsidRPr="00EA5753">
        <w:rPr>
          <w:rFonts w:ascii="Times New Roman" w:hAnsi="Times New Roman"/>
          <w:color w:val="000000" w:themeColor="text1"/>
          <w:sz w:val="28"/>
          <w:szCs w:val="28"/>
        </w:rPr>
        <w:t xml:space="preserve">. и доп. М.: Издательский центр «Академия», 2014. 624 с. </w:t>
      </w:r>
    </w:p>
    <w:p w14:paraId="0CE6273F" w14:textId="55E8FEF0" w:rsidR="000C0726" w:rsidRPr="00EA5753" w:rsidRDefault="000C0726" w:rsidP="008E67C8">
      <w:pPr>
        <w:numPr>
          <w:ilvl w:val="0"/>
          <w:numId w:val="9"/>
        </w:numPr>
        <w:spacing w:after="0" w:line="240" w:lineRule="auto"/>
        <w:jc w:val="both"/>
        <w:rPr>
          <w:rFonts w:ascii="Times New Roman" w:hAnsi="Times New Roman"/>
          <w:color w:val="7030A0"/>
          <w:sz w:val="28"/>
          <w:szCs w:val="28"/>
        </w:rPr>
      </w:pPr>
      <w:proofErr w:type="spellStart"/>
      <w:r w:rsidRPr="00EA5753">
        <w:rPr>
          <w:rFonts w:ascii="Times New Roman" w:hAnsi="Times New Roman"/>
          <w:color w:val="000000" w:themeColor="text1"/>
          <w:sz w:val="28"/>
          <w:szCs w:val="28"/>
        </w:rPr>
        <w:t>Крившенко</w:t>
      </w:r>
      <w:proofErr w:type="spellEnd"/>
      <w:r w:rsidRPr="00EA5753">
        <w:rPr>
          <w:rFonts w:ascii="Times New Roman" w:hAnsi="Times New Roman"/>
          <w:color w:val="000000" w:themeColor="text1"/>
          <w:sz w:val="28"/>
          <w:szCs w:val="28"/>
        </w:rPr>
        <w:t xml:space="preserve"> Л. П.; Юркина Л. В. Педагогика: учебник и практикум.</w:t>
      </w:r>
      <w:r w:rsidR="00FD3063" w:rsidRPr="00EA5753">
        <w:rPr>
          <w:rFonts w:ascii="Times New Roman" w:hAnsi="Times New Roman"/>
          <w:color w:val="000000" w:themeColor="text1"/>
          <w:sz w:val="28"/>
          <w:szCs w:val="28"/>
        </w:rPr>
        <w:t xml:space="preserve"> – М.: Издательство Проспект, 2025. - </w:t>
      </w:r>
    </w:p>
    <w:p w14:paraId="052FC371" w14:textId="6407150B" w:rsidR="001933D9" w:rsidRPr="00EA5753" w:rsidRDefault="000C0726" w:rsidP="008E67C8">
      <w:pPr>
        <w:numPr>
          <w:ilvl w:val="0"/>
          <w:numId w:val="9"/>
        </w:numPr>
        <w:spacing w:line="240" w:lineRule="auto"/>
        <w:jc w:val="both"/>
        <w:rPr>
          <w:rFonts w:ascii="Times New Roman" w:hAnsi="Times New Roman"/>
          <w:color w:val="000000" w:themeColor="text1"/>
          <w:sz w:val="28"/>
          <w:szCs w:val="28"/>
        </w:rPr>
      </w:pPr>
      <w:proofErr w:type="spellStart"/>
      <w:r w:rsidRPr="00EA5753">
        <w:rPr>
          <w:rFonts w:ascii="Times New Roman" w:hAnsi="Times New Roman"/>
          <w:color w:val="000000" w:themeColor="text1"/>
          <w:sz w:val="28"/>
          <w:szCs w:val="28"/>
        </w:rPr>
        <w:t>Сластенин</w:t>
      </w:r>
      <w:proofErr w:type="spellEnd"/>
      <w:r w:rsidRPr="00EA5753">
        <w:rPr>
          <w:rFonts w:ascii="Times New Roman" w:hAnsi="Times New Roman"/>
          <w:color w:val="000000" w:themeColor="text1"/>
          <w:sz w:val="28"/>
          <w:szCs w:val="28"/>
        </w:rPr>
        <w:t xml:space="preserve"> В.А. и др. Педагогика. Учеб. пособие для студ. </w:t>
      </w:r>
      <w:proofErr w:type="spellStart"/>
      <w:r w:rsidRPr="00EA5753">
        <w:rPr>
          <w:rFonts w:ascii="Times New Roman" w:hAnsi="Times New Roman"/>
          <w:color w:val="000000" w:themeColor="text1"/>
          <w:sz w:val="28"/>
          <w:szCs w:val="28"/>
        </w:rPr>
        <w:t>высш</w:t>
      </w:r>
      <w:proofErr w:type="spellEnd"/>
      <w:r w:rsidRPr="00EA5753">
        <w:rPr>
          <w:rFonts w:ascii="Times New Roman" w:hAnsi="Times New Roman"/>
          <w:color w:val="000000" w:themeColor="text1"/>
          <w:sz w:val="28"/>
          <w:szCs w:val="28"/>
        </w:rPr>
        <w:t xml:space="preserve">. пед. учеб. заведений / В. А. </w:t>
      </w:r>
      <w:proofErr w:type="spellStart"/>
      <w:r w:rsidRPr="00EA5753">
        <w:rPr>
          <w:rFonts w:ascii="Times New Roman" w:hAnsi="Times New Roman"/>
          <w:color w:val="000000" w:themeColor="text1"/>
          <w:sz w:val="28"/>
          <w:szCs w:val="28"/>
        </w:rPr>
        <w:t>Сластенин</w:t>
      </w:r>
      <w:proofErr w:type="spellEnd"/>
      <w:r w:rsidRPr="00EA5753">
        <w:rPr>
          <w:rFonts w:ascii="Times New Roman" w:hAnsi="Times New Roman"/>
          <w:color w:val="000000" w:themeColor="text1"/>
          <w:sz w:val="28"/>
          <w:szCs w:val="28"/>
        </w:rPr>
        <w:t>, И. Ф. Исаев, Е. Н. Шиянов</w:t>
      </w:r>
      <w:proofErr w:type="gramStart"/>
      <w:r w:rsidRPr="00EA5753">
        <w:rPr>
          <w:rFonts w:ascii="Times New Roman" w:hAnsi="Times New Roman"/>
          <w:color w:val="000000" w:themeColor="text1"/>
          <w:sz w:val="28"/>
          <w:szCs w:val="28"/>
        </w:rPr>
        <w:t>; Под</w:t>
      </w:r>
      <w:proofErr w:type="gramEnd"/>
      <w:r w:rsidRPr="00EA5753">
        <w:rPr>
          <w:rFonts w:ascii="Times New Roman" w:hAnsi="Times New Roman"/>
          <w:color w:val="000000" w:themeColor="text1"/>
          <w:sz w:val="28"/>
          <w:szCs w:val="28"/>
        </w:rPr>
        <w:t xml:space="preserve"> ред. В.А. </w:t>
      </w:r>
      <w:proofErr w:type="spellStart"/>
      <w:r w:rsidRPr="00EA5753">
        <w:rPr>
          <w:rFonts w:ascii="Times New Roman" w:hAnsi="Times New Roman"/>
          <w:color w:val="000000" w:themeColor="text1"/>
          <w:sz w:val="28"/>
          <w:szCs w:val="28"/>
        </w:rPr>
        <w:t>Сластенина</w:t>
      </w:r>
      <w:proofErr w:type="spellEnd"/>
      <w:r w:rsidRPr="00EA5753">
        <w:rPr>
          <w:rFonts w:ascii="Times New Roman" w:hAnsi="Times New Roman"/>
          <w:color w:val="000000" w:themeColor="text1"/>
          <w:sz w:val="28"/>
          <w:szCs w:val="28"/>
        </w:rPr>
        <w:t>. - М.: Издательский центр "Академия", 20</w:t>
      </w:r>
      <w:r w:rsidR="00E31EE4" w:rsidRPr="00EA5753">
        <w:rPr>
          <w:rFonts w:ascii="Times New Roman" w:hAnsi="Times New Roman"/>
          <w:color w:val="000000" w:themeColor="text1"/>
          <w:sz w:val="28"/>
          <w:szCs w:val="28"/>
        </w:rPr>
        <w:t>13</w:t>
      </w:r>
      <w:r w:rsidRPr="00EA5753">
        <w:rPr>
          <w:rFonts w:ascii="Times New Roman" w:hAnsi="Times New Roman"/>
          <w:color w:val="000000" w:themeColor="text1"/>
          <w:sz w:val="28"/>
          <w:szCs w:val="28"/>
        </w:rPr>
        <w:t xml:space="preserve"> - 576 с.</w:t>
      </w:r>
    </w:p>
    <w:p w14:paraId="14696A8B" w14:textId="77777777" w:rsidR="001933D9" w:rsidRPr="00EA5753" w:rsidRDefault="001933D9" w:rsidP="00D72283">
      <w:pPr>
        <w:jc w:val="both"/>
        <w:rPr>
          <w:rFonts w:ascii="Times New Roman" w:hAnsi="Times New Roman"/>
          <w:b/>
          <w:color w:val="000000" w:themeColor="text1"/>
          <w:sz w:val="28"/>
          <w:szCs w:val="28"/>
        </w:rPr>
      </w:pPr>
      <w:r w:rsidRPr="00EA5753">
        <w:rPr>
          <w:rFonts w:ascii="Times New Roman" w:hAnsi="Times New Roman"/>
          <w:b/>
          <w:color w:val="000000" w:themeColor="text1"/>
          <w:sz w:val="28"/>
          <w:szCs w:val="28"/>
        </w:rPr>
        <w:t>Дополнительная литература:</w:t>
      </w:r>
    </w:p>
    <w:p w14:paraId="1A767E85" w14:textId="296E7F74" w:rsidR="00D72283" w:rsidRPr="00EA5753" w:rsidRDefault="00D72283" w:rsidP="00D72283">
      <w:pPr>
        <w:numPr>
          <w:ilvl w:val="0"/>
          <w:numId w:val="7"/>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Анисимов В.В., </w:t>
      </w:r>
      <w:proofErr w:type="spellStart"/>
      <w:r w:rsidRPr="00EA5753">
        <w:rPr>
          <w:rFonts w:ascii="Times New Roman" w:hAnsi="Times New Roman"/>
          <w:color w:val="000000" w:themeColor="text1"/>
          <w:sz w:val="28"/>
          <w:szCs w:val="28"/>
        </w:rPr>
        <w:t>Грохольская</w:t>
      </w:r>
      <w:proofErr w:type="spellEnd"/>
      <w:r w:rsidRPr="00EA5753">
        <w:rPr>
          <w:rFonts w:ascii="Times New Roman" w:hAnsi="Times New Roman"/>
          <w:color w:val="000000" w:themeColor="text1"/>
          <w:sz w:val="28"/>
          <w:szCs w:val="28"/>
        </w:rPr>
        <w:t xml:space="preserve"> О.Г., Никандров Н.Д. Общие основы педагогики: Учеб. для вузов. М.: Просвещение, 2006</w:t>
      </w:r>
    </w:p>
    <w:p w14:paraId="5FC0E15B" w14:textId="44AF7709" w:rsidR="00BA49A5" w:rsidRPr="00EA5753" w:rsidRDefault="00BA49A5" w:rsidP="00871541">
      <w:pPr>
        <w:numPr>
          <w:ilvl w:val="0"/>
          <w:numId w:val="7"/>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Андреев В.И. Педагогика: учебный курс для творческого </w:t>
      </w:r>
      <w:proofErr w:type="spellStart"/>
      <w:proofErr w:type="gramStart"/>
      <w:r w:rsidRPr="00EA5753">
        <w:rPr>
          <w:rFonts w:ascii="Times New Roman" w:hAnsi="Times New Roman"/>
          <w:color w:val="000000" w:themeColor="text1"/>
          <w:sz w:val="28"/>
          <w:szCs w:val="28"/>
        </w:rPr>
        <w:t>самораз</w:t>
      </w:r>
      <w:proofErr w:type="spellEnd"/>
      <w:r w:rsidRPr="00EA5753">
        <w:rPr>
          <w:rFonts w:ascii="Times New Roman" w:hAnsi="Times New Roman"/>
          <w:color w:val="000000" w:themeColor="text1"/>
          <w:sz w:val="28"/>
          <w:szCs w:val="28"/>
        </w:rPr>
        <w:t>-вития</w:t>
      </w:r>
      <w:proofErr w:type="gramEnd"/>
      <w:r w:rsidRPr="00EA5753">
        <w:rPr>
          <w:rFonts w:ascii="Times New Roman" w:hAnsi="Times New Roman"/>
          <w:color w:val="000000" w:themeColor="text1"/>
          <w:sz w:val="28"/>
          <w:szCs w:val="28"/>
        </w:rPr>
        <w:t xml:space="preserve"> – Казань: Центр инновационных технологий, 2003. – 80 с.</w:t>
      </w:r>
    </w:p>
    <w:p w14:paraId="7D2F1E0F" w14:textId="3755F5E9" w:rsidR="00871541" w:rsidRPr="00EA5753" w:rsidRDefault="00871541" w:rsidP="00871541">
      <w:pPr>
        <w:numPr>
          <w:ilvl w:val="0"/>
          <w:numId w:val="7"/>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Болотова А. К. и др. Социальные коммуникации. Психология общения: учебник и практикум для вузов / А. К. Болотова, Ю. М. Жуков, Л. А. Петровская. — 2-е изд., </w:t>
      </w:r>
      <w:proofErr w:type="spellStart"/>
      <w:r w:rsidRPr="00EA5753">
        <w:rPr>
          <w:rFonts w:ascii="Times New Roman" w:hAnsi="Times New Roman"/>
          <w:color w:val="000000" w:themeColor="text1"/>
          <w:sz w:val="28"/>
          <w:szCs w:val="28"/>
        </w:rPr>
        <w:t>перераб</w:t>
      </w:r>
      <w:proofErr w:type="spellEnd"/>
      <w:r w:rsidRPr="00EA5753">
        <w:rPr>
          <w:rFonts w:ascii="Times New Roman" w:hAnsi="Times New Roman"/>
          <w:color w:val="000000" w:themeColor="text1"/>
          <w:sz w:val="28"/>
          <w:szCs w:val="28"/>
        </w:rPr>
        <w:t xml:space="preserve">. и доп. — Москва: </w:t>
      </w:r>
      <w:bookmarkStart w:id="4" w:name="_Hlk208164136"/>
      <w:r w:rsidRPr="00EA5753">
        <w:rPr>
          <w:rFonts w:ascii="Times New Roman" w:hAnsi="Times New Roman"/>
          <w:color w:val="000000" w:themeColor="text1"/>
          <w:sz w:val="28"/>
          <w:szCs w:val="28"/>
        </w:rPr>
        <w:t>Издательство</w:t>
      </w:r>
      <w:bookmarkEnd w:id="4"/>
      <w:r w:rsidRPr="00EA5753">
        <w:rPr>
          <w:rFonts w:ascii="Times New Roman" w:hAnsi="Times New Roman"/>
          <w:color w:val="000000" w:themeColor="text1"/>
          <w:sz w:val="28"/>
          <w:szCs w:val="28"/>
        </w:rPr>
        <w:t xml:space="preserve"> </w:t>
      </w:r>
      <w:proofErr w:type="spellStart"/>
      <w:r w:rsidRPr="00EA5753">
        <w:rPr>
          <w:rFonts w:ascii="Times New Roman" w:hAnsi="Times New Roman"/>
          <w:color w:val="000000" w:themeColor="text1"/>
          <w:sz w:val="28"/>
          <w:szCs w:val="28"/>
        </w:rPr>
        <w:t>Юрайт</w:t>
      </w:r>
      <w:proofErr w:type="spellEnd"/>
      <w:r w:rsidRPr="00EA5753">
        <w:rPr>
          <w:rFonts w:ascii="Times New Roman" w:hAnsi="Times New Roman"/>
          <w:color w:val="000000" w:themeColor="text1"/>
          <w:sz w:val="28"/>
          <w:szCs w:val="28"/>
        </w:rPr>
        <w:t xml:space="preserve">, 2022. — 272 с. </w:t>
      </w:r>
    </w:p>
    <w:p w14:paraId="0DD46AB0" w14:textId="7960805B" w:rsidR="00733298" w:rsidRPr="00EA5753" w:rsidRDefault="00871541" w:rsidP="00871541">
      <w:pPr>
        <w:numPr>
          <w:ilvl w:val="0"/>
          <w:numId w:val="7"/>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Гулевич О.А. Психология коммуникации. Москва, 2007. — 384 с. </w:t>
      </w:r>
      <w:r w:rsidR="00733298" w:rsidRPr="00EA5753">
        <w:rPr>
          <w:rFonts w:ascii="Times New Roman" w:hAnsi="Times New Roman"/>
          <w:color w:val="000000" w:themeColor="text1"/>
          <w:sz w:val="28"/>
          <w:szCs w:val="28"/>
        </w:rPr>
        <w:t>Дмитриевский В.А. Психологическая безопасность в учебных заведениях. М.: Педагогическое общество России, 2002. 202 с.</w:t>
      </w:r>
    </w:p>
    <w:p w14:paraId="453174E5" w14:textId="2B03C755" w:rsidR="00121217" w:rsidRPr="00EA5753" w:rsidRDefault="00121217" w:rsidP="00121217">
      <w:pPr>
        <w:numPr>
          <w:ilvl w:val="0"/>
          <w:numId w:val="7"/>
        </w:numPr>
        <w:spacing w:after="0"/>
        <w:jc w:val="both"/>
        <w:rPr>
          <w:rFonts w:ascii="Times New Roman" w:hAnsi="Times New Roman"/>
          <w:color w:val="000000" w:themeColor="text1"/>
          <w:sz w:val="28"/>
          <w:szCs w:val="28"/>
        </w:rPr>
      </w:pPr>
      <w:proofErr w:type="spellStart"/>
      <w:r w:rsidRPr="00EA5753">
        <w:rPr>
          <w:rFonts w:ascii="Times New Roman" w:hAnsi="Times New Roman"/>
          <w:color w:val="000000" w:themeColor="text1"/>
          <w:sz w:val="28"/>
          <w:szCs w:val="28"/>
        </w:rPr>
        <w:t>Дудышева</w:t>
      </w:r>
      <w:proofErr w:type="spellEnd"/>
      <w:r w:rsidRPr="00EA5753">
        <w:rPr>
          <w:rFonts w:ascii="Times New Roman" w:hAnsi="Times New Roman"/>
          <w:color w:val="000000" w:themeColor="text1"/>
          <w:sz w:val="28"/>
          <w:szCs w:val="28"/>
        </w:rPr>
        <w:t xml:space="preserve">, Е. В. Основы искусственного интеллекта: технологический аспект обучения: в 2 частях: учебное пособие для пед. вузов. Ч. 2 / Е. В. </w:t>
      </w:r>
      <w:proofErr w:type="spellStart"/>
      <w:r w:rsidRPr="00EA5753">
        <w:rPr>
          <w:rFonts w:ascii="Times New Roman" w:hAnsi="Times New Roman"/>
          <w:color w:val="000000" w:themeColor="text1"/>
          <w:sz w:val="28"/>
          <w:szCs w:val="28"/>
        </w:rPr>
        <w:t>Дудышева</w:t>
      </w:r>
      <w:proofErr w:type="spellEnd"/>
      <w:r w:rsidRPr="00EA5753">
        <w:rPr>
          <w:rFonts w:ascii="Times New Roman" w:hAnsi="Times New Roman"/>
          <w:color w:val="000000" w:themeColor="text1"/>
          <w:sz w:val="28"/>
          <w:szCs w:val="28"/>
        </w:rPr>
        <w:t xml:space="preserve">; науч. ред. Н. А. Чупин; Алтайская гос. акад. образования. - Бийск: АГАО, 2011 - 60 с. URL: </w:t>
      </w:r>
      <w:proofErr w:type="spellStart"/>
      <w:r w:rsidRPr="00EA5753">
        <w:rPr>
          <w:rFonts w:ascii="Times New Roman" w:hAnsi="Times New Roman"/>
          <w:color w:val="000000" w:themeColor="text1"/>
          <w:sz w:val="28"/>
          <w:szCs w:val="28"/>
        </w:rPr>
        <w:t>https</w:t>
      </w:r>
      <w:proofErr w:type="spellEnd"/>
      <w:r w:rsidRPr="00EA5753">
        <w:rPr>
          <w:rFonts w:ascii="Times New Roman" w:hAnsi="Times New Roman"/>
          <w:color w:val="000000" w:themeColor="text1"/>
          <w:sz w:val="28"/>
          <w:szCs w:val="28"/>
        </w:rPr>
        <w:t xml:space="preserve">: //icdlib.nspu.ru/ </w:t>
      </w:r>
      <w:proofErr w:type="spellStart"/>
      <w:r w:rsidRPr="00EA5753">
        <w:rPr>
          <w:rFonts w:ascii="Times New Roman" w:hAnsi="Times New Roman"/>
          <w:color w:val="000000" w:themeColor="text1"/>
          <w:sz w:val="28"/>
          <w:szCs w:val="28"/>
        </w:rPr>
        <w:t>views</w:t>
      </w:r>
      <w:proofErr w:type="spellEnd"/>
      <w:r w:rsidRPr="00EA5753">
        <w:rPr>
          <w:rFonts w:ascii="Times New Roman" w:hAnsi="Times New Roman"/>
          <w:color w:val="000000" w:themeColor="text1"/>
          <w:sz w:val="28"/>
          <w:szCs w:val="28"/>
        </w:rPr>
        <w:t>/</w:t>
      </w:r>
      <w:proofErr w:type="spellStart"/>
      <w:r w:rsidRPr="00EA5753">
        <w:rPr>
          <w:rFonts w:ascii="Times New Roman" w:hAnsi="Times New Roman"/>
          <w:color w:val="000000" w:themeColor="text1"/>
          <w:sz w:val="28"/>
          <w:szCs w:val="28"/>
        </w:rPr>
        <w:t>icdlib</w:t>
      </w:r>
      <w:proofErr w:type="spellEnd"/>
      <w:r w:rsidRPr="00EA5753">
        <w:rPr>
          <w:rFonts w:ascii="Times New Roman" w:hAnsi="Times New Roman"/>
          <w:color w:val="000000" w:themeColor="text1"/>
          <w:sz w:val="28"/>
          <w:szCs w:val="28"/>
        </w:rPr>
        <w:t>/4026/</w:t>
      </w:r>
      <w:proofErr w:type="spellStart"/>
      <w:r w:rsidRPr="00EA5753">
        <w:rPr>
          <w:rFonts w:ascii="Times New Roman" w:hAnsi="Times New Roman"/>
          <w:color w:val="000000" w:themeColor="text1"/>
          <w:sz w:val="28"/>
          <w:szCs w:val="28"/>
        </w:rPr>
        <w:t>read.php</w:t>
      </w:r>
      <w:proofErr w:type="spellEnd"/>
      <w:r w:rsidRPr="00EA5753">
        <w:rPr>
          <w:rFonts w:ascii="Times New Roman" w:hAnsi="Times New Roman"/>
          <w:color w:val="000000" w:themeColor="text1"/>
          <w:sz w:val="28"/>
          <w:szCs w:val="28"/>
        </w:rPr>
        <w:t xml:space="preserve"> (дата обращения: 06.08.2025). - Текст: электронный</w:t>
      </w:r>
      <w:r w:rsidR="003147E5" w:rsidRPr="00EA5753">
        <w:rPr>
          <w:rFonts w:ascii="Times New Roman" w:hAnsi="Times New Roman"/>
          <w:color w:val="000000" w:themeColor="text1"/>
          <w:sz w:val="28"/>
          <w:szCs w:val="28"/>
        </w:rPr>
        <w:t>.</w:t>
      </w:r>
    </w:p>
    <w:p w14:paraId="7FEB8103" w14:textId="2E5EFB3B" w:rsidR="007C503D" w:rsidRPr="00EA5753" w:rsidRDefault="007C503D" w:rsidP="007C503D">
      <w:pPr>
        <w:numPr>
          <w:ilvl w:val="0"/>
          <w:numId w:val="7"/>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Краевский В.В. Общие основы педагогики: Учеб. пособие для </w:t>
      </w:r>
      <w:proofErr w:type="spellStart"/>
      <w:r w:rsidRPr="00EA5753">
        <w:rPr>
          <w:rFonts w:ascii="Times New Roman" w:hAnsi="Times New Roman"/>
          <w:color w:val="000000" w:themeColor="text1"/>
          <w:sz w:val="28"/>
          <w:szCs w:val="28"/>
        </w:rPr>
        <w:t>студ</w:t>
      </w:r>
      <w:proofErr w:type="spellEnd"/>
      <w:r w:rsidRPr="00EA5753">
        <w:rPr>
          <w:rFonts w:ascii="Times New Roman" w:hAnsi="Times New Roman"/>
          <w:color w:val="000000" w:themeColor="text1"/>
          <w:sz w:val="28"/>
          <w:szCs w:val="28"/>
        </w:rPr>
        <w:t xml:space="preserve">, </w:t>
      </w:r>
      <w:proofErr w:type="spellStart"/>
      <w:r w:rsidRPr="00EA5753">
        <w:rPr>
          <w:rFonts w:ascii="Times New Roman" w:hAnsi="Times New Roman"/>
          <w:color w:val="000000" w:themeColor="text1"/>
          <w:sz w:val="28"/>
          <w:szCs w:val="28"/>
        </w:rPr>
        <w:t>высш</w:t>
      </w:r>
      <w:proofErr w:type="spellEnd"/>
      <w:r w:rsidRPr="00EA5753">
        <w:rPr>
          <w:rFonts w:ascii="Times New Roman" w:hAnsi="Times New Roman"/>
          <w:color w:val="000000" w:themeColor="text1"/>
          <w:sz w:val="28"/>
          <w:szCs w:val="28"/>
        </w:rPr>
        <w:t xml:space="preserve">. пед. учеб. заведений. – 2-еизд., </w:t>
      </w:r>
      <w:proofErr w:type="spellStart"/>
      <w:r w:rsidRPr="00EA5753">
        <w:rPr>
          <w:rFonts w:ascii="Times New Roman" w:hAnsi="Times New Roman"/>
          <w:color w:val="000000" w:themeColor="text1"/>
          <w:sz w:val="28"/>
          <w:szCs w:val="28"/>
        </w:rPr>
        <w:t>испр</w:t>
      </w:r>
      <w:proofErr w:type="spellEnd"/>
      <w:r w:rsidRPr="00EA5753">
        <w:rPr>
          <w:rFonts w:ascii="Times New Roman" w:hAnsi="Times New Roman"/>
          <w:color w:val="000000" w:themeColor="text1"/>
          <w:sz w:val="28"/>
          <w:szCs w:val="28"/>
        </w:rPr>
        <w:t>. – М.: Издательский центр «Академия», 2005.- 256 с.</w:t>
      </w:r>
    </w:p>
    <w:p w14:paraId="68784ED0" w14:textId="6AA3E33E" w:rsidR="00E07C8F" w:rsidRPr="00EA5753" w:rsidRDefault="00E07C8F" w:rsidP="00E07C8F">
      <w:pPr>
        <w:numPr>
          <w:ilvl w:val="0"/>
          <w:numId w:val="7"/>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Педагогический словарь/ Под ред. В.И. </w:t>
      </w:r>
      <w:proofErr w:type="spellStart"/>
      <w:r w:rsidRPr="00EA5753">
        <w:rPr>
          <w:rFonts w:ascii="Times New Roman" w:hAnsi="Times New Roman"/>
          <w:color w:val="000000" w:themeColor="text1"/>
          <w:sz w:val="28"/>
          <w:szCs w:val="28"/>
        </w:rPr>
        <w:t>Загвязинского</w:t>
      </w:r>
      <w:proofErr w:type="spellEnd"/>
      <w:r w:rsidRPr="00EA5753">
        <w:rPr>
          <w:rFonts w:ascii="Times New Roman" w:hAnsi="Times New Roman"/>
          <w:color w:val="000000" w:themeColor="text1"/>
          <w:sz w:val="28"/>
          <w:szCs w:val="28"/>
        </w:rPr>
        <w:t>, А.Ф. Закировой. - М.: Издательский центр «Академия», 2008 – 352 с.</w:t>
      </w:r>
    </w:p>
    <w:p w14:paraId="7F0FB3AA" w14:textId="6B534A39" w:rsidR="003147E5" w:rsidRPr="00EA5753" w:rsidRDefault="003147E5" w:rsidP="003147E5">
      <w:pPr>
        <w:pStyle w:val="af1"/>
        <w:numPr>
          <w:ilvl w:val="0"/>
          <w:numId w:val="7"/>
        </w:numPr>
        <w:spacing w:after="0"/>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Панова М.С. Искусственный интеллект в образовании: общие аспекты. М.: МГИМО, 2022. </w:t>
      </w:r>
    </w:p>
    <w:p w14:paraId="3AF8A508" w14:textId="47D4308E" w:rsidR="003147E5" w:rsidRPr="00EA5753" w:rsidRDefault="003147E5" w:rsidP="003147E5">
      <w:pPr>
        <w:pStyle w:val="af1"/>
        <w:numPr>
          <w:ilvl w:val="0"/>
          <w:numId w:val="7"/>
        </w:numPr>
        <w:spacing w:after="0"/>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Творческие задания по педагогике для саморазвития студентов /Е.В. </w:t>
      </w:r>
      <w:proofErr w:type="spellStart"/>
      <w:r w:rsidRPr="00EA5753">
        <w:rPr>
          <w:rFonts w:ascii="Times New Roman" w:hAnsi="Times New Roman"/>
          <w:color w:val="000000" w:themeColor="text1"/>
          <w:sz w:val="28"/>
          <w:szCs w:val="28"/>
        </w:rPr>
        <w:t>Гнатышина</w:t>
      </w:r>
      <w:proofErr w:type="spellEnd"/>
      <w:r w:rsidRPr="00EA5753">
        <w:rPr>
          <w:rFonts w:ascii="Times New Roman" w:hAnsi="Times New Roman"/>
          <w:color w:val="000000" w:themeColor="text1"/>
          <w:sz w:val="28"/>
          <w:szCs w:val="28"/>
        </w:rPr>
        <w:t xml:space="preserve">; Р.Ф. Ковтун; Южно-Уральский государственный </w:t>
      </w:r>
      <w:proofErr w:type="spellStart"/>
      <w:r w:rsidRPr="00EA5753">
        <w:rPr>
          <w:rFonts w:ascii="Times New Roman" w:hAnsi="Times New Roman"/>
          <w:color w:val="000000" w:themeColor="text1"/>
          <w:sz w:val="28"/>
          <w:szCs w:val="28"/>
        </w:rPr>
        <w:t>гумани</w:t>
      </w:r>
      <w:proofErr w:type="spellEnd"/>
      <w:r w:rsidRPr="00EA5753">
        <w:rPr>
          <w:rFonts w:ascii="Times New Roman" w:hAnsi="Times New Roman"/>
          <w:color w:val="000000" w:themeColor="text1"/>
          <w:sz w:val="28"/>
          <w:szCs w:val="28"/>
        </w:rPr>
        <w:t>-тарно-педагогический университет. – [Челябинск]: Южно-Уральский научный центр РАО, 2021. – 57 с.</w:t>
      </w:r>
    </w:p>
    <w:p w14:paraId="4AEBBFB3" w14:textId="7B402976" w:rsidR="00D124F2" w:rsidRPr="00EA5753" w:rsidRDefault="00D124F2" w:rsidP="00D124F2">
      <w:pPr>
        <w:pStyle w:val="af1"/>
        <w:numPr>
          <w:ilvl w:val="0"/>
          <w:numId w:val="7"/>
        </w:numPr>
        <w:spacing w:after="0"/>
        <w:rPr>
          <w:rFonts w:ascii="Times New Roman" w:hAnsi="Times New Roman"/>
          <w:color w:val="000000" w:themeColor="text1"/>
          <w:sz w:val="28"/>
          <w:szCs w:val="28"/>
        </w:rPr>
      </w:pPr>
      <w:r w:rsidRPr="00EA5753">
        <w:rPr>
          <w:rFonts w:ascii="Times New Roman" w:hAnsi="Times New Roman"/>
          <w:color w:val="000000" w:themeColor="text1"/>
          <w:sz w:val="28"/>
          <w:szCs w:val="28"/>
        </w:rPr>
        <w:lastRenderedPageBreak/>
        <w:t xml:space="preserve">Хуторской А.В. Дидактика. Учебник для вузов. Стандарт третьего поколения. / А.В. Хуторской. – </w:t>
      </w:r>
      <w:proofErr w:type="spellStart"/>
      <w:r w:rsidRPr="00EA5753">
        <w:rPr>
          <w:rFonts w:ascii="Times New Roman" w:hAnsi="Times New Roman"/>
          <w:color w:val="000000" w:themeColor="text1"/>
          <w:sz w:val="28"/>
          <w:szCs w:val="28"/>
        </w:rPr>
        <w:t>Спб</w:t>
      </w:r>
      <w:proofErr w:type="spellEnd"/>
      <w:r w:rsidRPr="00EA5753">
        <w:rPr>
          <w:rFonts w:ascii="Times New Roman" w:hAnsi="Times New Roman"/>
          <w:color w:val="000000" w:themeColor="text1"/>
          <w:sz w:val="28"/>
          <w:szCs w:val="28"/>
        </w:rPr>
        <w:t>.: Питер, 2017 – 720 с.</w:t>
      </w:r>
    </w:p>
    <w:p w14:paraId="4732D1AE" w14:textId="7FCDFB57" w:rsidR="003147E5" w:rsidRPr="00EA5753" w:rsidRDefault="003147E5" w:rsidP="00121217">
      <w:pPr>
        <w:numPr>
          <w:ilvl w:val="0"/>
          <w:numId w:val="7"/>
        </w:numPr>
        <w:spacing w:after="0"/>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Шилова К.А. Занимательная педагогика. Выпуск 1 М.: Московское городское педагогическое общество, 1998. — 64 с.</w:t>
      </w:r>
    </w:p>
    <w:p w14:paraId="52B14512" w14:textId="77777777" w:rsidR="003726CA" w:rsidRPr="00EA5753" w:rsidRDefault="003726CA" w:rsidP="009E1834">
      <w:pPr>
        <w:pStyle w:val="12"/>
        <w:ind w:firstLine="708"/>
        <w:jc w:val="both"/>
        <w:rPr>
          <w:bCs w:val="0"/>
          <w:color w:val="7030A0"/>
        </w:rPr>
      </w:pPr>
    </w:p>
    <w:p w14:paraId="4DF0429D" w14:textId="77777777" w:rsidR="001B3065" w:rsidRPr="00EA5753" w:rsidRDefault="001B3065" w:rsidP="001B3065">
      <w:pPr>
        <w:pStyle w:val="12"/>
        <w:ind w:firstLine="709"/>
        <w:jc w:val="both"/>
        <w:rPr>
          <w:color w:val="000000" w:themeColor="text1"/>
          <w:sz w:val="28"/>
          <w:szCs w:val="28"/>
        </w:rPr>
      </w:pPr>
      <w:r w:rsidRPr="00EA5753">
        <w:rPr>
          <w:color w:val="000000" w:themeColor="text1"/>
          <w:sz w:val="28"/>
          <w:szCs w:val="28"/>
        </w:rPr>
        <w:t>6. Требования к результатам обучения</w:t>
      </w:r>
    </w:p>
    <w:p w14:paraId="153862F8" w14:textId="77777777" w:rsidR="001B3065" w:rsidRPr="00EA5753" w:rsidRDefault="001B3065" w:rsidP="001B3065">
      <w:pPr>
        <w:pStyle w:val="12"/>
        <w:jc w:val="both"/>
        <w:rPr>
          <w:color w:val="7030A0"/>
        </w:rPr>
      </w:pPr>
    </w:p>
    <w:p w14:paraId="2F398715" w14:textId="411533C5" w:rsidR="001B3065" w:rsidRPr="00EA5753" w:rsidRDefault="00014D9C" w:rsidP="001B3065">
      <w:pPr>
        <w:shd w:val="clear" w:color="auto" w:fill="FFFFFF"/>
        <w:tabs>
          <w:tab w:val="left" w:pos="350"/>
          <w:tab w:val="left" w:leader="underscore" w:pos="9408"/>
        </w:tabs>
        <w:spacing w:after="0" w:line="240" w:lineRule="auto"/>
        <w:ind w:firstLine="709"/>
        <w:jc w:val="both"/>
        <w:rPr>
          <w:rFonts w:ascii="Times New Roman" w:hAnsi="Times New Roman"/>
          <w:iCs/>
          <w:color w:val="000000" w:themeColor="text1"/>
          <w:sz w:val="28"/>
          <w:szCs w:val="28"/>
        </w:rPr>
      </w:pPr>
      <w:r w:rsidRPr="00EA5753">
        <w:rPr>
          <w:rFonts w:ascii="Times New Roman" w:hAnsi="Times New Roman"/>
          <w:iCs/>
          <w:color w:val="000000" w:themeColor="text1"/>
          <w:sz w:val="28"/>
          <w:szCs w:val="28"/>
        </w:rPr>
        <w:t xml:space="preserve">Итоговая аттестация проводится в виде зачета </w:t>
      </w:r>
      <w:r w:rsidR="00591DD5" w:rsidRPr="00EA5753">
        <w:rPr>
          <w:rFonts w:ascii="Times New Roman" w:hAnsi="Times New Roman"/>
          <w:iCs/>
          <w:color w:val="000000" w:themeColor="text1"/>
          <w:sz w:val="28"/>
          <w:szCs w:val="28"/>
        </w:rPr>
        <w:t>в форме</w:t>
      </w:r>
      <w:r w:rsidRPr="00EA5753">
        <w:rPr>
          <w:rFonts w:ascii="Times New Roman" w:hAnsi="Times New Roman"/>
          <w:iCs/>
          <w:color w:val="000000" w:themeColor="text1"/>
          <w:sz w:val="28"/>
          <w:szCs w:val="28"/>
        </w:rPr>
        <w:t xml:space="preserve"> собеседования.</w:t>
      </w:r>
      <w:r w:rsidR="008E67C8" w:rsidRPr="00EA5753">
        <w:rPr>
          <w:rFonts w:ascii="Times New Roman" w:hAnsi="Times New Roman"/>
        </w:rPr>
        <w:t xml:space="preserve"> </w:t>
      </w:r>
      <w:r w:rsidR="008E67C8" w:rsidRPr="00EA5753">
        <w:rPr>
          <w:rFonts w:ascii="Times New Roman" w:hAnsi="Times New Roman"/>
          <w:iCs/>
          <w:color w:val="000000" w:themeColor="text1"/>
          <w:sz w:val="28"/>
          <w:szCs w:val="28"/>
        </w:rPr>
        <w:t xml:space="preserve">Также учитывается выполнение задания самостоятельной работы: Разработка плана-конспекта занятия (технологической карты). </w:t>
      </w:r>
    </w:p>
    <w:p w14:paraId="4CFFF2F1" w14:textId="77777777" w:rsidR="009E1834" w:rsidRPr="00EA5753" w:rsidRDefault="009E1834" w:rsidP="001B3065">
      <w:pPr>
        <w:shd w:val="clear" w:color="auto" w:fill="FFFFFF"/>
        <w:tabs>
          <w:tab w:val="left" w:pos="350"/>
          <w:tab w:val="left" w:leader="underscore" w:pos="9408"/>
        </w:tabs>
        <w:spacing w:after="0" w:line="240" w:lineRule="auto"/>
        <w:ind w:firstLine="709"/>
        <w:jc w:val="both"/>
        <w:rPr>
          <w:rFonts w:ascii="Times New Roman" w:hAnsi="Times New Roman"/>
          <w:iCs/>
          <w:color w:val="000000" w:themeColor="text1"/>
          <w:sz w:val="28"/>
          <w:szCs w:val="28"/>
        </w:rPr>
      </w:pPr>
    </w:p>
    <w:p w14:paraId="1217D7E1" w14:textId="77777777" w:rsidR="001B3065" w:rsidRPr="00EA5753" w:rsidRDefault="009E1834" w:rsidP="00C55AAA">
      <w:pPr>
        <w:pStyle w:val="12"/>
        <w:spacing w:after="240"/>
        <w:jc w:val="both"/>
        <w:rPr>
          <w:color w:val="000000" w:themeColor="text1"/>
          <w:sz w:val="28"/>
          <w:szCs w:val="28"/>
        </w:rPr>
      </w:pPr>
      <w:r w:rsidRPr="00EA5753">
        <w:rPr>
          <w:color w:val="000000" w:themeColor="text1"/>
          <w:sz w:val="28"/>
          <w:szCs w:val="28"/>
        </w:rPr>
        <w:t>Вопросы к зачету</w:t>
      </w:r>
    </w:p>
    <w:p w14:paraId="582F2E52" w14:textId="3EA1FCEA"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7030A0"/>
          <w:sz w:val="28"/>
          <w:szCs w:val="28"/>
        </w:rPr>
        <w:t xml:space="preserve">1. </w:t>
      </w:r>
      <w:r w:rsidRPr="00EA5753">
        <w:rPr>
          <w:rFonts w:ascii="Times New Roman" w:eastAsia="Times New Roman" w:hAnsi="Times New Roman"/>
          <w:color w:val="000000" w:themeColor="text1"/>
          <w:sz w:val="28"/>
          <w:szCs w:val="28"/>
        </w:rPr>
        <w:t>Какую роль играет обучение в личностном и духовном развитии человека? Какие задачи обучения, на ваш взгляд, наиболее важны?</w:t>
      </w:r>
    </w:p>
    <w:p w14:paraId="2510E8EA" w14:textId="677080A9"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2. Выделите общее и особенное в понимании воспитания и обучения.</w:t>
      </w:r>
    </w:p>
    <w:p w14:paraId="14C42CC8" w14:textId="6204C38F"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3. Охарактеризуйте основные цели обучения с точки зрения авторитарной, деятельностной и гуманистической образовательных парадигм. Какие факторы влияют на результативность достижения каждой из этих целей?</w:t>
      </w:r>
    </w:p>
    <w:p w14:paraId="44F6AAFB" w14:textId="6BCF41ED"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 xml:space="preserve">4. В чем особенности </w:t>
      </w:r>
      <w:proofErr w:type="spellStart"/>
      <w:r w:rsidRPr="00EA5753">
        <w:rPr>
          <w:rFonts w:ascii="Times New Roman" w:eastAsia="Times New Roman" w:hAnsi="Times New Roman"/>
          <w:color w:val="000000" w:themeColor="text1"/>
          <w:sz w:val="28"/>
          <w:szCs w:val="28"/>
        </w:rPr>
        <w:t>знаниевого</w:t>
      </w:r>
      <w:proofErr w:type="spellEnd"/>
      <w:r w:rsidRPr="00EA5753">
        <w:rPr>
          <w:rFonts w:ascii="Times New Roman" w:eastAsia="Times New Roman" w:hAnsi="Times New Roman"/>
          <w:color w:val="000000" w:themeColor="text1"/>
          <w:sz w:val="28"/>
          <w:szCs w:val="28"/>
        </w:rPr>
        <w:t xml:space="preserve"> подхода к обучению? Почему он подвергается критике? Целесообразен ли отказ от передачи знаний как цели обучения?</w:t>
      </w:r>
    </w:p>
    <w:p w14:paraId="460A2D1C" w14:textId="09212068"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5. В чем заключаются сходства и различия объяснительно-иллюстративного и программированного обучения?</w:t>
      </w:r>
    </w:p>
    <w:p w14:paraId="0F71616B" w14:textId="56E4DA45"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6. Что такое учебная деятельность? Как она связана с познавательной? Каковы ее составляющие?</w:t>
      </w:r>
    </w:p>
    <w:p w14:paraId="0BB2FBF9" w14:textId="147C9216"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7. Какие характеристики дискуссий, учебных игр, проектов влияют на степень увлеченности учащихся и результативность обучения?</w:t>
      </w:r>
    </w:p>
    <w:p w14:paraId="6C79387A" w14:textId="24A8B157"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8. Какие могут быть мотивы учебной деятельности? От чего они зависят? Как учитель может влиять на мотивацию учащихся?</w:t>
      </w:r>
    </w:p>
    <w:p w14:paraId="017882EE" w14:textId="76A809C7"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9. Что развивает развивающее обучение? Каковы условия его реализации? Приведите примеры методов, позволяющих реализовать развивающее обучение.</w:t>
      </w:r>
    </w:p>
    <w:p w14:paraId="07439970" w14:textId="77777777"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10. Каковы возможности проблемного обучения в плане достижения целей образования?</w:t>
      </w:r>
    </w:p>
    <w:p w14:paraId="3FF06140" w14:textId="281EE59B" w:rsidR="00C55AAA" w:rsidRPr="00EA5753" w:rsidRDefault="00977F74" w:rsidP="00C55AAA">
      <w:pPr>
        <w:pStyle w:val="14"/>
        <w:tabs>
          <w:tab w:val="num" w:pos="540"/>
        </w:tabs>
        <w:spacing w:after="0" w:line="240" w:lineRule="auto"/>
        <w:ind w:left="540" w:hanging="360"/>
        <w:jc w:val="both"/>
        <w:rPr>
          <w:rFonts w:ascii="Times New Roman" w:hAnsi="Times New Roman"/>
          <w:color w:val="000000" w:themeColor="text1"/>
          <w:sz w:val="28"/>
          <w:szCs w:val="28"/>
        </w:rPr>
      </w:pPr>
      <w:r w:rsidRPr="00EA5753">
        <w:rPr>
          <w:rFonts w:ascii="Times New Roman" w:eastAsia="Times New Roman" w:hAnsi="Times New Roman"/>
          <w:color w:val="000000" w:themeColor="text1"/>
          <w:sz w:val="28"/>
          <w:szCs w:val="28"/>
        </w:rPr>
        <w:t>11.</w:t>
      </w:r>
      <w:r w:rsidR="00C55AAA" w:rsidRPr="00EA5753">
        <w:rPr>
          <w:rFonts w:ascii="Times New Roman" w:hAnsi="Times New Roman"/>
          <w:color w:val="000000" w:themeColor="text1"/>
        </w:rPr>
        <w:t xml:space="preserve"> </w:t>
      </w:r>
      <w:r w:rsidR="00C55AAA" w:rsidRPr="00EA5753">
        <w:rPr>
          <w:rFonts w:ascii="Times New Roman" w:hAnsi="Times New Roman"/>
          <w:color w:val="000000" w:themeColor="text1"/>
          <w:sz w:val="28"/>
          <w:szCs w:val="28"/>
        </w:rPr>
        <w:t>Каким образом в процессе обучения возможен учет индивидуальных способностей, возможностей, потребностей, интересов обучающихся?</w:t>
      </w:r>
    </w:p>
    <w:p w14:paraId="1AA359A1" w14:textId="77777777"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12. Охарактеризуйте процесс обучения, в котором учащимися не только усваиваются знания и умения, но и развиваются их личностные качества. Приведите примеры из собственного опыта.</w:t>
      </w:r>
    </w:p>
    <w:p w14:paraId="07B23388" w14:textId="77777777"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13. В чем заключается отличие субъекта учебной деятельности от ее исполнителя? Для чего необходима актуализация и развитие у ученика качеств субъекта учебной деятельности? Какими способами это можно осуществить?</w:t>
      </w:r>
    </w:p>
    <w:p w14:paraId="5A6FAB2B" w14:textId="77777777"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lastRenderedPageBreak/>
        <w:t>14. Какую роль в личностно-развивающем обучении играет субъективный опыт учащегося и мотивация учебной деятельности? Почему в таком обучении зачастую отпадает необходимость во внешних стимулах учебной деятельности?</w:t>
      </w:r>
    </w:p>
    <w:p w14:paraId="58540F36" w14:textId="44C750F3"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15. Что понимается под содержанием обучения? Почему проблема его формирования постоянно актуальна?</w:t>
      </w:r>
    </w:p>
    <w:p w14:paraId="2BD8686E" w14:textId="2D7954F1"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16. Какие компоненты входят в содержание обучения? Докажите необходимость каждого из них.</w:t>
      </w:r>
    </w:p>
    <w:p w14:paraId="282B0753" w14:textId="22BC7326"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17. На каких уровнях проектируется содержание обучения? В каких документах оно фиксируется?</w:t>
      </w:r>
    </w:p>
    <w:p w14:paraId="15C4B9F2" w14:textId="329A4B3A" w:rsidR="00977F74" w:rsidRPr="00EA5753" w:rsidRDefault="00977F74" w:rsidP="00223DCB">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18. Какими принципами руководствуются разработчики при определении содержания конкретного учебного предмета и отборе материала для учебника?</w:t>
      </w:r>
    </w:p>
    <w:p w14:paraId="2DA8AFDC" w14:textId="6444C26A"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19.</w:t>
      </w:r>
      <w:r w:rsidRPr="00EA5753">
        <w:rPr>
          <w:rFonts w:ascii="Times New Roman" w:eastAsia="Times New Roman" w:hAnsi="Times New Roman"/>
          <w:color w:val="7030A0"/>
          <w:sz w:val="28"/>
          <w:szCs w:val="28"/>
        </w:rPr>
        <w:t xml:space="preserve"> </w:t>
      </w:r>
      <w:r w:rsidRPr="00EA5753">
        <w:rPr>
          <w:rFonts w:ascii="Times New Roman" w:eastAsia="Times New Roman" w:hAnsi="Times New Roman"/>
          <w:color w:val="000000" w:themeColor="text1"/>
          <w:sz w:val="28"/>
          <w:szCs w:val="28"/>
        </w:rPr>
        <w:t>Как в учебной программе и в учебнике отражаются эмоционально-ценностный и личностный компоненты содержания обучения?</w:t>
      </w:r>
    </w:p>
    <w:p w14:paraId="3B6F52EE" w14:textId="3CE34E40"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20. Проанализируйте, воспользовавшись материалами справочников, чем компетентность отличается от знаний и умений. Каковы особенности учебного процесса, ориентированного на формирование компетенций?</w:t>
      </w:r>
    </w:p>
    <w:p w14:paraId="38CD3D4B" w14:textId="773DBCBF"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21. Перечислите основные формы обучения. Каковы возможности каждой из них в плане достижения целей образования?</w:t>
      </w:r>
    </w:p>
    <w:p w14:paraId="34B52F01" w14:textId="167EE0E1"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22. Охарактеризуйте урок (практическое, семинарское или лабораторное занятие), который направлен на решение задач познавательного и личностного развития учащегося. Приведите пример из собственного опыта.</w:t>
      </w:r>
    </w:p>
    <w:p w14:paraId="25D8FB27" w14:textId="1C85C406" w:rsidR="00977F74" w:rsidRPr="00EA5753" w:rsidRDefault="00977F74" w:rsidP="00223DCB">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7030A0"/>
          <w:sz w:val="28"/>
          <w:szCs w:val="28"/>
        </w:rPr>
        <w:t xml:space="preserve">23. </w:t>
      </w:r>
      <w:r w:rsidRPr="00EA5753">
        <w:rPr>
          <w:rFonts w:ascii="Times New Roman" w:eastAsia="Times New Roman" w:hAnsi="Times New Roman"/>
          <w:color w:val="000000" w:themeColor="text1"/>
          <w:sz w:val="28"/>
          <w:szCs w:val="28"/>
        </w:rPr>
        <w:t>Чем понятие метода обучения отличается от формы обучения? По каким признакам классифицируют методы обучения?</w:t>
      </w:r>
    </w:p>
    <w:p w14:paraId="1027CD14" w14:textId="52BDDB11" w:rsidR="00977F74" w:rsidRPr="00EA5753" w:rsidRDefault="00977F74" w:rsidP="00223DCB">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24. Что такое целесообразный метод? Какие методы обучения сообразны целям: а) быстрой передачи большого объема знаний; б) развития познавательных способностей учащихся; в) развития качеств субъекта учебной деятельности; г) реализации эмоционально-ценностного и личностного компонентов содержания обучения?</w:t>
      </w:r>
    </w:p>
    <w:p w14:paraId="61F33DCC" w14:textId="47F49532"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 xml:space="preserve">25. </w:t>
      </w:r>
      <w:r w:rsidR="00C55AAA" w:rsidRPr="00EA5753">
        <w:rPr>
          <w:rFonts w:ascii="Times New Roman" w:eastAsia="Times New Roman" w:hAnsi="Times New Roman"/>
          <w:color w:val="000000" w:themeColor="text1"/>
          <w:sz w:val="28"/>
          <w:szCs w:val="28"/>
        </w:rPr>
        <w:t>Охарактеризуйте компьютер как средство обучения. Для решения каких задач обучения его использование нецелесообразно?</w:t>
      </w:r>
    </w:p>
    <w:p w14:paraId="4B96AA87" w14:textId="41441836"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26. Для чего нужны средства обучения? Какие из средств можно отнести к основным?</w:t>
      </w:r>
    </w:p>
    <w:p w14:paraId="6E18DAB3" w14:textId="60EB3607"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 xml:space="preserve">27. </w:t>
      </w:r>
      <w:r w:rsidR="00C55AAA" w:rsidRPr="00EA5753">
        <w:rPr>
          <w:rFonts w:ascii="Times New Roman" w:eastAsia="Times New Roman" w:hAnsi="Times New Roman"/>
          <w:color w:val="000000" w:themeColor="text1"/>
          <w:sz w:val="28"/>
          <w:szCs w:val="28"/>
        </w:rPr>
        <w:t xml:space="preserve">Как сделать так, чтобы </w:t>
      </w:r>
      <w:r w:rsidR="00223DCB" w:rsidRPr="00EA5753">
        <w:rPr>
          <w:rFonts w:ascii="Times New Roman" w:eastAsia="Times New Roman" w:hAnsi="Times New Roman"/>
          <w:color w:val="000000" w:themeColor="text1"/>
          <w:sz w:val="28"/>
          <w:szCs w:val="28"/>
        </w:rPr>
        <w:t>об</w:t>
      </w:r>
      <w:r w:rsidR="00C55AAA" w:rsidRPr="00EA5753">
        <w:rPr>
          <w:rFonts w:ascii="Times New Roman" w:eastAsia="Times New Roman" w:hAnsi="Times New Roman"/>
          <w:color w:val="000000" w:themeColor="text1"/>
          <w:sz w:val="28"/>
          <w:szCs w:val="28"/>
        </w:rPr>
        <w:t>уча</w:t>
      </w:r>
      <w:r w:rsidR="00223DCB" w:rsidRPr="00EA5753">
        <w:rPr>
          <w:rFonts w:ascii="Times New Roman" w:eastAsia="Times New Roman" w:hAnsi="Times New Roman"/>
          <w:color w:val="000000" w:themeColor="text1"/>
          <w:sz w:val="28"/>
          <w:szCs w:val="28"/>
        </w:rPr>
        <w:t>ю</w:t>
      </w:r>
      <w:r w:rsidR="00C55AAA" w:rsidRPr="00EA5753">
        <w:rPr>
          <w:rFonts w:ascii="Times New Roman" w:eastAsia="Times New Roman" w:hAnsi="Times New Roman"/>
          <w:color w:val="000000" w:themeColor="text1"/>
          <w:sz w:val="28"/>
          <w:szCs w:val="28"/>
        </w:rPr>
        <w:t xml:space="preserve">щиеся придавали больше значения действительным учебным результатам, а не отметке? Возможно ли </w:t>
      </w:r>
      <w:proofErr w:type="spellStart"/>
      <w:r w:rsidR="00C55AAA" w:rsidRPr="00EA5753">
        <w:rPr>
          <w:rFonts w:ascii="Times New Roman" w:eastAsia="Times New Roman" w:hAnsi="Times New Roman"/>
          <w:color w:val="000000" w:themeColor="text1"/>
          <w:sz w:val="28"/>
          <w:szCs w:val="28"/>
        </w:rPr>
        <w:t>безотметочное</w:t>
      </w:r>
      <w:proofErr w:type="spellEnd"/>
      <w:r w:rsidR="00C55AAA" w:rsidRPr="00EA5753">
        <w:rPr>
          <w:rFonts w:ascii="Times New Roman" w:eastAsia="Times New Roman" w:hAnsi="Times New Roman"/>
          <w:color w:val="000000" w:themeColor="text1"/>
          <w:sz w:val="28"/>
          <w:szCs w:val="28"/>
        </w:rPr>
        <w:t xml:space="preserve"> обучение?</w:t>
      </w:r>
    </w:p>
    <w:p w14:paraId="4A8B072D" w14:textId="767E63E7"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28. Для чего необходим контроль результатов обучения? В чем сложности контролирующей и оценочной деятельности педагога?</w:t>
      </w:r>
    </w:p>
    <w:p w14:paraId="3F44B91E" w14:textId="4A7E8113" w:rsidR="00977F74" w:rsidRPr="00EA5753" w:rsidRDefault="00977F74" w:rsidP="00C55AAA">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t>29. Какие результаты обучения подлежат контролю? Как это связано с целями обучения? Необходима ли организация такого контроля, который носит субъективный характер и завершается качественной оценкой, а не выставлением отметки?</w:t>
      </w:r>
    </w:p>
    <w:p w14:paraId="78A12882" w14:textId="05B774B9" w:rsidR="00C55AAA" w:rsidRPr="00EA5753" w:rsidRDefault="00C55AAA" w:rsidP="00223DCB">
      <w:pPr>
        <w:pStyle w:val="14"/>
        <w:tabs>
          <w:tab w:val="num" w:pos="540"/>
        </w:tabs>
        <w:spacing w:after="0" w:line="240" w:lineRule="auto"/>
        <w:ind w:left="540" w:hanging="360"/>
        <w:jc w:val="both"/>
        <w:rPr>
          <w:rFonts w:ascii="Times New Roman" w:eastAsia="Times New Roman" w:hAnsi="Times New Roman"/>
          <w:color w:val="000000" w:themeColor="text1"/>
          <w:sz w:val="28"/>
          <w:szCs w:val="28"/>
        </w:rPr>
      </w:pPr>
      <w:r w:rsidRPr="00EA5753">
        <w:rPr>
          <w:rFonts w:ascii="Times New Roman" w:eastAsia="Times New Roman" w:hAnsi="Times New Roman"/>
          <w:color w:val="000000" w:themeColor="text1"/>
          <w:sz w:val="28"/>
          <w:szCs w:val="28"/>
        </w:rPr>
        <w:lastRenderedPageBreak/>
        <w:t>30. Что такое, по вашему мнению, объективная оценка? Может ли учитель несколько завысить оценку учащемуся, если очевидно, что для достижения даже не очень высоких (относительно других учащихся) результатов, ему пришлось приложить достаточно много усилий?</w:t>
      </w:r>
    </w:p>
    <w:p w14:paraId="4FD35C2F" w14:textId="77777777" w:rsidR="00437ED4" w:rsidRDefault="00437ED4" w:rsidP="00977F74">
      <w:pPr>
        <w:pStyle w:val="14"/>
        <w:tabs>
          <w:tab w:val="num" w:pos="540"/>
        </w:tabs>
        <w:spacing w:before="240" w:line="240" w:lineRule="auto"/>
        <w:ind w:left="540" w:hanging="360"/>
        <w:jc w:val="both"/>
        <w:rPr>
          <w:rFonts w:ascii="Times New Roman" w:hAnsi="Times New Roman"/>
          <w:b/>
          <w:color w:val="000000" w:themeColor="text1"/>
          <w:sz w:val="28"/>
          <w:szCs w:val="28"/>
        </w:rPr>
      </w:pPr>
    </w:p>
    <w:p w14:paraId="7A845BED" w14:textId="77777777" w:rsidR="00437ED4" w:rsidRDefault="00437ED4" w:rsidP="00977F74">
      <w:pPr>
        <w:pStyle w:val="14"/>
        <w:tabs>
          <w:tab w:val="num" w:pos="540"/>
        </w:tabs>
        <w:spacing w:before="240" w:line="240" w:lineRule="auto"/>
        <w:ind w:left="540" w:hanging="360"/>
        <w:jc w:val="both"/>
        <w:rPr>
          <w:rFonts w:ascii="Times New Roman" w:hAnsi="Times New Roman"/>
          <w:b/>
          <w:color w:val="000000" w:themeColor="text1"/>
          <w:sz w:val="28"/>
          <w:szCs w:val="28"/>
        </w:rPr>
      </w:pPr>
    </w:p>
    <w:p w14:paraId="48CFE31D" w14:textId="69CB81F0" w:rsidR="00836BC7" w:rsidRPr="00EA5753" w:rsidRDefault="00836BC7" w:rsidP="00977F74">
      <w:pPr>
        <w:pStyle w:val="14"/>
        <w:tabs>
          <w:tab w:val="num" w:pos="540"/>
        </w:tabs>
        <w:spacing w:before="240" w:line="240" w:lineRule="auto"/>
        <w:ind w:left="540" w:hanging="360"/>
        <w:jc w:val="both"/>
        <w:rPr>
          <w:rFonts w:ascii="Times New Roman" w:hAnsi="Times New Roman"/>
          <w:b/>
          <w:color w:val="000000" w:themeColor="text1"/>
          <w:sz w:val="28"/>
          <w:szCs w:val="28"/>
        </w:rPr>
      </w:pPr>
      <w:r w:rsidRPr="00EA5753">
        <w:rPr>
          <w:rFonts w:ascii="Times New Roman" w:hAnsi="Times New Roman"/>
          <w:b/>
          <w:color w:val="000000" w:themeColor="text1"/>
          <w:sz w:val="28"/>
          <w:szCs w:val="28"/>
        </w:rPr>
        <w:t>Критерии оценивания аттестации</w:t>
      </w:r>
    </w:p>
    <w:p w14:paraId="6A48B7C2" w14:textId="3B32204D" w:rsidR="00836BC7" w:rsidRPr="00EA5753" w:rsidRDefault="00836BC7" w:rsidP="00045697">
      <w:pPr>
        <w:pStyle w:val="14"/>
        <w:spacing w:before="240" w:line="240" w:lineRule="auto"/>
        <w:ind w:left="0" w:firstLine="567"/>
        <w:jc w:val="both"/>
        <w:rPr>
          <w:rFonts w:ascii="Times New Roman" w:hAnsi="Times New Roman"/>
          <w:color w:val="000000" w:themeColor="text1"/>
          <w:sz w:val="28"/>
          <w:szCs w:val="28"/>
        </w:rPr>
      </w:pPr>
      <w:r w:rsidRPr="00EA5753">
        <w:rPr>
          <w:rFonts w:ascii="Times New Roman" w:hAnsi="Times New Roman"/>
          <w:color w:val="000000" w:themeColor="text1"/>
          <w:sz w:val="28"/>
          <w:szCs w:val="28"/>
        </w:rPr>
        <w:t xml:space="preserve">При оценке сформированности умений и навыков слушателей учитывается правильность и полнота ответов на вопросы на зачете, </w:t>
      </w:r>
      <w:bookmarkStart w:id="5" w:name="_Hlk208401196"/>
      <w:r w:rsidRPr="00EA5753">
        <w:rPr>
          <w:rFonts w:ascii="Times New Roman" w:hAnsi="Times New Roman"/>
          <w:color w:val="000000" w:themeColor="text1"/>
          <w:sz w:val="28"/>
          <w:szCs w:val="28"/>
        </w:rPr>
        <w:t>а также выполнение задани</w:t>
      </w:r>
      <w:r w:rsidR="00442E1E" w:rsidRPr="00EA5753">
        <w:rPr>
          <w:rFonts w:ascii="Times New Roman" w:hAnsi="Times New Roman"/>
          <w:color w:val="000000" w:themeColor="text1"/>
          <w:sz w:val="28"/>
          <w:szCs w:val="28"/>
        </w:rPr>
        <w:t>я</w:t>
      </w:r>
      <w:r w:rsidRPr="00EA5753">
        <w:rPr>
          <w:rFonts w:ascii="Times New Roman" w:hAnsi="Times New Roman"/>
          <w:color w:val="000000" w:themeColor="text1"/>
          <w:sz w:val="28"/>
          <w:szCs w:val="28"/>
        </w:rPr>
        <w:t xml:space="preserve"> самостоятельной работы: </w:t>
      </w:r>
      <w:r w:rsidR="00045697" w:rsidRPr="00EA5753">
        <w:rPr>
          <w:rFonts w:ascii="Times New Roman" w:hAnsi="Times New Roman"/>
          <w:color w:val="000000" w:themeColor="text1"/>
          <w:sz w:val="28"/>
          <w:szCs w:val="28"/>
        </w:rPr>
        <w:t>Разработка плана-конспекта занятия (технологической карты)</w:t>
      </w:r>
      <w:r w:rsidRPr="00EA5753">
        <w:rPr>
          <w:rFonts w:ascii="Times New Roman" w:hAnsi="Times New Roman"/>
          <w:color w:val="000000" w:themeColor="text1"/>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7478"/>
      </w:tblGrid>
      <w:tr w:rsidR="00A43DB8" w:rsidRPr="00EA5753" w14:paraId="4147B169" w14:textId="77777777" w:rsidTr="00836BC7">
        <w:tc>
          <w:tcPr>
            <w:tcW w:w="1843" w:type="dxa"/>
            <w:tcBorders>
              <w:top w:val="single" w:sz="4" w:space="0" w:color="000000"/>
              <w:left w:val="single" w:sz="4" w:space="0" w:color="000000"/>
              <w:bottom w:val="single" w:sz="4" w:space="0" w:color="000000"/>
              <w:right w:val="single" w:sz="4" w:space="0" w:color="000000"/>
            </w:tcBorders>
            <w:vAlign w:val="center"/>
          </w:tcPr>
          <w:bookmarkEnd w:id="5"/>
          <w:p w14:paraId="02BE80B8" w14:textId="77777777" w:rsidR="00836BC7" w:rsidRPr="00EA5753" w:rsidRDefault="00836BC7" w:rsidP="00836BC7">
            <w:pPr>
              <w:pStyle w:val="14"/>
              <w:spacing w:after="0" w:line="360" w:lineRule="auto"/>
              <w:ind w:left="0"/>
              <w:jc w:val="center"/>
              <w:rPr>
                <w:rFonts w:ascii="Times New Roman" w:eastAsia="Times New Roman" w:hAnsi="Times New Roman"/>
                <w:b/>
                <w:color w:val="000000" w:themeColor="text1"/>
                <w:sz w:val="24"/>
                <w:szCs w:val="24"/>
              </w:rPr>
            </w:pPr>
            <w:r w:rsidRPr="00EA5753">
              <w:rPr>
                <w:rFonts w:ascii="Times New Roman" w:eastAsia="Times New Roman" w:hAnsi="Times New Roman"/>
                <w:b/>
                <w:color w:val="000000" w:themeColor="text1"/>
                <w:sz w:val="24"/>
                <w:szCs w:val="24"/>
              </w:rPr>
              <w:t>Шкала</w:t>
            </w:r>
          </w:p>
        </w:tc>
        <w:tc>
          <w:tcPr>
            <w:tcW w:w="7478" w:type="dxa"/>
            <w:tcBorders>
              <w:top w:val="single" w:sz="4" w:space="0" w:color="000000"/>
              <w:left w:val="single" w:sz="4" w:space="0" w:color="000000"/>
              <w:bottom w:val="single" w:sz="4" w:space="0" w:color="000000"/>
              <w:right w:val="single" w:sz="4" w:space="0" w:color="000000"/>
            </w:tcBorders>
            <w:vAlign w:val="center"/>
          </w:tcPr>
          <w:p w14:paraId="615CD441" w14:textId="77777777" w:rsidR="00836BC7" w:rsidRPr="00EA5753" w:rsidRDefault="00836BC7" w:rsidP="00836BC7">
            <w:pPr>
              <w:pStyle w:val="14"/>
              <w:spacing w:after="0" w:line="360" w:lineRule="auto"/>
              <w:ind w:left="0"/>
              <w:jc w:val="center"/>
              <w:rPr>
                <w:rFonts w:ascii="Times New Roman" w:eastAsia="Times New Roman" w:hAnsi="Times New Roman"/>
                <w:b/>
                <w:color w:val="000000" w:themeColor="text1"/>
                <w:sz w:val="24"/>
                <w:szCs w:val="24"/>
              </w:rPr>
            </w:pPr>
            <w:r w:rsidRPr="00EA5753">
              <w:rPr>
                <w:rFonts w:ascii="Times New Roman" w:eastAsia="Times New Roman" w:hAnsi="Times New Roman"/>
                <w:b/>
                <w:color w:val="000000" w:themeColor="text1"/>
                <w:sz w:val="24"/>
                <w:szCs w:val="24"/>
              </w:rPr>
              <w:t>Критерии оценивания</w:t>
            </w:r>
          </w:p>
        </w:tc>
      </w:tr>
      <w:tr w:rsidR="00A43DB8" w:rsidRPr="00EA5753" w14:paraId="10585A34" w14:textId="77777777" w:rsidTr="00836BC7">
        <w:tc>
          <w:tcPr>
            <w:tcW w:w="1843" w:type="dxa"/>
            <w:tcBorders>
              <w:top w:val="single" w:sz="4" w:space="0" w:color="000000"/>
              <w:left w:val="single" w:sz="4" w:space="0" w:color="000000"/>
              <w:bottom w:val="single" w:sz="4" w:space="0" w:color="000000"/>
              <w:right w:val="single" w:sz="4" w:space="0" w:color="000000"/>
            </w:tcBorders>
          </w:tcPr>
          <w:p w14:paraId="766DD3EC" w14:textId="77777777" w:rsidR="00836BC7" w:rsidRPr="00EA5753" w:rsidRDefault="00836BC7" w:rsidP="00836BC7">
            <w:pPr>
              <w:pStyle w:val="14"/>
              <w:spacing w:after="0" w:line="240" w:lineRule="auto"/>
              <w:ind w:left="0"/>
              <w:jc w:val="both"/>
              <w:rPr>
                <w:rFonts w:ascii="Times New Roman" w:eastAsia="Times New Roman" w:hAnsi="Times New Roman"/>
                <w:color w:val="000000" w:themeColor="text1"/>
                <w:sz w:val="24"/>
                <w:szCs w:val="24"/>
              </w:rPr>
            </w:pPr>
            <w:r w:rsidRPr="00EA5753">
              <w:rPr>
                <w:rFonts w:ascii="Times New Roman" w:eastAsia="Times New Roman" w:hAnsi="Times New Roman"/>
                <w:color w:val="000000" w:themeColor="text1"/>
                <w:sz w:val="24"/>
                <w:szCs w:val="24"/>
              </w:rPr>
              <w:t>зачтено</w:t>
            </w:r>
          </w:p>
        </w:tc>
        <w:tc>
          <w:tcPr>
            <w:tcW w:w="7478" w:type="dxa"/>
            <w:tcBorders>
              <w:top w:val="single" w:sz="4" w:space="0" w:color="000000"/>
              <w:left w:val="single" w:sz="4" w:space="0" w:color="000000"/>
              <w:bottom w:val="single" w:sz="4" w:space="0" w:color="000000"/>
              <w:right w:val="single" w:sz="4" w:space="0" w:color="000000"/>
            </w:tcBorders>
          </w:tcPr>
          <w:p w14:paraId="6E67E936" w14:textId="77777777" w:rsidR="00836BC7" w:rsidRPr="00EA5753" w:rsidRDefault="00836BC7" w:rsidP="00836BC7">
            <w:pPr>
              <w:spacing w:after="0" w:line="240" w:lineRule="auto"/>
              <w:jc w:val="both"/>
              <w:rPr>
                <w:rFonts w:ascii="Times New Roman" w:hAnsi="Times New Roman"/>
                <w:color w:val="000000" w:themeColor="text1"/>
                <w:sz w:val="24"/>
                <w:szCs w:val="24"/>
              </w:rPr>
            </w:pPr>
            <w:r w:rsidRPr="00EA5753">
              <w:rPr>
                <w:rFonts w:ascii="Times New Roman" w:hAnsi="Times New Roman"/>
                <w:color w:val="000000" w:themeColor="text1"/>
                <w:sz w:val="24"/>
                <w:szCs w:val="24"/>
              </w:rPr>
              <w:t xml:space="preserve">Полная, четкая характеристика научных понятий и знание теоретического материала, умение привести примеры в соответствии с прослушанным курсом, успешное выполнение заданий самостоятельной работы. </w:t>
            </w:r>
          </w:p>
          <w:p w14:paraId="4E7371B6" w14:textId="6365B105" w:rsidR="00836BC7" w:rsidRPr="00EA5753" w:rsidRDefault="00836BC7" w:rsidP="00836BC7">
            <w:pPr>
              <w:spacing w:after="0" w:line="240" w:lineRule="auto"/>
              <w:jc w:val="both"/>
              <w:rPr>
                <w:rFonts w:ascii="Times New Roman" w:hAnsi="Times New Roman"/>
                <w:color w:val="000000" w:themeColor="text1"/>
                <w:sz w:val="24"/>
                <w:szCs w:val="24"/>
              </w:rPr>
            </w:pPr>
            <w:r w:rsidRPr="00EA5753">
              <w:rPr>
                <w:rFonts w:ascii="Times New Roman" w:hAnsi="Times New Roman"/>
                <w:color w:val="000000" w:themeColor="text1"/>
                <w:sz w:val="24"/>
                <w:szCs w:val="24"/>
              </w:rPr>
              <w:t>Слушатель проявил знание программного материала, демонстрирует</w:t>
            </w:r>
            <w:r w:rsidR="003726CA" w:rsidRPr="00EA5753">
              <w:rPr>
                <w:rFonts w:ascii="Times New Roman" w:hAnsi="Times New Roman"/>
                <w:color w:val="000000" w:themeColor="text1"/>
                <w:sz w:val="24"/>
                <w:szCs w:val="24"/>
              </w:rPr>
              <w:t xml:space="preserve"> </w:t>
            </w:r>
            <w:r w:rsidRPr="00EA5753">
              <w:rPr>
                <w:rFonts w:ascii="Times New Roman" w:hAnsi="Times New Roman"/>
                <w:color w:val="000000" w:themeColor="text1"/>
                <w:sz w:val="24"/>
                <w:szCs w:val="24"/>
              </w:rPr>
              <w:t>сформированные умения и навыки</w:t>
            </w:r>
            <w:r w:rsidR="00A414C2" w:rsidRPr="00EA5753">
              <w:rPr>
                <w:rFonts w:ascii="Times New Roman" w:hAnsi="Times New Roman"/>
                <w:color w:val="000000" w:themeColor="text1"/>
                <w:sz w:val="24"/>
                <w:szCs w:val="24"/>
              </w:rPr>
              <w:t>.</w:t>
            </w:r>
          </w:p>
          <w:p w14:paraId="3DDE3307" w14:textId="77777777" w:rsidR="00836BC7" w:rsidRPr="00EA5753" w:rsidRDefault="00836BC7" w:rsidP="00836BC7">
            <w:pPr>
              <w:spacing w:after="0" w:line="240" w:lineRule="auto"/>
              <w:jc w:val="both"/>
              <w:rPr>
                <w:rFonts w:ascii="Times New Roman" w:hAnsi="Times New Roman"/>
                <w:color w:val="000000" w:themeColor="text1"/>
                <w:sz w:val="24"/>
                <w:szCs w:val="24"/>
              </w:rPr>
            </w:pPr>
            <w:r w:rsidRPr="00EA5753">
              <w:rPr>
                <w:rFonts w:ascii="Times New Roman" w:hAnsi="Times New Roman"/>
                <w:color w:val="000000" w:themeColor="text1"/>
                <w:sz w:val="24"/>
                <w:szCs w:val="24"/>
              </w:rPr>
              <w:t>Допустимы некоторые погрешности при ответе, но они не носят принципиального характера.</w:t>
            </w:r>
          </w:p>
        </w:tc>
      </w:tr>
      <w:tr w:rsidR="00836BC7" w:rsidRPr="00EA5753" w14:paraId="78F0AB3D" w14:textId="77777777" w:rsidTr="00836BC7">
        <w:tc>
          <w:tcPr>
            <w:tcW w:w="1843" w:type="dxa"/>
            <w:tcBorders>
              <w:top w:val="single" w:sz="4" w:space="0" w:color="000000"/>
              <w:left w:val="single" w:sz="4" w:space="0" w:color="000000"/>
              <w:bottom w:val="single" w:sz="4" w:space="0" w:color="000000"/>
              <w:right w:val="single" w:sz="4" w:space="0" w:color="000000"/>
            </w:tcBorders>
          </w:tcPr>
          <w:p w14:paraId="28893B62" w14:textId="77777777" w:rsidR="00836BC7" w:rsidRPr="00EA5753" w:rsidRDefault="00836BC7" w:rsidP="00836BC7">
            <w:pPr>
              <w:pStyle w:val="14"/>
              <w:spacing w:after="0" w:line="240" w:lineRule="auto"/>
              <w:ind w:left="0"/>
              <w:jc w:val="both"/>
              <w:rPr>
                <w:rFonts w:ascii="Times New Roman" w:eastAsia="Times New Roman" w:hAnsi="Times New Roman"/>
                <w:color w:val="000000" w:themeColor="text1"/>
                <w:sz w:val="24"/>
                <w:szCs w:val="24"/>
              </w:rPr>
            </w:pPr>
            <w:r w:rsidRPr="00EA5753">
              <w:rPr>
                <w:rFonts w:ascii="Times New Roman" w:eastAsia="Times New Roman" w:hAnsi="Times New Roman"/>
                <w:color w:val="000000" w:themeColor="text1"/>
                <w:sz w:val="24"/>
                <w:szCs w:val="24"/>
              </w:rPr>
              <w:t>не зачтено</w:t>
            </w:r>
          </w:p>
        </w:tc>
        <w:tc>
          <w:tcPr>
            <w:tcW w:w="7478" w:type="dxa"/>
            <w:tcBorders>
              <w:top w:val="single" w:sz="4" w:space="0" w:color="000000"/>
              <w:left w:val="single" w:sz="4" w:space="0" w:color="000000"/>
              <w:bottom w:val="single" w:sz="4" w:space="0" w:color="000000"/>
              <w:right w:val="single" w:sz="4" w:space="0" w:color="000000"/>
            </w:tcBorders>
          </w:tcPr>
          <w:p w14:paraId="30D1BA9B" w14:textId="232617A0" w:rsidR="00836BC7" w:rsidRPr="00EA5753" w:rsidRDefault="00836BC7" w:rsidP="003726CA">
            <w:pPr>
              <w:spacing w:after="0" w:line="240" w:lineRule="auto"/>
              <w:jc w:val="both"/>
              <w:rPr>
                <w:rFonts w:ascii="Times New Roman" w:hAnsi="Times New Roman"/>
                <w:color w:val="000000" w:themeColor="text1"/>
                <w:sz w:val="24"/>
                <w:szCs w:val="24"/>
              </w:rPr>
            </w:pPr>
            <w:r w:rsidRPr="00EA5753">
              <w:rPr>
                <w:rFonts w:ascii="Times New Roman" w:hAnsi="Times New Roman"/>
                <w:color w:val="000000" w:themeColor="text1"/>
                <w:sz w:val="24"/>
                <w:szCs w:val="24"/>
              </w:rPr>
              <w:t>В знаниях обучающегося имеются значительные пробелы, при анализе понятий и явлений допускаются принципиальные ошибки. Слушатель не умеет четко и грамотно отвечать на заданные вопросы,</w:t>
            </w:r>
            <w:r w:rsidR="003726CA" w:rsidRPr="00EA5753">
              <w:rPr>
                <w:rFonts w:ascii="Times New Roman" w:hAnsi="Times New Roman"/>
                <w:color w:val="000000" w:themeColor="text1"/>
                <w:sz w:val="24"/>
                <w:szCs w:val="24"/>
              </w:rPr>
              <w:t xml:space="preserve"> </w:t>
            </w:r>
            <w:r w:rsidRPr="00EA5753">
              <w:rPr>
                <w:rFonts w:ascii="Times New Roman" w:hAnsi="Times New Roman"/>
                <w:color w:val="000000" w:themeColor="text1"/>
                <w:sz w:val="24"/>
                <w:szCs w:val="24"/>
              </w:rPr>
              <w:t>демонстрирует низкий уровень овладения необходимыми компетенциями</w:t>
            </w:r>
            <w:r w:rsidR="00A414C2" w:rsidRPr="00EA5753">
              <w:rPr>
                <w:rFonts w:ascii="Times New Roman" w:hAnsi="Times New Roman"/>
                <w:color w:val="000000" w:themeColor="text1"/>
                <w:sz w:val="24"/>
                <w:szCs w:val="24"/>
              </w:rPr>
              <w:t>.</w:t>
            </w:r>
            <w:r w:rsidRPr="00EA5753">
              <w:rPr>
                <w:rFonts w:ascii="Times New Roman" w:hAnsi="Times New Roman"/>
                <w:color w:val="000000" w:themeColor="text1"/>
                <w:sz w:val="24"/>
                <w:szCs w:val="24"/>
              </w:rPr>
              <w:t xml:space="preserve"> Задания самостоятельной работы не выполнены или выполнены в недостаточном объеме.</w:t>
            </w:r>
          </w:p>
        </w:tc>
      </w:tr>
    </w:tbl>
    <w:p w14:paraId="43E648AF" w14:textId="77777777" w:rsidR="00591DD5" w:rsidRPr="00EA5753" w:rsidRDefault="00591DD5" w:rsidP="001B3065">
      <w:pPr>
        <w:pStyle w:val="12"/>
        <w:jc w:val="both"/>
        <w:rPr>
          <w:color w:val="7030A0"/>
        </w:rPr>
      </w:pPr>
    </w:p>
    <w:p w14:paraId="747F2F6C" w14:textId="50301E12" w:rsidR="001B3065" w:rsidRPr="00EA5753" w:rsidRDefault="001B3065" w:rsidP="001B3065">
      <w:pPr>
        <w:pStyle w:val="12"/>
        <w:ind w:firstLine="709"/>
        <w:jc w:val="both"/>
        <w:rPr>
          <w:sz w:val="28"/>
          <w:szCs w:val="28"/>
        </w:rPr>
      </w:pPr>
      <w:r w:rsidRPr="00EA5753">
        <w:rPr>
          <w:sz w:val="28"/>
          <w:szCs w:val="28"/>
        </w:rPr>
        <w:t>7. Составител</w:t>
      </w:r>
      <w:r w:rsidR="00A43DB8" w:rsidRPr="00EA5753">
        <w:rPr>
          <w:sz w:val="28"/>
          <w:szCs w:val="28"/>
        </w:rPr>
        <w:t>и</w:t>
      </w:r>
      <w:r w:rsidRPr="00EA5753">
        <w:rPr>
          <w:sz w:val="28"/>
          <w:szCs w:val="28"/>
        </w:rPr>
        <w:t xml:space="preserve"> программы</w:t>
      </w:r>
    </w:p>
    <w:p w14:paraId="21C9A533" w14:textId="77777777" w:rsidR="00437ED4" w:rsidRDefault="00437ED4" w:rsidP="00AF65DC">
      <w:pPr>
        <w:jc w:val="both"/>
        <w:rPr>
          <w:rFonts w:ascii="Times New Roman" w:hAnsi="Times New Roman"/>
          <w:sz w:val="28"/>
          <w:szCs w:val="28"/>
        </w:rPr>
      </w:pPr>
      <w:bookmarkStart w:id="6" w:name="_Hlk207314791"/>
    </w:p>
    <w:p w14:paraId="36AB46BF" w14:textId="29520573" w:rsidR="001B3065" w:rsidRPr="00EA5753" w:rsidRDefault="00A43DB8" w:rsidP="00AF65DC">
      <w:pPr>
        <w:jc w:val="both"/>
        <w:rPr>
          <w:rFonts w:ascii="Times New Roman" w:hAnsi="Times New Roman"/>
          <w:sz w:val="28"/>
          <w:szCs w:val="28"/>
        </w:rPr>
      </w:pPr>
      <w:r w:rsidRPr="00EA5753">
        <w:rPr>
          <w:rFonts w:ascii="Times New Roman" w:hAnsi="Times New Roman"/>
          <w:sz w:val="28"/>
          <w:szCs w:val="28"/>
        </w:rPr>
        <w:t xml:space="preserve">Панова Любовь Дмитриевна </w:t>
      </w:r>
      <w:r w:rsidR="006F464F" w:rsidRPr="00EA5753">
        <w:rPr>
          <w:rFonts w:ascii="Times New Roman" w:hAnsi="Times New Roman"/>
          <w:sz w:val="28"/>
          <w:szCs w:val="28"/>
        </w:rPr>
        <w:t>– кандидат п</w:t>
      </w:r>
      <w:r w:rsidRPr="00EA5753">
        <w:rPr>
          <w:rFonts w:ascii="Times New Roman" w:hAnsi="Times New Roman"/>
          <w:sz w:val="28"/>
          <w:szCs w:val="28"/>
        </w:rPr>
        <w:t>едаго</w:t>
      </w:r>
      <w:r w:rsidR="006F464F" w:rsidRPr="00EA5753">
        <w:rPr>
          <w:rFonts w:ascii="Times New Roman" w:hAnsi="Times New Roman"/>
          <w:sz w:val="28"/>
          <w:szCs w:val="28"/>
        </w:rPr>
        <w:t xml:space="preserve">гических наук, </w:t>
      </w:r>
      <w:r w:rsidRPr="00EA5753">
        <w:rPr>
          <w:rFonts w:ascii="Times New Roman" w:hAnsi="Times New Roman"/>
          <w:sz w:val="28"/>
          <w:szCs w:val="28"/>
        </w:rPr>
        <w:t>старший преподаватель</w:t>
      </w:r>
      <w:r w:rsidR="006F464F" w:rsidRPr="00EA5753">
        <w:rPr>
          <w:rFonts w:ascii="Times New Roman" w:hAnsi="Times New Roman"/>
          <w:sz w:val="28"/>
          <w:szCs w:val="28"/>
        </w:rPr>
        <w:t xml:space="preserve"> </w:t>
      </w:r>
      <w:r w:rsidR="003726CA" w:rsidRPr="00EA5753">
        <w:rPr>
          <w:rFonts w:ascii="Times New Roman" w:hAnsi="Times New Roman"/>
          <w:sz w:val="28"/>
          <w:szCs w:val="28"/>
        </w:rPr>
        <w:t>кафедры образова</w:t>
      </w:r>
      <w:r w:rsidRPr="00EA5753">
        <w:rPr>
          <w:rFonts w:ascii="Times New Roman" w:hAnsi="Times New Roman"/>
          <w:sz w:val="28"/>
          <w:szCs w:val="28"/>
        </w:rPr>
        <w:t>тельных технологий</w:t>
      </w:r>
      <w:r w:rsidR="003726CA" w:rsidRPr="00EA5753">
        <w:rPr>
          <w:rFonts w:ascii="Times New Roman" w:hAnsi="Times New Roman"/>
          <w:sz w:val="28"/>
          <w:szCs w:val="28"/>
        </w:rPr>
        <w:t xml:space="preserve"> </w:t>
      </w:r>
      <w:r w:rsidR="006F464F" w:rsidRPr="00EA5753">
        <w:rPr>
          <w:rFonts w:ascii="Times New Roman" w:hAnsi="Times New Roman"/>
          <w:sz w:val="28"/>
          <w:szCs w:val="28"/>
        </w:rPr>
        <w:t>факультета педагогического образования МГУ имени М.В. Ломоносова</w:t>
      </w:r>
      <w:r w:rsidRPr="00EA5753">
        <w:rPr>
          <w:rFonts w:ascii="Times New Roman" w:hAnsi="Times New Roman"/>
          <w:sz w:val="28"/>
          <w:szCs w:val="28"/>
        </w:rPr>
        <w:t>;</w:t>
      </w:r>
    </w:p>
    <w:bookmarkEnd w:id="6"/>
    <w:p w14:paraId="218FC364" w14:textId="0FFA15DB" w:rsidR="00A43DB8" w:rsidRPr="00EA5753" w:rsidRDefault="00A43DB8" w:rsidP="00AF65DC">
      <w:pPr>
        <w:jc w:val="both"/>
        <w:rPr>
          <w:rFonts w:ascii="Times New Roman" w:hAnsi="Times New Roman"/>
          <w:sz w:val="28"/>
          <w:szCs w:val="28"/>
        </w:rPr>
      </w:pPr>
      <w:r w:rsidRPr="00EA5753">
        <w:rPr>
          <w:rFonts w:ascii="Times New Roman" w:hAnsi="Times New Roman"/>
          <w:sz w:val="28"/>
          <w:szCs w:val="28"/>
        </w:rPr>
        <w:t>Кузнецов Василий Андреевич – кандидат биологических наук, доцент кафедры образовательных технологий факультета педагогического образования МГУ имени М.В. Ломоносова.</w:t>
      </w:r>
    </w:p>
    <w:p w14:paraId="4D03B1D2" w14:textId="77777777" w:rsidR="00437ED4" w:rsidRDefault="00437ED4" w:rsidP="00AF65DC">
      <w:pPr>
        <w:jc w:val="both"/>
        <w:rPr>
          <w:rFonts w:ascii="Times New Roman" w:hAnsi="Times New Roman"/>
          <w:sz w:val="28"/>
          <w:szCs w:val="28"/>
        </w:rPr>
      </w:pPr>
    </w:p>
    <w:p w14:paraId="38961CDA" w14:textId="6A593AE2" w:rsidR="00F52432" w:rsidRPr="00EA5753" w:rsidRDefault="00F52432" w:rsidP="00AF65DC">
      <w:pPr>
        <w:jc w:val="both"/>
        <w:rPr>
          <w:rFonts w:ascii="Times New Roman" w:hAnsi="Times New Roman"/>
          <w:sz w:val="28"/>
          <w:szCs w:val="28"/>
        </w:rPr>
      </w:pPr>
      <w:r w:rsidRPr="00EA5753">
        <w:rPr>
          <w:rFonts w:ascii="Times New Roman" w:hAnsi="Times New Roman"/>
          <w:sz w:val="28"/>
          <w:szCs w:val="28"/>
        </w:rPr>
        <w:t>Преподаватели курса:</w:t>
      </w:r>
    </w:p>
    <w:p w14:paraId="07D8A4CE" w14:textId="172EE6D1" w:rsidR="00F52432" w:rsidRPr="00EA5753" w:rsidRDefault="00F52432" w:rsidP="000F773C">
      <w:pPr>
        <w:jc w:val="both"/>
        <w:rPr>
          <w:rFonts w:ascii="Times New Roman" w:hAnsi="Times New Roman"/>
          <w:sz w:val="28"/>
          <w:szCs w:val="28"/>
        </w:rPr>
      </w:pPr>
      <w:proofErr w:type="spellStart"/>
      <w:r w:rsidRPr="00EA5753">
        <w:rPr>
          <w:rFonts w:ascii="Times New Roman" w:hAnsi="Times New Roman"/>
          <w:sz w:val="28"/>
          <w:szCs w:val="28"/>
        </w:rPr>
        <w:t>Тореева</w:t>
      </w:r>
      <w:proofErr w:type="spellEnd"/>
      <w:r w:rsidRPr="00EA5753">
        <w:rPr>
          <w:rFonts w:ascii="Times New Roman" w:hAnsi="Times New Roman"/>
          <w:sz w:val="28"/>
          <w:szCs w:val="28"/>
        </w:rPr>
        <w:t xml:space="preserve"> Татьяна Александровна – кандидат философских наук,</w:t>
      </w:r>
      <w:r w:rsidR="000F773C" w:rsidRPr="00EA5753">
        <w:rPr>
          <w:rFonts w:ascii="Times New Roman" w:hAnsi="Times New Roman"/>
          <w:sz w:val="28"/>
          <w:szCs w:val="28"/>
        </w:rPr>
        <w:t xml:space="preserve"> доцент кафедры истории и философии образования факультета педагогического </w:t>
      </w:r>
      <w:r w:rsidR="000F773C" w:rsidRPr="00EA5753">
        <w:rPr>
          <w:rFonts w:ascii="Times New Roman" w:hAnsi="Times New Roman"/>
          <w:sz w:val="28"/>
          <w:szCs w:val="28"/>
        </w:rPr>
        <w:lastRenderedPageBreak/>
        <w:t xml:space="preserve">образования МГУ, </w:t>
      </w:r>
      <w:proofErr w:type="spellStart"/>
      <w:r w:rsidR="000F773C" w:rsidRPr="00EA5753">
        <w:rPr>
          <w:rFonts w:ascii="Times New Roman" w:hAnsi="Times New Roman"/>
          <w:sz w:val="28"/>
          <w:szCs w:val="28"/>
        </w:rPr>
        <w:t>и.о</w:t>
      </w:r>
      <w:proofErr w:type="spellEnd"/>
      <w:r w:rsidR="000F773C" w:rsidRPr="00EA5753">
        <w:rPr>
          <w:rFonts w:ascii="Times New Roman" w:hAnsi="Times New Roman"/>
          <w:sz w:val="28"/>
          <w:szCs w:val="28"/>
        </w:rPr>
        <w:t xml:space="preserve">. декана </w:t>
      </w:r>
      <w:r w:rsidRPr="00EA5753">
        <w:rPr>
          <w:rFonts w:ascii="Times New Roman" w:hAnsi="Times New Roman"/>
          <w:sz w:val="28"/>
          <w:szCs w:val="28"/>
        </w:rPr>
        <w:t>факультет</w:t>
      </w:r>
      <w:r w:rsidR="000F773C" w:rsidRPr="00EA5753">
        <w:rPr>
          <w:rFonts w:ascii="Times New Roman" w:hAnsi="Times New Roman"/>
          <w:sz w:val="28"/>
          <w:szCs w:val="28"/>
        </w:rPr>
        <w:t>а</w:t>
      </w:r>
      <w:r w:rsidRPr="00EA5753">
        <w:rPr>
          <w:rFonts w:ascii="Times New Roman" w:hAnsi="Times New Roman"/>
          <w:sz w:val="28"/>
          <w:szCs w:val="28"/>
        </w:rPr>
        <w:t xml:space="preserve"> п</w:t>
      </w:r>
      <w:r w:rsidR="000F773C" w:rsidRPr="00EA5753">
        <w:rPr>
          <w:rFonts w:ascii="Times New Roman" w:hAnsi="Times New Roman"/>
          <w:sz w:val="28"/>
          <w:szCs w:val="28"/>
        </w:rPr>
        <w:t>едагогического образования МГУ.</w:t>
      </w:r>
    </w:p>
    <w:p w14:paraId="1D372903" w14:textId="0580BDA2" w:rsidR="00F52432" w:rsidRPr="00EA5753" w:rsidRDefault="00F52432" w:rsidP="00F52432">
      <w:pPr>
        <w:jc w:val="both"/>
        <w:rPr>
          <w:rFonts w:ascii="Times New Roman" w:hAnsi="Times New Roman"/>
          <w:sz w:val="28"/>
          <w:szCs w:val="28"/>
        </w:rPr>
      </w:pPr>
      <w:r w:rsidRPr="00EA5753">
        <w:rPr>
          <w:rFonts w:ascii="Times New Roman" w:hAnsi="Times New Roman"/>
          <w:sz w:val="28"/>
          <w:szCs w:val="28"/>
        </w:rPr>
        <w:t>Романова Екатерина Александровна</w:t>
      </w:r>
      <w:r w:rsidR="00C36D96" w:rsidRPr="00EA5753">
        <w:rPr>
          <w:rFonts w:ascii="Times New Roman" w:hAnsi="Times New Roman"/>
          <w:sz w:val="28"/>
          <w:szCs w:val="28"/>
        </w:rPr>
        <w:t xml:space="preserve"> – </w:t>
      </w:r>
      <w:r w:rsidRPr="00EA5753">
        <w:rPr>
          <w:rFonts w:ascii="Times New Roman" w:hAnsi="Times New Roman"/>
          <w:sz w:val="28"/>
          <w:szCs w:val="28"/>
        </w:rPr>
        <w:t>кандидат психологических наук</w:t>
      </w:r>
      <w:r w:rsidR="000F773C" w:rsidRPr="00EA5753">
        <w:rPr>
          <w:rFonts w:ascii="Times New Roman" w:hAnsi="Times New Roman"/>
          <w:sz w:val="28"/>
          <w:szCs w:val="28"/>
        </w:rPr>
        <w:t xml:space="preserve">, доцент кафедры истории и философии образования </w:t>
      </w:r>
      <w:r w:rsidRPr="00EA5753">
        <w:rPr>
          <w:rFonts w:ascii="Times New Roman" w:hAnsi="Times New Roman"/>
          <w:sz w:val="28"/>
          <w:szCs w:val="28"/>
        </w:rPr>
        <w:t>факультет</w:t>
      </w:r>
      <w:r w:rsidR="000F773C" w:rsidRPr="00EA5753">
        <w:rPr>
          <w:rFonts w:ascii="Times New Roman" w:hAnsi="Times New Roman"/>
          <w:sz w:val="28"/>
          <w:szCs w:val="28"/>
        </w:rPr>
        <w:t>а</w:t>
      </w:r>
      <w:r w:rsidRPr="00EA5753">
        <w:rPr>
          <w:rFonts w:ascii="Times New Roman" w:hAnsi="Times New Roman"/>
          <w:sz w:val="28"/>
          <w:szCs w:val="28"/>
        </w:rPr>
        <w:t xml:space="preserve"> педагогического образования МГУ</w:t>
      </w:r>
      <w:r w:rsidR="000F773C" w:rsidRPr="00EA5753">
        <w:rPr>
          <w:rFonts w:ascii="Times New Roman" w:hAnsi="Times New Roman"/>
          <w:sz w:val="28"/>
          <w:szCs w:val="28"/>
        </w:rPr>
        <w:t>.</w:t>
      </w:r>
    </w:p>
    <w:p w14:paraId="682D1814" w14:textId="7FF360CA" w:rsidR="00F52432" w:rsidRPr="00EA5753" w:rsidRDefault="00F52432" w:rsidP="00F52432">
      <w:pPr>
        <w:jc w:val="both"/>
        <w:rPr>
          <w:rFonts w:ascii="Times New Roman" w:hAnsi="Times New Roman"/>
          <w:sz w:val="28"/>
          <w:szCs w:val="28"/>
        </w:rPr>
      </w:pPr>
      <w:r w:rsidRPr="00EA5753">
        <w:rPr>
          <w:rFonts w:ascii="Times New Roman" w:hAnsi="Times New Roman"/>
          <w:sz w:val="28"/>
          <w:szCs w:val="28"/>
        </w:rPr>
        <w:t xml:space="preserve">Гасанова Рената </w:t>
      </w:r>
      <w:proofErr w:type="spellStart"/>
      <w:r w:rsidRPr="00EA5753">
        <w:rPr>
          <w:rFonts w:ascii="Times New Roman" w:hAnsi="Times New Roman"/>
          <w:sz w:val="28"/>
          <w:szCs w:val="28"/>
        </w:rPr>
        <w:t>Рауфовн</w:t>
      </w:r>
      <w:r w:rsidR="00C36D96" w:rsidRPr="00EA5753">
        <w:rPr>
          <w:rFonts w:ascii="Times New Roman" w:hAnsi="Times New Roman"/>
          <w:sz w:val="28"/>
          <w:szCs w:val="28"/>
        </w:rPr>
        <w:t>а</w:t>
      </w:r>
      <w:proofErr w:type="spellEnd"/>
      <w:r w:rsidR="00C36D96" w:rsidRPr="00EA5753">
        <w:rPr>
          <w:rFonts w:ascii="Times New Roman" w:hAnsi="Times New Roman"/>
          <w:sz w:val="28"/>
          <w:szCs w:val="28"/>
        </w:rPr>
        <w:t xml:space="preserve"> – </w:t>
      </w:r>
      <w:r w:rsidR="000F773C" w:rsidRPr="00EA5753">
        <w:rPr>
          <w:rFonts w:ascii="Times New Roman" w:hAnsi="Times New Roman"/>
          <w:sz w:val="28"/>
          <w:szCs w:val="28"/>
        </w:rPr>
        <w:t xml:space="preserve">кандидат психологических наук, старший преподаватель кафедры управления образовательными системами </w:t>
      </w:r>
      <w:r w:rsidRPr="00EA5753">
        <w:rPr>
          <w:rFonts w:ascii="Times New Roman" w:hAnsi="Times New Roman"/>
          <w:sz w:val="28"/>
          <w:szCs w:val="28"/>
        </w:rPr>
        <w:t>факультет</w:t>
      </w:r>
      <w:r w:rsidR="000F773C" w:rsidRPr="00EA5753">
        <w:rPr>
          <w:rFonts w:ascii="Times New Roman" w:hAnsi="Times New Roman"/>
          <w:sz w:val="28"/>
          <w:szCs w:val="28"/>
        </w:rPr>
        <w:t>а</w:t>
      </w:r>
      <w:r w:rsidRPr="00EA5753">
        <w:rPr>
          <w:rFonts w:ascii="Times New Roman" w:hAnsi="Times New Roman"/>
          <w:sz w:val="28"/>
          <w:szCs w:val="28"/>
        </w:rPr>
        <w:t xml:space="preserve"> педагогического образования МГУ</w:t>
      </w:r>
      <w:r w:rsidR="000F773C" w:rsidRPr="00EA5753">
        <w:rPr>
          <w:rFonts w:ascii="Times New Roman" w:hAnsi="Times New Roman"/>
          <w:sz w:val="28"/>
          <w:szCs w:val="28"/>
        </w:rPr>
        <w:t>.</w:t>
      </w:r>
    </w:p>
    <w:p w14:paraId="250195C1" w14:textId="1E781612" w:rsidR="00F52432" w:rsidRPr="00EA5753" w:rsidRDefault="00F52432" w:rsidP="00F52432">
      <w:pPr>
        <w:jc w:val="both"/>
        <w:rPr>
          <w:rFonts w:ascii="Times New Roman" w:hAnsi="Times New Roman"/>
          <w:sz w:val="28"/>
          <w:szCs w:val="28"/>
        </w:rPr>
      </w:pPr>
      <w:r w:rsidRPr="00EA5753">
        <w:rPr>
          <w:rFonts w:ascii="Times New Roman" w:hAnsi="Times New Roman"/>
          <w:sz w:val="28"/>
          <w:szCs w:val="28"/>
        </w:rPr>
        <w:t>Панова Любовь Дмитриевна</w:t>
      </w:r>
      <w:r w:rsidR="00C36D96" w:rsidRPr="00EA5753">
        <w:rPr>
          <w:rFonts w:ascii="Times New Roman" w:hAnsi="Times New Roman"/>
          <w:sz w:val="28"/>
          <w:szCs w:val="28"/>
        </w:rPr>
        <w:t xml:space="preserve"> – </w:t>
      </w:r>
      <w:r w:rsidRPr="00EA5753">
        <w:rPr>
          <w:rFonts w:ascii="Times New Roman" w:hAnsi="Times New Roman"/>
          <w:sz w:val="28"/>
          <w:szCs w:val="28"/>
        </w:rPr>
        <w:t>кандида</w:t>
      </w:r>
      <w:r w:rsidR="000F773C" w:rsidRPr="00EA5753">
        <w:rPr>
          <w:rFonts w:ascii="Times New Roman" w:hAnsi="Times New Roman"/>
          <w:sz w:val="28"/>
          <w:szCs w:val="28"/>
        </w:rPr>
        <w:t>т педагогических наук, старший преподаватель кафедры образовательных технологий факультета педагогического образования МГУ.</w:t>
      </w:r>
    </w:p>
    <w:p w14:paraId="6699D19D" w14:textId="3E26905E" w:rsidR="000F773C" w:rsidRPr="00EA5753" w:rsidRDefault="000F773C" w:rsidP="000F773C">
      <w:pPr>
        <w:jc w:val="both"/>
        <w:rPr>
          <w:rFonts w:ascii="Times New Roman" w:hAnsi="Times New Roman"/>
          <w:sz w:val="28"/>
          <w:szCs w:val="28"/>
        </w:rPr>
      </w:pPr>
      <w:r w:rsidRPr="00EA5753">
        <w:rPr>
          <w:rFonts w:ascii="Times New Roman" w:hAnsi="Times New Roman"/>
          <w:sz w:val="28"/>
          <w:szCs w:val="28"/>
        </w:rPr>
        <w:t xml:space="preserve">Новикова </w:t>
      </w:r>
      <w:r w:rsidR="00F52432" w:rsidRPr="00EA5753">
        <w:rPr>
          <w:rFonts w:ascii="Times New Roman" w:hAnsi="Times New Roman"/>
          <w:sz w:val="28"/>
          <w:szCs w:val="28"/>
        </w:rPr>
        <w:t>Галина Викторовна</w:t>
      </w:r>
      <w:r w:rsidR="00C36D96" w:rsidRPr="00EA5753">
        <w:rPr>
          <w:rFonts w:ascii="Times New Roman" w:hAnsi="Times New Roman"/>
          <w:sz w:val="28"/>
          <w:szCs w:val="28"/>
        </w:rPr>
        <w:t xml:space="preserve"> – </w:t>
      </w:r>
      <w:r w:rsidRPr="00EA5753">
        <w:rPr>
          <w:rFonts w:ascii="Times New Roman" w:hAnsi="Times New Roman"/>
          <w:sz w:val="28"/>
          <w:szCs w:val="28"/>
        </w:rPr>
        <w:t>кандидат психологических наук, доцент кафедры истории и философии образования факультета педагогического образования МГУ</w:t>
      </w:r>
      <w:r w:rsidR="006A3166">
        <w:rPr>
          <w:rFonts w:ascii="Times New Roman" w:hAnsi="Times New Roman"/>
          <w:sz w:val="28"/>
          <w:szCs w:val="28"/>
        </w:rPr>
        <w:t>.</w:t>
      </w:r>
    </w:p>
    <w:p w14:paraId="0B630F4C" w14:textId="5E2EA2C0" w:rsidR="00F52432" w:rsidRPr="00EA5753" w:rsidRDefault="00C36D96" w:rsidP="00F52432">
      <w:pPr>
        <w:jc w:val="both"/>
        <w:rPr>
          <w:rFonts w:ascii="Times New Roman" w:hAnsi="Times New Roman"/>
          <w:sz w:val="28"/>
          <w:szCs w:val="28"/>
        </w:rPr>
      </w:pPr>
      <w:r w:rsidRPr="00EA5753">
        <w:rPr>
          <w:rFonts w:ascii="Times New Roman" w:hAnsi="Times New Roman"/>
          <w:sz w:val="28"/>
          <w:szCs w:val="28"/>
        </w:rPr>
        <w:t>Кузнецов Василий Андрееви</w:t>
      </w:r>
      <w:r w:rsidR="006A3166">
        <w:rPr>
          <w:rFonts w:ascii="Times New Roman" w:hAnsi="Times New Roman"/>
          <w:sz w:val="28"/>
          <w:szCs w:val="28"/>
        </w:rPr>
        <w:t>ч</w:t>
      </w:r>
      <w:r w:rsidR="00F52432" w:rsidRPr="00EA5753">
        <w:rPr>
          <w:rFonts w:ascii="Times New Roman" w:hAnsi="Times New Roman"/>
          <w:sz w:val="28"/>
          <w:szCs w:val="28"/>
        </w:rPr>
        <w:t xml:space="preserve"> </w:t>
      </w:r>
      <w:r w:rsidRPr="00EA5753">
        <w:rPr>
          <w:rFonts w:ascii="Times New Roman" w:hAnsi="Times New Roman"/>
          <w:sz w:val="28"/>
          <w:szCs w:val="28"/>
        </w:rPr>
        <w:t xml:space="preserve">– </w:t>
      </w:r>
      <w:r w:rsidR="00F52432" w:rsidRPr="00EA5753">
        <w:rPr>
          <w:rFonts w:ascii="Times New Roman" w:hAnsi="Times New Roman"/>
          <w:sz w:val="28"/>
          <w:szCs w:val="28"/>
        </w:rPr>
        <w:t>кандидат биологических наук</w:t>
      </w:r>
      <w:r w:rsidR="000F773C" w:rsidRPr="00EA5753">
        <w:rPr>
          <w:rFonts w:ascii="Times New Roman" w:hAnsi="Times New Roman"/>
          <w:sz w:val="28"/>
          <w:szCs w:val="28"/>
        </w:rPr>
        <w:t>, доцент кафедры образовательных технологий факультета педагогического образования МГУ.</w:t>
      </w:r>
    </w:p>
    <w:p w14:paraId="1150876C" w14:textId="5C7C65B1" w:rsidR="00F52432" w:rsidRPr="00EA5753" w:rsidRDefault="00F52432" w:rsidP="00F52432">
      <w:pPr>
        <w:jc w:val="both"/>
        <w:rPr>
          <w:rFonts w:ascii="Times New Roman" w:hAnsi="Times New Roman"/>
          <w:sz w:val="28"/>
          <w:szCs w:val="28"/>
        </w:rPr>
      </w:pPr>
      <w:r w:rsidRPr="00EA5753">
        <w:rPr>
          <w:rFonts w:ascii="Times New Roman" w:hAnsi="Times New Roman"/>
          <w:sz w:val="28"/>
          <w:szCs w:val="28"/>
        </w:rPr>
        <w:t>Пономарев Роман Евгеньевич</w:t>
      </w:r>
      <w:r w:rsidR="00C36D96" w:rsidRPr="00EA5753">
        <w:rPr>
          <w:rFonts w:ascii="Times New Roman" w:hAnsi="Times New Roman"/>
          <w:sz w:val="28"/>
          <w:szCs w:val="28"/>
        </w:rPr>
        <w:t xml:space="preserve"> – </w:t>
      </w:r>
      <w:r w:rsidRPr="00EA5753">
        <w:rPr>
          <w:rFonts w:ascii="Times New Roman" w:hAnsi="Times New Roman"/>
          <w:sz w:val="28"/>
          <w:szCs w:val="28"/>
        </w:rPr>
        <w:t>кандидат педагогических наук</w:t>
      </w:r>
      <w:r w:rsidR="000F773C" w:rsidRPr="00EA5753">
        <w:rPr>
          <w:rFonts w:ascii="Times New Roman" w:hAnsi="Times New Roman"/>
          <w:sz w:val="28"/>
          <w:szCs w:val="28"/>
        </w:rPr>
        <w:t>, доцент кафедры образовательных технологий факультета педагогического образования МГУ.</w:t>
      </w:r>
    </w:p>
    <w:sectPr w:rsidR="00F52432" w:rsidRPr="00EA5753" w:rsidSect="00484125">
      <w:footerReference w:type="default" r:id="rId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75CA" w14:textId="77777777" w:rsidR="00D20F07" w:rsidRDefault="00D20F07" w:rsidP="008B71F4">
      <w:pPr>
        <w:spacing w:after="0" w:line="240" w:lineRule="auto"/>
      </w:pPr>
      <w:r>
        <w:separator/>
      </w:r>
    </w:p>
  </w:endnote>
  <w:endnote w:type="continuationSeparator" w:id="0">
    <w:p w14:paraId="2506109D" w14:textId="77777777" w:rsidR="00D20F07" w:rsidRDefault="00D20F07" w:rsidP="008B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10D7" w14:textId="571CC03E" w:rsidR="008B71F4" w:rsidRDefault="008B71F4">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8C2B" w14:textId="77777777" w:rsidR="00D20F07" w:rsidRDefault="00D20F07" w:rsidP="008B71F4">
      <w:pPr>
        <w:spacing w:after="0" w:line="240" w:lineRule="auto"/>
      </w:pPr>
      <w:r>
        <w:separator/>
      </w:r>
    </w:p>
  </w:footnote>
  <w:footnote w:type="continuationSeparator" w:id="0">
    <w:p w14:paraId="6EB0BE37" w14:textId="77777777" w:rsidR="00D20F07" w:rsidRDefault="00D20F07" w:rsidP="008B7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9B1"/>
    <w:multiLevelType w:val="hybridMultilevel"/>
    <w:tmpl w:val="285CC54E"/>
    <w:lvl w:ilvl="0" w:tplc="0419000F">
      <w:start w:val="1"/>
      <w:numFmt w:val="decimal"/>
      <w:pStyle w:val="1"/>
      <w:lvlText w:val="%1."/>
      <w:lvlJc w:val="left"/>
      <w:pPr>
        <w:tabs>
          <w:tab w:val="num" w:pos="1077"/>
        </w:tabs>
        <w:ind w:left="1077" w:hanging="360"/>
      </w:pPr>
      <w:rPr>
        <w:rFonts w:ascii="Times New Roman" w:eastAsia="Times New Roman" w:hAnsi="Times New Roman" w:hint="default"/>
      </w:r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1" w15:restartNumberingAfterBreak="0">
    <w:nsid w:val="0FBE0BE1"/>
    <w:multiLevelType w:val="hybridMultilevel"/>
    <w:tmpl w:val="C7A46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A84EC3"/>
    <w:multiLevelType w:val="hybridMultilevel"/>
    <w:tmpl w:val="92B22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4636C"/>
    <w:multiLevelType w:val="hybridMultilevel"/>
    <w:tmpl w:val="A520380C"/>
    <w:lvl w:ilvl="0" w:tplc="1F22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7C73CD"/>
    <w:multiLevelType w:val="hybridMultilevel"/>
    <w:tmpl w:val="95E05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C7701B9"/>
    <w:multiLevelType w:val="hybridMultilevel"/>
    <w:tmpl w:val="92C64E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0CB5C38"/>
    <w:multiLevelType w:val="hybridMultilevel"/>
    <w:tmpl w:val="4A169D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20E16EA"/>
    <w:multiLevelType w:val="hybridMultilevel"/>
    <w:tmpl w:val="8828E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6646DE"/>
    <w:multiLevelType w:val="multilevel"/>
    <w:tmpl w:val="04190025"/>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59B1143B"/>
    <w:multiLevelType w:val="hybridMultilevel"/>
    <w:tmpl w:val="7CC4C73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6C345861"/>
    <w:multiLevelType w:val="hybridMultilevel"/>
    <w:tmpl w:val="6B24A8F0"/>
    <w:lvl w:ilvl="0" w:tplc="8A6839EA">
      <w:start w:val="1"/>
      <w:numFmt w:val="decimal"/>
      <w:lvlText w:val="%1."/>
      <w:lvlJc w:val="left"/>
      <w:pPr>
        <w:tabs>
          <w:tab w:val="num" w:pos="720"/>
        </w:tabs>
        <w:ind w:left="720" w:hanging="360"/>
      </w:pPr>
      <w:rPr>
        <w:rFonts w:hint="default"/>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FDB629F"/>
    <w:multiLevelType w:val="hybridMultilevel"/>
    <w:tmpl w:val="0FB850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869413786">
    <w:abstractNumId w:val="8"/>
  </w:num>
  <w:num w:numId="2" w16cid:durableId="1749224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8275610">
    <w:abstractNumId w:val="1"/>
  </w:num>
  <w:num w:numId="4" w16cid:durableId="352193252">
    <w:abstractNumId w:val="5"/>
  </w:num>
  <w:num w:numId="5" w16cid:durableId="768089842">
    <w:abstractNumId w:val="9"/>
  </w:num>
  <w:num w:numId="6" w16cid:durableId="737359059">
    <w:abstractNumId w:val="4"/>
  </w:num>
  <w:num w:numId="7" w16cid:durableId="2131237524">
    <w:abstractNumId w:val="11"/>
  </w:num>
  <w:num w:numId="8" w16cid:durableId="1112671720">
    <w:abstractNumId w:val="6"/>
  </w:num>
  <w:num w:numId="9" w16cid:durableId="321853840">
    <w:abstractNumId w:val="2"/>
  </w:num>
  <w:num w:numId="10" w16cid:durableId="896933450">
    <w:abstractNumId w:val="10"/>
  </w:num>
  <w:num w:numId="11" w16cid:durableId="189993486">
    <w:abstractNumId w:val="3"/>
  </w:num>
  <w:num w:numId="12" w16cid:durableId="137750480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FC2"/>
    <w:rsid w:val="0000185A"/>
    <w:rsid w:val="00014D9C"/>
    <w:rsid w:val="00045697"/>
    <w:rsid w:val="00092CC4"/>
    <w:rsid w:val="000977AA"/>
    <w:rsid w:val="000A22EB"/>
    <w:rsid w:val="000A7453"/>
    <w:rsid w:val="000C0726"/>
    <w:rsid w:val="000E7246"/>
    <w:rsid w:val="000F293D"/>
    <w:rsid w:val="000F773C"/>
    <w:rsid w:val="00111315"/>
    <w:rsid w:val="00121217"/>
    <w:rsid w:val="00134C2A"/>
    <w:rsid w:val="00144565"/>
    <w:rsid w:val="00154BC3"/>
    <w:rsid w:val="00160119"/>
    <w:rsid w:val="00164331"/>
    <w:rsid w:val="00164FC2"/>
    <w:rsid w:val="00167B6A"/>
    <w:rsid w:val="001933D9"/>
    <w:rsid w:val="001A0178"/>
    <w:rsid w:val="001B3065"/>
    <w:rsid w:val="001B55D2"/>
    <w:rsid w:val="001D0D63"/>
    <w:rsid w:val="001D6ADE"/>
    <w:rsid w:val="001F52A5"/>
    <w:rsid w:val="00223DCB"/>
    <w:rsid w:val="00241A0C"/>
    <w:rsid w:val="002D79DD"/>
    <w:rsid w:val="002E201B"/>
    <w:rsid w:val="002E246B"/>
    <w:rsid w:val="002F0337"/>
    <w:rsid w:val="003147E5"/>
    <w:rsid w:val="00343F16"/>
    <w:rsid w:val="003638A5"/>
    <w:rsid w:val="003726CA"/>
    <w:rsid w:val="00391D0D"/>
    <w:rsid w:val="003A21E6"/>
    <w:rsid w:val="003A52D3"/>
    <w:rsid w:val="003A5776"/>
    <w:rsid w:val="003B36BF"/>
    <w:rsid w:val="003B6FB8"/>
    <w:rsid w:val="003C1C93"/>
    <w:rsid w:val="0043377C"/>
    <w:rsid w:val="00437ED4"/>
    <w:rsid w:val="00442E1E"/>
    <w:rsid w:val="00456B25"/>
    <w:rsid w:val="00484125"/>
    <w:rsid w:val="00487ED0"/>
    <w:rsid w:val="004945CF"/>
    <w:rsid w:val="004B0F38"/>
    <w:rsid w:val="004F1D2C"/>
    <w:rsid w:val="00502AA2"/>
    <w:rsid w:val="0054385C"/>
    <w:rsid w:val="00543B09"/>
    <w:rsid w:val="00552D2A"/>
    <w:rsid w:val="00562876"/>
    <w:rsid w:val="00591DD5"/>
    <w:rsid w:val="005C1FDE"/>
    <w:rsid w:val="005D44C4"/>
    <w:rsid w:val="005D64EA"/>
    <w:rsid w:val="005F796D"/>
    <w:rsid w:val="00604C9A"/>
    <w:rsid w:val="0061130A"/>
    <w:rsid w:val="006556A0"/>
    <w:rsid w:val="0066695A"/>
    <w:rsid w:val="00671589"/>
    <w:rsid w:val="006A3166"/>
    <w:rsid w:val="006A55EB"/>
    <w:rsid w:val="006D4A18"/>
    <w:rsid w:val="006E2199"/>
    <w:rsid w:val="006F377A"/>
    <w:rsid w:val="006F464F"/>
    <w:rsid w:val="00720C83"/>
    <w:rsid w:val="00733298"/>
    <w:rsid w:val="007570AC"/>
    <w:rsid w:val="0076187A"/>
    <w:rsid w:val="00795AA7"/>
    <w:rsid w:val="007B7280"/>
    <w:rsid w:val="007C0D4D"/>
    <w:rsid w:val="007C503D"/>
    <w:rsid w:val="007E1B55"/>
    <w:rsid w:val="00807713"/>
    <w:rsid w:val="00830D26"/>
    <w:rsid w:val="00836BC7"/>
    <w:rsid w:val="00871541"/>
    <w:rsid w:val="008A6CE2"/>
    <w:rsid w:val="008B2AB1"/>
    <w:rsid w:val="008B71F4"/>
    <w:rsid w:val="008D67B5"/>
    <w:rsid w:val="008E67C8"/>
    <w:rsid w:val="009058ED"/>
    <w:rsid w:val="0097293C"/>
    <w:rsid w:val="00977F74"/>
    <w:rsid w:val="00982C24"/>
    <w:rsid w:val="009A7B13"/>
    <w:rsid w:val="009B2CE8"/>
    <w:rsid w:val="009E1834"/>
    <w:rsid w:val="00A07EDE"/>
    <w:rsid w:val="00A30D63"/>
    <w:rsid w:val="00A414C2"/>
    <w:rsid w:val="00A43DB8"/>
    <w:rsid w:val="00A71E8C"/>
    <w:rsid w:val="00A865A3"/>
    <w:rsid w:val="00AA12AD"/>
    <w:rsid w:val="00AA6148"/>
    <w:rsid w:val="00AD1916"/>
    <w:rsid w:val="00AF65DC"/>
    <w:rsid w:val="00B06A6D"/>
    <w:rsid w:val="00B258D1"/>
    <w:rsid w:val="00B616AD"/>
    <w:rsid w:val="00B82FC3"/>
    <w:rsid w:val="00B93736"/>
    <w:rsid w:val="00BA354A"/>
    <w:rsid w:val="00BA49A5"/>
    <w:rsid w:val="00BC608D"/>
    <w:rsid w:val="00BD66B8"/>
    <w:rsid w:val="00C048A8"/>
    <w:rsid w:val="00C04C5B"/>
    <w:rsid w:val="00C36D96"/>
    <w:rsid w:val="00C50930"/>
    <w:rsid w:val="00C55AAA"/>
    <w:rsid w:val="00C70FA7"/>
    <w:rsid w:val="00CA13CF"/>
    <w:rsid w:val="00CB1421"/>
    <w:rsid w:val="00CC6727"/>
    <w:rsid w:val="00CD3B59"/>
    <w:rsid w:val="00CE32C2"/>
    <w:rsid w:val="00CF30C6"/>
    <w:rsid w:val="00D124F2"/>
    <w:rsid w:val="00D162C2"/>
    <w:rsid w:val="00D20F07"/>
    <w:rsid w:val="00D24745"/>
    <w:rsid w:val="00D32987"/>
    <w:rsid w:val="00D3748D"/>
    <w:rsid w:val="00D41D27"/>
    <w:rsid w:val="00D71024"/>
    <w:rsid w:val="00D72283"/>
    <w:rsid w:val="00DC7D82"/>
    <w:rsid w:val="00DF15FD"/>
    <w:rsid w:val="00E07C8F"/>
    <w:rsid w:val="00E1417B"/>
    <w:rsid w:val="00E31EE4"/>
    <w:rsid w:val="00E870DA"/>
    <w:rsid w:val="00E90416"/>
    <w:rsid w:val="00E96645"/>
    <w:rsid w:val="00EA5753"/>
    <w:rsid w:val="00F27843"/>
    <w:rsid w:val="00F43F23"/>
    <w:rsid w:val="00F52432"/>
    <w:rsid w:val="00F6781A"/>
    <w:rsid w:val="00F83238"/>
    <w:rsid w:val="00F878AE"/>
    <w:rsid w:val="00FA6D90"/>
    <w:rsid w:val="00FB5FCA"/>
    <w:rsid w:val="00FB64B4"/>
    <w:rsid w:val="00FC2588"/>
    <w:rsid w:val="00FC5340"/>
    <w:rsid w:val="00FD3063"/>
    <w:rsid w:val="00FD3947"/>
    <w:rsid w:val="00FD48CD"/>
    <w:rsid w:val="00FE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AEFB"/>
  <w15:docId w15:val="{73469214-0AC6-F444-89C2-00D5AB13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065"/>
    <w:pPr>
      <w:spacing w:after="200" w:line="276" w:lineRule="auto"/>
    </w:pPr>
    <w:rPr>
      <w:rFonts w:eastAsia="Times New Roman"/>
      <w:sz w:val="22"/>
      <w:szCs w:val="22"/>
    </w:rPr>
  </w:style>
  <w:style w:type="paragraph" w:styleId="10">
    <w:name w:val="heading 1"/>
    <w:basedOn w:val="a"/>
    <w:next w:val="a"/>
    <w:link w:val="11"/>
    <w:uiPriority w:val="99"/>
    <w:qFormat/>
    <w:rsid w:val="001B3065"/>
    <w:pPr>
      <w:keepNext/>
      <w:numPr>
        <w:numId w:val="1"/>
      </w:numPr>
      <w:spacing w:after="0" w:line="240" w:lineRule="auto"/>
      <w:jc w:val="both"/>
      <w:outlineLvl w:val="0"/>
    </w:pPr>
    <w:rPr>
      <w:rFonts w:ascii="Times New Roman" w:hAnsi="Times New Roman"/>
      <w:b/>
      <w:bCs/>
      <w:sz w:val="24"/>
      <w:szCs w:val="24"/>
    </w:rPr>
  </w:style>
  <w:style w:type="paragraph" w:styleId="2">
    <w:name w:val="heading 2"/>
    <w:basedOn w:val="a"/>
    <w:next w:val="a"/>
    <w:link w:val="20"/>
    <w:qFormat/>
    <w:rsid w:val="001B3065"/>
    <w:pPr>
      <w:keepNext/>
      <w:numPr>
        <w:ilvl w:val="1"/>
        <w:numId w:val="1"/>
      </w:numPr>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1B3065"/>
    <w:pPr>
      <w:keepNext/>
      <w:numPr>
        <w:ilvl w:val="2"/>
        <w:numId w:val="1"/>
      </w:numPr>
      <w:spacing w:after="0" w:line="240" w:lineRule="auto"/>
      <w:outlineLvl w:val="2"/>
    </w:pPr>
    <w:rPr>
      <w:rFonts w:ascii="Times New Roman" w:hAnsi="Times New Roman"/>
      <w:sz w:val="28"/>
      <w:szCs w:val="24"/>
    </w:rPr>
  </w:style>
  <w:style w:type="paragraph" w:styleId="4">
    <w:name w:val="heading 4"/>
    <w:basedOn w:val="a"/>
    <w:next w:val="a"/>
    <w:link w:val="40"/>
    <w:uiPriority w:val="99"/>
    <w:qFormat/>
    <w:rsid w:val="001B3065"/>
    <w:pPr>
      <w:keepNext/>
      <w:numPr>
        <w:ilvl w:val="3"/>
        <w:numId w:val="1"/>
      </w:numPr>
      <w:spacing w:after="0" w:line="240" w:lineRule="auto"/>
      <w:jc w:val="center"/>
      <w:outlineLvl w:val="3"/>
    </w:pPr>
    <w:rPr>
      <w:rFonts w:ascii="Times New Roman" w:hAnsi="Times New Roman"/>
      <w:caps/>
      <w:sz w:val="28"/>
      <w:szCs w:val="24"/>
    </w:rPr>
  </w:style>
  <w:style w:type="paragraph" w:styleId="5">
    <w:name w:val="heading 5"/>
    <w:basedOn w:val="a"/>
    <w:next w:val="a"/>
    <w:link w:val="50"/>
    <w:uiPriority w:val="99"/>
    <w:qFormat/>
    <w:rsid w:val="001B3065"/>
    <w:pPr>
      <w:keepNext/>
      <w:widowControl w:val="0"/>
      <w:numPr>
        <w:ilvl w:val="4"/>
        <w:numId w:val="1"/>
      </w:numPr>
      <w:spacing w:after="0" w:line="240" w:lineRule="auto"/>
      <w:jc w:val="center"/>
      <w:outlineLvl w:val="4"/>
    </w:pPr>
    <w:rPr>
      <w:rFonts w:ascii="Times New Roman" w:hAnsi="Times New Roman"/>
      <w:sz w:val="28"/>
      <w:szCs w:val="20"/>
    </w:rPr>
  </w:style>
  <w:style w:type="paragraph" w:styleId="6">
    <w:name w:val="heading 6"/>
    <w:basedOn w:val="a"/>
    <w:next w:val="a"/>
    <w:link w:val="60"/>
    <w:uiPriority w:val="99"/>
    <w:qFormat/>
    <w:rsid w:val="001B3065"/>
    <w:pPr>
      <w:keepNext/>
      <w:numPr>
        <w:ilvl w:val="5"/>
        <w:numId w:val="1"/>
      </w:numPr>
      <w:spacing w:after="0" w:line="240" w:lineRule="auto"/>
      <w:jc w:val="both"/>
      <w:outlineLvl w:val="5"/>
    </w:pPr>
    <w:rPr>
      <w:rFonts w:ascii="Times New Roman" w:hAnsi="Times New Roman"/>
      <w:b/>
      <w:bCs/>
      <w:sz w:val="20"/>
      <w:szCs w:val="24"/>
    </w:rPr>
  </w:style>
  <w:style w:type="paragraph" w:styleId="7">
    <w:name w:val="heading 7"/>
    <w:basedOn w:val="a"/>
    <w:next w:val="a"/>
    <w:link w:val="70"/>
    <w:uiPriority w:val="99"/>
    <w:qFormat/>
    <w:rsid w:val="001B3065"/>
    <w:pPr>
      <w:keepNext/>
      <w:numPr>
        <w:ilvl w:val="6"/>
        <w:numId w:val="1"/>
      </w:numPr>
      <w:spacing w:after="0" w:line="240" w:lineRule="auto"/>
      <w:jc w:val="center"/>
      <w:outlineLvl w:val="6"/>
    </w:pPr>
    <w:rPr>
      <w:rFonts w:ascii="Times New Roman" w:hAnsi="Times New Roman"/>
      <w:b/>
      <w:caps/>
      <w:sz w:val="24"/>
      <w:szCs w:val="24"/>
    </w:rPr>
  </w:style>
  <w:style w:type="paragraph" w:styleId="8">
    <w:name w:val="heading 8"/>
    <w:basedOn w:val="a"/>
    <w:next w:val="a"/>
    <w:link w:val="80"/>
    <w:uiPriority w:val="99"/>
    <w:qFormat/>
    <w:rsid w:val="001B3065"/>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1B3065"/>
    <w:pPr>
      <w:numPr>
        <w:ilvl w:val="8"/>
        <w:numId w:val="1"/>
      </w:num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rsid w:val="001B3065"/>
    <w:rPr>
      <w:rFonts w:ascii="Times New Roman" w:eastAsia="Times New Roman" w:hAnsi="Times New Roman"/>
      <w:b/>
      <w:bCs/>
      <w:sz w:val="24"/>
      <w:szCs w:val="24"/>
    </w:rPr>
  </w:style>
  <w:style w:type="character" w:customStyle="1" w:styleId="20">
    <w:name w:val="Заголовок 2 Знак"/>
    <w:link w:val="2"/>
    <w:rsid w:val="001B3065"/>
    <w:rPr>
      <w:rFonts w:ascii="Times New Roman" w:eastAsia="Times New Roman" w:hAnsi="Times New Roman"/>
      <w:b/>
      <w:sz w:val="28"/>
    </w:rPr>
  </w:style>
  <w:style w:type="character" w:customStyle="1" w:styleId="30">
    <w:name w:val="Заголовок 3 Знак"/>
    <w:link w:val="3"/>
    <w:rsid w:val="001B3065"/>
    <w:rPr>
      <w:rFonts w:ascii="Times New Roman" w:eastAsia="Times New Roman" w:hAnsi="Times New Roman"/>
      <w:sz w:val="28"/>
      <w:szCs w:val="24"/>
    </w:rPr>
  </w:style>
  <w:style w:type="character" w:customStyle="1" w:styleId="40">
    <w:name w:val="Заголовок 4 Знак"/>
    <w:link w:val="4"/>
    <w:uiPriority w:val="99"/>
    <w:rsid w:val="001B3065"/>
    <w:rPr>
      <w:rFonts w:ascii="Times New Roman" w:eastAsia="Times New Roman" w:hAnsi="Times New Roman"/>
      <w:caps/>
      <w:sz w:val="28"/>
      <w:szCs w:val="24"/>
    </w:rPr>
  </w:style>
  <w:style w:type="character" w:customStyle="1" w:styleId="50">
    <w:name w:val="Заголовок 5 Знак"/>
    <w:link w:val="5"/>
    <w:uiPriority w:val="99"/>
    <w:rsid w:val="001B3065"/>
    <w:rPr>
      <w:rFonts w:ascii="Times New Roman" w:eastAsia="Times New Roman" w:hAnsi="Times New Roman"/>
      <w:sz w:val="28"/>
    </w:rPr>
  </w:style>
  <w:style w:type="character" w:customStyle="1" w:styleId="60">
    <w:name w:val="Заголовок 6 Знак"/>
    <w:link w:val="6"/>
    <w:uiPriority w:val="99"/>
    <w:rsid w:val="001B3065"/>
    <w:rPr>
      <w:rFonts w:ascii="Times New Roman" w:eastAsia="Times New Roman" w:hAnsi="Times New Roman"/>
      <w:b/>
      <w:bCs/>
      <w:szCs w:val="24"/>
    </w:rPr>
  </w:style>
  <w:style w:type="character" w:customStyle="1" w:styleId="70">
    <w:name w:val="Заголовок 7 Знак"/>
    <w:link w:val="7"/>
    <w:uiPriority w:val="99"/>
    <w:rsid w:val="001B3065"/>
    <w:rPr>
      <w:rFonts w:ascii="Times New Roman" w:eastAsia="Times New Roman" w:hAnsi="Times New Roman"/>
      <w:b/>
      <w:caps/>
      <w:sz w:val="24"/>
      <w:szCs w:val="24"/>
    </w:rPr>
  </w:style>
  <w:style w:type="character" w:customStyle="1" w:styleId="80">
    <w:name w:val="Заголовок 8 Знак"/>
    <w:link w:val="8"/>
    <w:uiPriority w:val="99"/>
    <w:rsid w:val="001B3065"/>
    <w:rPr>
      <w:rFonts w:ascii="Times New Roman" w:eastAsia="Times New Roman" w:hAnsi="Times New Roman"/>
      <w:i/>
      <w:iCs/>
      <w:sz w:val="24"/>
      <w:szCs w:val="24"/>
    </w:rPr>
  </w:style>
  <w:style w:type="character" w:customStyle="1" w:styleId="90">
    <w:name w:val="Заголовок 9 Знак"/>
    <w:link w:val="9"/>
    <w:uiPriority w:val="99"/>
    <w:rsid w:val="001B3065"/>
    <w:rPr>
      <w:rFonts w:ascii="Arial" w:eastAsia="Times New Roman" w:hAnsi="Arial"/>
    </w:rPr>
  </w:style>
  <w:style w:type="paragraph" w:customStyle="1" w:styleId="12">
    <w:name w:val="Заголовок1"/>
    <w:basedOn w:val="a"/>
    <w:link w:val="a3"/>
    <w:qFormat/>
    <w:rsid w:val="001B3065"/>
    <w:pPr>
      <w:spacing w:after="0" w:line="240" w:lineRule="auto"/>
      <w:jc w:val="center"/>
    </w:pPr>
    <w:rPr>
      <w:rFonts w:ascii="Times New Roman" w:hAnsi="Times New Roman"/>
      <w:b/>
      <w:bCs/>
      <w:sz w:val="24"/>
      <w:szCs w:val="24"/>
    </w:rPr>
  </w:style>
  <w:style w:type="character" w:customStyle="1" w:styleId="a3">
    <w:name w:val="Заголовок Знак"/>
    <w:link w:val="12"/>
    <w:rsid w:val="001B3065"/>
    <w:rPr>
      <w:rFonts w:ascii="Times New Roman" w:eastAsia="Times New Roman" w:hAnsi="Times New Roman" w:cs="Times New Roman"/>
      <w:b/>
      <w:bCs/>
      <w:sz w:val="24"/>
      <w:szCs w:val="24"/>
      <w:lang w:eastAsia="ru-RU"/>
    </w:rPr>
  </w:style>
  <w:style w:type="paragraph" w:styleId="31">
    <w:name w:val="Body Text Indent 3"/>
    <w:basedOn w:val="a"/>
    <w:link w:val="32"/>
    <w:rsid w:val="001B3065"/>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1B3065"/>
    <w:rPr>
      <w:rFonts w:ascii="Times New Roman" w:eastAsia="Times New Roman" w:hAnsi="Times New Roman" w:cs="Times New Roman"/>
      <w:sz w:val="16"/>
      <w:szCs w:val="16"/>
      <w:lang w:eastAsia="ru-RU"/>
    </w:rPr>
  </w:style>
  <w:style w:type="paragraph" w:styleId="a4">
    <w:name w:val="Body Text Indent"/>
    <w:basedOn w:val="a"/>
    <w:link w:val="a5"/>
    <w:uiPriority w:val="99"/>
    <w:rsid w:val="001B3065"/>
    <w:pPr>
      <w:spacing w:after="120"/>
      <w:ind w:left="283"/>
    </w:pPr>
    <w:rPr>
      <w:sz w:val="20"/>
      <w:szCs w:val="20"/>
    </w:rPr>
  </w:style>
  <w:style w:type="character" w:customStyle="1" w:styleId="a5">
    <w:name w:val="Основной текст с отступом Знак"/>
    <w:link w:val="a4"/>
    <w:uiPriority w:val="99"/>
    <w:rsid w:val="001B3065"/>
    <w:rPr>
      <w:rFonts w:ascii="Calibri" w:eastAsia="Times New Roman" w:hAnsi="Calibri" w:cs="Times New Roman"/>
      <w:lang w:eastAsia="ru-RU"/>
    </w:rPr>
  </w:style>
  <w:style w:type="paragraph" w:customStyle="1" w:styleId="ConsPlusNormal">
    <w:name w:val="ConsPlusNormal"/>
    <w:rsid w:val="001B3065"/>
    <w:pPr>
      <w:widowControl w:val="0"/>
      <w:autoSpaceDE w:val="0"/>
      <w:autoSpaceDN w:val="0"/>
      <w:adjustRightInd w:val="0"/>
    </w:pPr>
    <w:rPr>
      <w:rFonts w:ascii="Arial" w:eastAsia="Times New Roman" w:hAnsi="Arial" w:cs="Arial"/>
    </w:rPr>
  </w:style>
  <w:style w:type="paragraph" w:styleId="21">
    <w:name w:val="Body Text Indent 2"/>
    <w:basedOn w:val="a"/>
    <w:link w:val="22"/>
    <w:uiPriority w:val="99"/>
    <w:rsid w:val="001B3065"/>
    <w:pPr>
      <w:spacing w:after="120" w:line="480" w:lineRule="auto"/>
      <w:ind w:left="283"/>
    </w:pPr>
    <w:rPr>
      <w:sz w:val="20"/>
      <w:szCs w:val="20"/>
    </w:rPr>
  </w:style>
  <w:style w:type="character" w:customStyle="1" w:styleId="22">
    <w:name w:val="Основной текст с отступом 2 Знак"/>
    <w:link w:val="21"/>
    <w:uiPriority w:val="99"/>
    <w:rsid w:val="001B3065"/>
    <w:rPr>
      <w:rFonts w:ascii="Calibri" w:eastAsia="Times New Roman" w:hAnsi="Calibri" w:cs="Times New Roman"/>
      <w:lang w:eastAsia="ru-RU"/>
    </w:rPr>
  </w:style>
  <w:style w:type="paragraph" w:customStyle="1" w:styleId="1">
    <w:name w:val="Прил_загл1"/>
    <w:rsid w:val="001B3065"/>
    <w:pPr>
      <w:numPr>
        <w:numId w:val="2"/>
      </w:numPr>
      <w:tabs>
        <w:tab w:val="left" w:pos="567"/>
      </w:tabs>
      <w:spacing w:before="240" w:after="120"/>
      <w:jc w:val="center"/>
    </w:pPr>
    <w:rPr>
      <w:rFonts w:ascii="Times New Roman" w:eastAsia="Times New Roman" w:hAnsi="Times New Roman"/>
      <w:b/>
      <w:bCs/>
      <w:kern w:val="32"/>
      <w:sz w:val="30"/>
      <w:szCs w:val="30"/>
    </w:rPr>
  </w:style>
  <w:style w:type="character" w:customStyle="1" w:styleId="FontStyle51">
    <w:name w:val="Font Style51"/>
    <w:uiPriority w:val="99"/>
    <w:rsid w:val="003C1C93"/>
    <w:rPr>
      <w:rFonts w:ascii="Times New Roman" w:hAnsi="Times New Roman" w:cs="Times New Roman" w:hint="default"/>
      <w:sz w:val="20"/>
      <w:szCs w:val="20"/>
    </w:rPr>
  </w:style>
  <w:style w:type="paragraph" w:styleId="a6">
    <w:name w:val="Body Text"/>
    <w:basedOn w:val="a"/>
    <w:link w:val="a7"/>
    <w:uiPriority w:val="99"/>
    <w:semiHidden/>
    <w:unhideWhenUsed/>
    <w:rsid w:val="00484125"/>
    <w:pPr>
      <w:spacing w:after="120"/>
    </w:pPr>
  </w:style>
  <w:style w:type="character" w:customStyle="1" w:styleId="a7">
    <w:name w:val="Основной текст Знак"/>
    <w:link w:val="a6"/>
    <w:uiPriority w:val="99"/>
    <w:semiHidden/>
    <w:rsid w:val="00484125"/>
    <w:rPr>
      <w:rFonts w:eastAsia="Times New Roman"/>
      <w:sz w:val="22"/>
      <w:szCs w:val="22"/>
    </w:rPr>
  </w:style>
  <w:style w:type="table" w:styleId="a8">
    <w:name w:val="Table Grid"/>
    <w:basedOn w:val="a1"/>
    <w:uiPriority w:val="39"/>
    <w:rsid w:val="004841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1F52A5"/>
    <w:pPr>
      <w:tabs>
        <w:tab w:val="num" w:pos="643"/>
      </w:tabs>
      <w:spacing w:after="160" w:line="240" w:lineRule="exact"/>
    </w:pPr>
    <w:rPr>
      <w:rFonts w:ascii="Verdana" w:hAnsi="Verdana" w:cs="Verdana"/>
      <w:sz w:val="20"/>
      <w:szCs w:val="20"/>
      <w:lang w:val="en-US" w:eastAsia="en-US"/>
    </w:rPr>
  </w:style>
  <w:style w:type="character" w:customStyle="1" w:styleId="aa">
    <w:name w:val="Текст Знак"/>
    <w:link w:val="ab"/>
    <w:locked/>
    <w:rsid w:val="001F52A5"/>
    <w:rPr>
      <w:rFonts w:ascii="Courier New" w:eastAsia="SimSun" w:hAnsi="Courier New" w:cs="Courier New"/>
      <w:lang w:eastAsia="en-US"/>
    </w:rPr>
  </w:style>
  <w:style w:type="paragraph" w:styleId="ab">
    <w:name w:val="Plain Text"/>
    <w:basedOn w:val="a"/>
    <w:link w:val="aa"/>
    <w:rsid w:val="001F52A5"/>
    <w:pPr>
      <w:autoSpaceDE w:val="0"/>
      <w:autoSpaceDN w:val="0"/>
      <w:spacing w:before="60" w:after="0" w:line="240" w:lineRule="auto"/>
      <w:ind w:firstLine="709"/>
      <w:jc w:val="both"/>
    </w:pPr>
    <w:rPr>
      <w:rFonts w:ascii="Courier New" w:eastAsia="SimSun" w:hAnsi="Courier New" w:cs="Courier New"/>
      <w:sz w:val="20"/>
      <w:szCs w:val="20"/>
      <w:lang w:eastAsia="en-US"/>
    </w:rPr>
  </w:style>
  <w:style w:type="character" w:customStyle="1" w:styleId="13">
    <w:name w:val="Текст Знак1"/>
    <w:uiPriority w:val="99"/>
    <w:semiHidden/>
    <w:rsid w:val="001F52A5"/>
    <w:rPr>
      <w:rFonts w:ascii="Courier New" w:eastAsia="Times New Roman" w:hAnsi="Courier New" w:cs="Courier New"/>
    </w:rPr>
  </w:style>
  <w:style w:type="character" w:styleId="ac">
    <w:name w:val="Hyperlink"/>
    <w:rsid w:val="00AF65DC"/>
    <w:rPr>
      <w:color w:val="0000FF"/>
      <w:u w:val="single"/>
    </w:rPr>
  </w:style>
  <w:style w:type="paragraph" w:customStyle="1" w:styleId="14">
    <w:name w:val="Абзац списка1"/>
    <w:basedOn w:val="a"/>
    <w:rsid w:val="00AF65DC"/>
    <w:pPr>
      <w:ind w:left="720"/>
    </w:pPr>
    <w:rPr>
      <w:rFonts w:eastAsia="Calibri"/>
    </w:rPr>
  </w:style>
  <w:style w:type="paragraph" w:styleId="ad">
    <w:name w:val="header"/>
    <w:basedOn w:val="a"/>
    <w:link w:val="ae"/>
    <w:uiPriority w:val="99"/>
    <w:unhideWhenUsed/>
    <w:rsid w:val="008B71F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B71F4"/>
    <w:rPr>
      <w:rFonts w:eastAsia="Times New Roman"/>
      <w:sz w:val="22"/>
      <w:szCs w:val="22"/>
    </w:rPr>
  </w:style>
  <w:style w:type="paragraph" w:styleId="af">
    <w:name w:val="footer"/>
    <w:basedOn w:val="a"/>
    <w:link w:val="af0"/>
    <w:uiPriority w:val="99"/>
    <w:unhideWhenUsed/>
    <w:rsid w:val="008B71F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71F4"/>
    <w:rPr>
      <w:rFonts w:eastAsia="Times New Roman"/>
      <w:sz w:val="22"/>
      <w:szCs w:val="22"/>
    </w:rPr>
  </w:style>
  <w:style w:type="paragraph" w:styleId="af1">
    <w:name w:val="List Paragraph"/>
    <w:basedOn w:val="a"/>
    <w:uiPriority w:val="34"/>
    <w:qFormat/>
    <w:rsid w:val="00314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9EBC-BCA0-4A3A-B53F-6648BD92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14</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Microsoft</Company>
  <LinksUpToDate>false</LinksUpToDate>
  <CharactersWithSpaces>24542</CharactersWithSpaces>
  <SharedDoc>false</SharedDoc>
  <HLinks>
    <vt:vector size="24" baseType="variant">
      <vt:variant>
        <vt:i4>1769562</vt:i4>
      </vt:variant>
      <vt:variant>
        <vt:i4>9</vt:i4>
      </vt:variant>
      <vt:variant>
        <vt:i4>0</vt:i4>
      </vt:variant>
      <vt:variant>
        <vt:i4>5</vt:i4>
      </vt:variant>
      <vt:variant>
        <vt:lpwstr>http://www.csenteroko.ru/</vt:lpwstr>
      </vt:variant>
      <vt:variant>
        <vt:lpwstr/>
      </vt:variant>
      <vt:variant>
        <vt:i4>262174</vt:i4>
      </vt:variant>
      <vt:variant>
        <vt:i4>6</vt:i4>
      </vt:variant>
      <vt:variant>
        <vt:i4>0</vt:i4>
      </vt:variant>
      <vt:variant>
        <vt:i4>5</vt:i4>
      </vt:variant>
      <vt:variant>
        <vt:lpwstr>http://www.csteep.bc.edu/</vt:lpwstr>
      </vt:variant>
      <vt:variant>
        <vt:lpwstr/>
      </vt:variant>
      <vt:variant>
        <vt:i4>1310727</vt:i4>
      </vt:variant>
      <vt:variant>
        <vt:i4>3</vt:i4>
      </vt:variant>
      <vt:variant>
        <vt:i4>0</vt:i4>
      </vt:variant>
      <vt:variant>
        <vt:i4>5</vt:i4>
      </vt:variant>
      <vt:variant>
        <vt:lpwstr>http://www.gnpbu.ru/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compuser</dc:creator>
  <cp:lastModifiedBy>Даша Даша</cp:lastModifiedBy>
  <cp:revision>35</cp:revision>
  <cp:lastPrinted>2025-09-13T15:16:00Z</cp:lastPrinted>
  <dcterms:created xsi:type="dcterms:W3CDTF">2023-12-24T20:46:00Z</dcterms:created>
  <dcterms:modified xsi:type="dcterms:W3CDTF">2025-09-24T05:51:00Z</dcterms:modified>
</cp:coreProperties>
</file>