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7" w:rsidRPr="00242186" w:rsidRDefault="00242186">
      <w:pPr>
        <w:jc w:val="center"/>
        <w:rPr>
          <w:sz w:val="28"/>
        </w:rPr>
      </w:pPr>
      <w:r w:rsidRPr="00242186">
        <w:rPr>
          <w:sz w:val="28"/>
        </w:rPr>
        <w:t xml:space="preserve">Московский государственный университет </w:t>
      </w:r>
    </w:p>
    <w:p w:rsidR="00285AA7" w:rsidRPr="00242186" w:rsidRDefault="00242186">
      <w:pPr>
        <w:jc w:val="center"/>
        <w:rPr>
          <w:sz w:val="28"/>
        </w:rPr>
      </w:pPr>
      <w:r w:rsidRPr="00242186">
        <w:rPr>
          <w:sz w:val="28"/>
        </w:rPr>
        <w:t>имени М.В. Ломоносова</w:t>
      </w:r>
    </w:p>
    <w:p w:rsidR="00285AA7" w:rsidRPr="00242186" w:rsidRDefault="00285AA7">
      <w:pPr>
        <w:jc w:val="center"/>
        <w:rPr>
          <w:sz w:val="28"/>
        </w:rPr>
      </w:pPr>
    </w:p>
    <w:p w:rsidR="00285AA7" w:rsidRPr="00242186" w:rsidRDefault="00242186">
      <w:pPr>
        <w:jc w:val="center"/>
        <w:rPr>
          <w:sz w:val="28"/>
        </w:rPr>
      </w:pPr>
      <w:r w:rsidRPr="00242186">
        <w:rPr>
          <w:sz w:val="28"/>
        </w:rPr>
        <w:t>Факультет государственного управления</w:t>
      </w:r>
    </w:p>
    <w:p w:rsidR="00285AA7" w:rsidRPr="00242186" w:rsidRDefault="00285AA7">
      <w:pPr>
        <w:jc w:val="center"/>
        <w:rPr>
          <w:sz w:val="28"/>
        </w:rPr>
      </w:pPr>
    </w:p>
    <w:p w:rsidR="00285AA7" w:rsidRPr="00242186" w:rsidRDefault="00242186">
      <w:pPr>
        <w:jc w:val="center"/>
        <w:rPr>
          <w:sz w:val="28"/>
        </w:rPr>
      </w:pPr>
      <w:r w:rsidRPr="00242186">
        <w:rPr>
          <w:sz w:val="28"/>
        </w:rPr>
        <w:t>Кафедра правовых основ управления</w:t>
      </w:r>
    </w:p>
    <w:p w:rsidR="00285AA7" w:rsidRPr="00242186" w:rsidRDefault="00285AA7">
      <w:pPr>
        <w:jc w:val="center"/>
        <w:rPr>
          <w:sz w:val="28"/>
        </w:rPr>
      </w:pPr>
    </w:p>
    <w:p w:rsidR="00285AA7" w:rsidRPr="00242186" w:rsidRDefault="00285AA7">
      <w:pPr>
        <w:jc w:val="center"/>
        <w:rPr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42186" w:rsidRDefault="00242186">
      <w:pPr>
        <w:jc w:val="center"/>
        <w:rPr>
          <w:b/>
          <w:sz w:val="28"/>
        </w:rPr>
      </w:pPr>
    </w:p>
    <w:p w:rsidR="00242186" w:rsidRDefault="00242186">
      <w:pPr>
        <w:jc w:val="center"/>
        <w:rPr>
          <w:b/>
          <w:sz w:val="28"/>
        </w:rPr>
      </w:pPr>
    </w:p>
    <w:p w:rsidR="00242186" w:rsidRDefault="00242186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42186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285AA7" w:rsidRDefault="00242186">
      <w:pPr>
        <w:jc w:val="center"/>
        <w:rPr>
          <w:b/>
          <w:sz w:val="28"/>
        </w:rPr>
      </w:pPr>
      <w:r>
        <w:rPr>
          <w:b/>
          <w:sz w:val="28"/>
        </w:rPr>
        <w:t>МЕЖФАКУЛЬТЕТСКОГО УЧЕБНОГО КУРСА</w:t>
      </w:r>
    </w:p>
    <w:p w:rsidR="00285AA7" w:rsidRDefault="00285AA7">
      <w:pPr>
        <w:jc w:val="center"/>
        <w:rPr>
          <w:b/>
          <w:sz w:val="28"/>
        </w:rPr>
      </w:pPr>
    </w:p>
    <w:p w:rsidR="00285AA7" w:rsidRDefault="00242186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Живое право</w:t>
      </w: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42186">
      <w:pPr>
        <w:jc w:val="right"/>
        <w:rPr>
          <w:sz w:val="28"/>
        </w:rPr>
      </w:pPr>
      <w:r>
        <w:rPr>
          <w:sz w:val="28"/>
        </w:rPr>
        <w:t xml:space="preserve">Автор курса: </w:t>
      </w:r>
      <w:proofErr w:type="spellStart"/>
      <w:r>
        <w:rPr>
          <w:sz w:val="28"/>
        </w:rPr>
        <w:t>к.ю.н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Трубилов</w:t>
      </w:r>
      <w:proofErr w:type="spellEnd"/>
      <w:r>
        <w:rPr>
          <w:sz w:val="28"/>
        </w:rPr>
        <w:t xml:space="preserve"> Г.В.</w:t>
      </w: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85AA7">
      <w:pPr>
        <w:jc w:val="center"/>
        <w:rPr>
          <w:b/>
          <w:sz w:val="28"/>
        </w:rPr>
      </w:pPr>
    </w:p>
    <w:p w:rsidR="00285AA7" w:rsidRDefault="00242186">
      <w:pPr>
        <w:jc w:val="center"/>
        <w:rPr>
          <w:b/>
          <w:sz w:val="28"/>
        </w:rPr>
      </w:pPr>
      <w:r>
        <w:rPr>
          <w:b/>
          <w:sz w:val="28"/>
        </w:rPr>
        <w:t>Москва, 2025</w:t>
      </w:r>
    </w:p>
    <w:p w:rsidR="00285AA7" w:rsidRDefault="00242186">
      <w:pPr>
        <w:jc w:val="center"/>
        <w:rPr>
          <w:b/>
        </w:rPr>
      </w:pPr>
      <w:r>
        <w:rPr>
          <w:b/>
        </w:rPr>
        <w:br w:type="page"/>
      </w:r>
    </w:p>
    <w:p w:rsidR="00285AA7" w:rsidRPr="00242186" w:rsidRDefault="00242186">
      <w:pPr>
        <w:rPr>
          <w:sz w:val="28"/>
        </w:rPr>
      </w:pPr>
      <w:bookmarkStart w:id="0" w:name="_GoBack"/>
      <w:bookmarkEnd w:id="0"/>
      <w:r w:rsidRPr="00242186">
        <w:rPr>
          <w:sz w:val="28"/>
        </w:rPr>
        <w:lastRenderedPageBreak/>
        <w:t xml:space="preserve">Аннотация.  </w:t>
      </w:r>
      <w:r w:rsidRPr="00242186">
        <w:rPr>
          <w:sz w:val="28"/>
        </w:rPr>
        <w:t>Цель курса «Живое право» – рассказать о праве научно-популярным языком, дать слушателям знания из разных отраслей права, основанные не только на действующих нормах, но и на правоприменительной практике. При этом акцент де</w:t>
      </w:r>
      <w:r w:rsidRPr="00242186">
        <w:rPr>
          <w:sz w:val="28"/>
        </w:rPr>
        <w:t>лается на том, чтобы каждый слушатель в дальнейшем сам смог находить ответы на возникающие перед ним юридические вопросы на основе определенных алгоритмов из данного курса, а также уметь верифицировать полученные из разных источников ответы на такие вопрос</w:t>
      </w:r>
      <w:r w:rsidRPr="00242186">
        <w:rPr>
          <w:sz w:val="28"/>
        </w:rPr>
        <w:t>ы.</w:t>
      </w:r>
    </w:p>
    <w:p w:rsidR="00285AA7" w:rsidRPr="00242186" w:rsidRDefault="00285AA7">
      <w:pPr>
        <w:rPr>
          <w:sz w:val="28"/>
        </w:rPr>
      </w:pPr>
    </w:p>
    <w:p w:rsidR="00285AA7" w:rsidRPr="00242186" w:rsidRDefault="00285AA7">
      <w:pPr>
        <w:rPr>
          <w:sz w:val="28"/>
          <w:u w:val="single"/>
        </w:rPr>
      </w:pPr>
    </w:p>
    <w:p w:rsidR="00285AA7" w:rsidRPr="00242186" w:rsidRDefault="00242186">
      <w:pPr>
        <w:rPr>
          <w:sz w:val="28"/>
          <w:u w:val="single"/>
        </w:rPr>
      </w:pPr>
      <w:r w:rsidRPr="00242186">
        <w:rPr>
          <w:sz w:val="28"/>
          <w:u w:val="single"/>
        </w:rPr>
        <w:t>I. Название дисциплины:</w:t>
      </w:r>
    </w:p>
    <w:p w:rsidR="00285AA7" w:rsidRPr="00242186" w:rsidRDefault="00242186">
      <w:pPr>
        <w:rPr>
          <w:sz w:val="28"/>
        </w:rPr>
      </w:pPr>
      <w:r w:rsidRPr="00242186">
        <w:rPr>
          <w:sz w:val="28"/>
        </w:rPr>
        <w:t>«Живое право»</w:t>
      </w:r>
    </w:p>
    <w:p w:rsidR="00285AA7" w:rsidRPr="00242186" w:rsidRDefault="00285AA7">
      <w:pPr>
        <w:rPr>
          <w:sz w:val="28"/>
        </w:rPr>
      </w:pPr>
    </w:p>
    <w:p w:rsidR="00285AA7" w:rsidRPr="00242186" w:rsidRDefault="00285AA7">
      <w:pPr>
        <w:rPr>
          <w:sz w:val="28"/>
        </w:rPr>
      </w:pPr>
    </w:p>
    <w:p w:rsidR="00285AA7" w:rsidRPr="00242186" w:rsidRDefault="00242186">
      <w:pPr>
        <w:rPr>
          <w:sz w:val="28"/>
        </w:rPr>
      </w:pPr>
      <w:r w:rsidRPr="00242186">
        <w:rPr>
          <w:sz w:val="28"/>
          <w:u w:val="single"/>
        </w:rPr>
        <w:t>II. Шифр дисциплины:</w:t>
      </w:r>
    </w:p>
    <w:p w:rsidR="00285AA7" w:rsidRPr="00242186" w:rsidRDefault="00242186">
      <w:pPr>
        <w:rPr>
          <w:sz w:val="28"/>
        </w:rPr>
      </w:pPr>
      <w:r w:rsidRPr="00242186">
        <w:rPr>
          <w:sz w:val="28"/>
        </w:rPr>
        <w:t>присваивается Управлением академической политики и организации учебного процесса</w:t>
      </w:r>
    </w:p>
    <w:p w:rsidR="00285AA7" w:rsidRPr="00242186" w:rsidRDefault="00285AA7">
      <w:pPr>
        <w:rPr>
          <w:sz w:val="28"/>
        </w:rPr>
      </w:pPr>
    </w:p>
    <w:p w:rsidR="00285AA7" w:rsidRPr="00242186" w:rsidRDefault="00285AA7">
      <w:pPr>
        <w:rPr>
          <w:sz w:val="28"/>
          <w:u w:val="single"/>
        </w:rPr>
      </w:pPr>
    </w:p>
    <w:p w:rsidR="00285AA7" w:rsidRPr="00242186" w:rsidRDefault="00242186">
      <w:pPr>
        <w:rPr>
          <w:sz w:val="28"/>
          <w:u w:val="single"/>
        </w:rPr>
      </w:pPr>
      <w:r w:rsidRPr="00242186">
        <w:rPr>
          <w:sz w:val="28"/>
          <w:u w:val="single"/>
        </w:rPr>
        <w:t>III. Цели и задачи дисциплины:</w:t>
      </w:r>
    </w:p>
    <w:p w:rsidR="00285AA7" w:rsidRPr="00242186" w:rsidRDefault="00242186">
      <w:pPr>
        <w:rPr>
          <w:sz w:val="28"/>
          <w:u w:val="single"/>
        </w:rPr>
      </w:pPr>
      <w:r w:rsidRPr="00242186">
        <w:rPr>
          <w:sz w:val="28"/>
        </w:rPr>
        <w:t xml:space="preserve">Цель дисциплины – сформировать у слушателя постоянно пополняемый набор практических юридических знаний из разных сфер жизни общества.  </w:t>
      </w:r>
    </w:p>
    <w:p w:rsidR="00285AA7" w:rsidRPr="00242186" w:rsidRDefault="00242186">
      <w:pPr>
        <w:rPr>
          <w:sz w:val="28"/>
        </w:rPr>
      </w:pPr>
      <w:r w:rsidRPr="00242186">
        <w:rPr>
          <w:sz w:val="28"/>
        </w:rPr>
        <w:t xml:space="preserve">Задачи дисциплины – выработка практических юридических </w:t>
      </w:r>
      <w:r w:rsidRPr="00242186">
        <w:rPr>
          <w:i/>
          <w:sz w:val="28"/>
        </w:rPr>
        <w:t>знаний</w:t>
      </w:r>
      <w:r w:rsidRPr="00242186">
        <w:rPr>
          <w:sz w:val="28"/>
        </w:rPr>
        <w:t xml:space="preserve"> в разных сферах жизни общества и </w:t>
      </w:r>
      <w:r w:rsidRPr="00242186">
        <w:rPr>
          <w:i/>
          <w:sz w:val="28"/>
        </w:rPr>
        <w:t>умений</w:t>
      </w:r>
      <w:r w:rsidRPr="00242186">
        <w:rPr>
          <w:sz w:val="28"/>
        </w:rPr>
        <w:t xml:space="preserve"> их получать самост</w:t>
      </w:r>
      <w:r w:rsidRPr="00242186">
        <w:rPr>
          <w:sz w:val="28"/>
        </w:rPr>
        <w:t>оятельно при необходимости.</w:t>
      </w:r>
    </w:p>
    <w:p w:rsidR="00285AA7" w:rsidRPr="00242186" w:rsidRDefault="00285AA7">
      <w:pPr>
        <w:rPr>
          <w:sz w:val="28"/>
          <w:u w:val="single"/>
        </w:rPr>
      </w:pPr>
    </w:p>
    <w:p w:rsidR="00285AA7" w:rsidRPr="00242186" w:rsidRDefault="00285AA7">
      <w:pPr>
        <w:rPr>
          <w:sz w:val="28"/>
          <w:u w:val="single"/>
        </w:rPr>
      </w:pPr>
    </w:p>
    <w:p w:rsidR="00285AA7" w:rsidRPr="00242186" w:rsidRDefault="00242186">
      <w:pPr>
        <w:rPr>
          <w:sz w:val="28"/>
          <w:u w:val="single"/>
        </w:rPr>
      </w:pPr>
      <w:r w:rsidRPr="00242186">
        <w:rPr>
          <w:sz w:val="28"/>
          <w:u w:val="single"/>
        </w:rPr>
        <w:t xml:space="preserve">IV. Место дисциплины (модуля) в структуре ОПОП </w:t>
      </w:r>
      <w:proofErr w:type="gramStart"/>
      <w:r w:rsidRPr="00242186">
        <w:rPr>
          <w:sz w:val="28"/>
          <w:u w:val="single"/>
        </w:rPr>
        <w:t>ВО</w:t>
      </w:r>
      <w:proofErr w:type="gramEnd"/>
    </w:p>
    <w:p w:rsidR="00285AA7" w:rsidRPr="00242186" w:rsidRDefault="00242186">
      <w:pPr>
        <w:rPr>
          <w:sz w:val="28"/>
        </w:rPr>
      </w:pPr>
      <w:r w:rsidRPr="00242186">
        <w:rPr>
          <w:sz w:val="28"/>
        </w:rPr>
        <w:t xml:space="preserve">Межфакультетский курс по выбору студента «Живое право» относится к вариативной части ОПОП </w:t>
      </w:r>
      <w:proofErr w:type="gramStart"/>
      <w:r w:rsidRPr="00242186">
        <w:rPr>
          <w:sz w:val="28"/>
        </w:rPr>
        <w:t>ВО</w:t>
      </w:r>
      <w:proofErr w:type="gramEnd"/>
      <w:r w:rsidRPr="00242186">
        <w:rPr>
          <w:sz w:val="28"/>
        </w:rPr>
        <w:t>. Форма промежуточной аттестации - зачет.</w:t>
      </w:r>
    </w:p>
    <w:p w:rsidR="00285AA7" w:rsidRPr="00242186" w:rsidRDefault="00285AA7">
      <w:pPr>
        <w:rPr>
          <w:sz w:val="28"/>
        </w:rPr>
      </w:pPr>
    </w:p>
    <w:p w:rsidR="00285AA7" w:rsidRPr="00242186" w:rsidRDefault="00285AA7">
      <w:pPr>
        <w:rPr>
          <w:sz w:val="28"/>
        </w:rPr>
      </w:pPr>
    </w:p>
    <w:p w:rsidR="00285AA7" w:rsidRPr="00242186" w:rsidRDefault="00242186">
      <w:pPr>
        <w:rPr>
          <w:sz w:val="28"/>
        </w:rPr>
      </w:pPr>
      <w:r w:rsidRPr="00242186">
        <w:rPr>
          <w:sz w:val="28"/>
          <w:u w:val="single"/>
        </w:rPr>
        <w:t>V. Входные требования для освоения дисци</w:t>
      </w:r>
      <w:r w:rsidRPr="00242186">
        <w:rPr>
          <w:sz w:val="28"/>
          <w:u w:val="single"/>
        </w:rPr>
        <w:t>плины, предварительные условия</w:t>
      </w:r>
      <w:r w:rsidRPr="00242186">
        <w:rPr>
          <w:sz w:val="28"/>
        </w:rPr>
        <w:t>:</w:t>
      </w:r>
      <w:r w:rsidRPr="00242186">
        <w:rPr>
          <w:sz w:val="28"/>
        </w:rPr>
        <w:t xml:space="preserve"> нет. </w:t>
      </w:r>
    </w:p>
    <w:p w:rsidR="00285AA7" w:rsidRPr="00242186" w:rsidRDefault="00242186">
      <w:pPr>
        <w:rPr>
          <w:sz w:val="28"/>
        </w:rPr>
      </w:pPr>
      <w:r w:rsidRPr="00242186">
        <w:rPr>
          <w:sz w:val="28"/>
        </w:rPr>
        <w:t>Курс доступен для изучения студентами всех курсов всех направлений и уровней подготовки.</w:t>
      </w:r>
    </w:p>
    <w:p w:rsidR="00285AA7" w:rsidRPr="00242186" w:rsidRDefault="00285AA7">
      <w:pPr>
        <w:rPr>
          <w:sz w:val="28"/>
        </w:rPr>
      </w:pPr>
    </w:p>
    <w:p w:rsidR="00285AA7" w:rsidRPr="00242186" w:rsidRDefault="00285AA7">
      <w:pPr>
        <w:rPr>
          <w:sz w:val="28"/>
        </w:rPr>
      </w:pPr>
    </w:p>
    <w:p w:rsidR="00285AA7" w:rsidRPr="00242186" w:rsidRDefault="00242186">
      <w:pPr>
        <w:rPr>
          <w:sz w:val="28"/>
        </w:rPr>
      </w:pPr>
      <w:r w:rsidRPr="00242186">
        <w:rPr>
          <w:sz w:val="28"/>
          <w:u w:val="single"/>
        </w:rPr>
        <w:t>VI. Объем дисциплины</w:t>
      </w:r>
    </w:p>
    <w:p w:rsidR="00285AA7" w:rsidRPr="00242186" w:rsidRDefault="00242186">
      <w:pPr>
        <w:rPr>
          <w:sz w:val="28"/>
        </w:rPr>
      </w:pPr>
      <w:r w:rsidRPr="00242186">
        <w:rPr>
          <w:sz w:val="28"/>
        </w:rPr>
        <w:t xml:space="preserve">Объем дисциплины составляет 1 </w:t>
      </w:r>
      <w:proofErr w:type="spellStart"/>
      <w:r w:rsidRPr="00242186">
        <w:rPr>
          <w:sz w:val="28"/>
        </w:rPr>
        <w:t>з.е</w:t>
      </w:r>
      <w:proofErr w:type="spellEnd"/>
      <w:r w:rsidRPr="00242186">
        <w:rPr>
          <w:sz w:val="28"/>
        </w:rPr>
        <w:t>., 36 часов, в том числе 24 академических часов, отведенных на контактную</w:t>
      </w:r>
      <w:r w:rsidRPr="00242186">
        <w:rPr>
          <w:sz w:val="28"/>
        </w:rPr>
        <w:t xml:space="preserve"> работу обучающихся с преподавателем, 12 академических часов на самостоятельную работу обучающихся. </w:t>
      </w:r>
    </w:p>
    <w:p w:rsidR="00285AA7" w:rsidRDefault="00285AA7">
      <w:pPr>
        <w:rPr>
          <w:sz w:val="28"/>
        </w:rPr>
      </w:pPr>
    </w:p>
    <w:p w:rsidR="00285AA7" w:rsidRPr="00242186" w:rsidRDefault="00242186">
      <w:pPr>
        <w:rPr>
          <w:sz w:val="28"/>
        </w:rPr>
      </w:pPr>
      <w:r w:rsidRPr="00242186">
        <w:rPr>
          <w:sz w:val="28"/>
        </w:rPr>
        <w:lastRenderedPageBreak/>
        <w:t>VII</w:t>
      </w:r>
      <w:r w:rsidRPr="00242186">
        <w:rPr>
          <w:sz w:val="28"/>
          <w:u w:val="single"/>
        </w:rPr>
        <w:t>. Содержание дисциплины (модуля), структурированное по темам (разделам) с указанием отведенного на них количества академических часов и виды учебных за</w:t>
      </w:r>
      <w:r w:rsidRPr="00242186">
        <w:rPr>
          <w:sz w:val="28"/>
          <w:u w:val="single"/>
        </w:rPr>
        <w:t xml:space="preserve">нятий </w:t>
      </w:r>
    </w:p>
    <w:p w:rsidR="00285AA7" w:rsidRDefault="00285AA7">
      <w:pPr>
        <w:rPr>
          <w:sz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134"/>
        <w:gridCol w:w="1134"/>
        <w:gridCol w:w="1275"/>
        <w:gridCol w:w="1276"/>
        <w:gridCol w:w="2126"/>
      </w:tblGrid>
      <w:tr w:rsidR="00285AA7" w:rsidTr="00242186">
        <w:trPr>
          <w:trHeight w:val="5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и краткое содержание разделов и тем дисциплины (модуля),</w:t>
            </w:r>
          </w:p>
          <w:p w:rsidR="00285AA7" w:rsidRDefault="00285AA7">
            <w:pPr>
              <w:ind w:firstLine="0"/>
              <w:jc w:val="center"/>
              <w:rPr>
                <w:b/>
                <w:sz w:val="28"/>
              </w:rPr>
            </w:pPr>
          </w:p>
          <w:p w:rsidR="00285AA7" w:rsidRDefault="00242186">
            <w:pPr>
              <w:ind w:firstLine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285AA7" w:rsidRDefault="00242186">
            <w:pPr>
              <w:ind w:firstLine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(часы</w:t>
            </w:r>
            <w:r>
              <w:rPr>
                <w:sz w:val="28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285AA7" w:rsidTr="00242186">
        <w:trPr>
          <w:trHeight w:val="13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/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Контактная работа (работа во взаимодействии с преподавателем)</w:t>
            </w:r>
          </w:p>
          <w:p w:rsidR="00285AA7" w:rsidRDefault="00242186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 контактной работы, 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</w:rPr>
              <w:t>обучающегося</w:t>
            </w:r>
            <w:proofErr w:type="gramEnd"/>
            <w:r>
              <w:rPr>
                <w:b/>
                <w:sz w:val="28"/>
              </w:rPr>
              <w:t>, часы</w:t>
            </w:r>
          </w:p>
          <w:p w:rsidR="00285AA7" w:rsidRDefault="00285AA7">
            <w:pPr>
              <w:ind w:firstLine="0"/>
              <w:jc w:val="center"/>
              <w:rPr>
                <w:i/>
                <w:sz w:val="28"/>
              </w:rPr>
            </w:pPr>
          </w:p>
        </w:tc>
      </w:tr>
      <w:tr w:rsidR="00285AA7" w:rsidTr="00242186">
        <w:trPr>
          <w:trHeight w:val="183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5AA7" w:rsidRDefault="00242186">
            <w:pPr>
              <w:ind w:left="113" w:right="113" w:firstLine="0"/>
              <w:jc w:val="center"/>
              <w:rPr>
                <w:sz w:val="28"/>
              </w:rPr>
            </w:pPr>
            <w:r>
              <w:rPr>
                <w:sz w:val="28"/>
              </w:rPr>
              <w:t>Занятия лекционного типа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5AA7" w:rsidRDefault="00242186">
            <w:pPr>
              <w:ind w:left="113" w:right="113" w:firstLine="0"/>
              <w:jc w:val="center"/>
              <w:rPr>
                <w:sz w:val="28"/>
              </w:rPr>
            </w:pPr>
            <w:r>
              <w:rPr>
                <w:sz w:val="28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A7" w:rsidRDefault="00242186">
            <w:pPr>
              <w:ind w:firstLine="0"/>
              <w:jc w:val="center"/>
              <w:rPr>
                <w:color w:val="FF6600"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>
            <w:pPr>
              <w:ind w:firstLine="0"/>
              <w:jc w:val="center"/>
              <w:rPr>
                <w:b/>
                <w:sz w:val="28"/>
              </w:rPr>
            </w:pP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 законах, праве и юристах.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rPr>
          <w:trHeight w:val="5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Обращения в органы публичной власти.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Защита прав в судебном порядке.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Основы уголовного права и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Административные правонарушения и административный процесс.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Вопросы права собственности. Правовое регулирование земли и жилья.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Основы договорного права.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Защита прав потребителей.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lastRenderedPageBreak/>
              <w:t>Тема 9.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Основы семейного права.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Основы наследственного права.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11.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Основы трудового права.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Тема 12.</w:t>
            </w:r>
          </w:p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Правовое регулирование ведения бизнеса.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85AA7" w:rsidP="00242186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 w:rsidP="0024218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5AA7" w:rsidTr="002421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Default="00242186">
            <w:pPr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Pr="00242186" w:rsidRDefault="00242186" w:rsidP="00242186">
            <w:pPr>
              <w:ind w:firstLine="0"/>
              <w:jc w:val="center"/>
              <w:rPr>
                <w:b/>
                <w:sz w:val="28"/>
              </w:rPr>
            </w:pPr>
            <w:r w:rsidRPr="00242186">
              <w:rPr>
                <w:b/>
                <w:sz w:val="28"/>
              </w:rPr>
              <w:t>36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Pr="00242186" w:rsidRDefault="00242186" w:rsidP="00242186">
            <w:pPr>
              <w:ind w:firstLine="0"/>
              <w:jc w:val="center"/>
              <w:rPr>
                <w:b/>
                <w:sz w:val="28"/>
              </w:rPr>
            </w:pPr>
            <w:r w:rsidRPr="00242186">
              <w:rPr>
                <w:b/>
                <w:sz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A7" w:rsidRPr="00242186" w:rsidRDefault="00242186" w:rsidP="00242186">
            <w:pPr>
              <w:ind w:firstLine="0"/>
              <w:jc w:val="center"/>
              <w:rPr>
                <w:b/>
                <w:sz w:val="28"/>
              </w:rPr>
            </w:pPr>
            <w:r w:rsidRPr="00242186">
              <w:rPr>
                <w:b/>
                <w:sz w:val="28"/>
              </w:rPr>
              <w:t>12</w:t>
            </w:r>
          </w:p>
        </w:tc>
      </w:tr>
    </w:tbl>
    <w:p w:rsidR="00285AA7" w:rsidRDefault="00285AA7">
      <w:pPr>
        <w:rPr>
          <w:sz w:val="28"/>
        </w:rPr>
      </w:pPr>
    </w:p>
    <w:p w:rsidR="00285AA7" w:rsidRPr="00242186" w:rsidRDefault="00242186">
      <w:pPr>
        <w:rPr>
          <w:sz w:val="28"/>
          <w:u w:val="single"/>
        </w:rPr>
      </w:pPr>
      <w:r w:rsidRPr="00242186">
        <w:rPr>
          <w:sz w:val="28"/>
          <w:u w:val="single"/>
        </w:rPr>
        <w:t>VIII. Промежуточная аттестация:</w:t>
      </w:r>
    </w:p>
    <w:p w:rsidR="00285AA7" w:rsidRDefault="00242186">
      <w:pPr>
        <w:rPr>
          <w:sz w:val="28"/>
        </w:rPr>
      </w:pPr>
      <w:r>
        <w:rPr>
          <w:sz w:val="28"/>
        </w:rPr>
        <w:t xml:space="preserve">Оценка «зачтено» автоматически выставляется тем студентам, кто присутствовал на всех занятиях. Остальные студенты готовят к зачету те темы, лекции по которым они пропустили (соответственно не готовя те темы, по </w:t>
      </w:r>
      <w:r>
        <w:rPr>
          <w:sz w:val="28"/>
        </w:rPr>
        <w:t>которым они были на занятиях). Зачет для них проводится в письменной или устной форме (в зависимости от числа сдающих студентов).</w:t>
      </w:r>
    </w:p>
    <w:p w:rsidR="00285AA7" w:rsidRDefault="00285AA7">
      <w:pPr>
        <w:rPr>
          <w:sz w:val="28"/>
        </w:rPr>
      </w:pPr>
    </w:p>
    <w:p w:rsidR="00285AA7" w:rsidRDefault="00242186">
      <w:pPr>
        <w:rPr>
          <w:b/>
          <w:sz w:val="28"/>
        </w:rPr>
      </w:pPr>
      <w:r>
        <w:rPr>
          <w:b/>
          <w:sz w:val="28"/>
        </w:rPr>
        <w:t xml:space="preserve">Примерный список вопросов к зачету </w:t>
      </w:r>
      <w:r>
        <w:rPr>
          <w:sz w:val="28"/>
        </w:rPr>
        <w:t>(итоговый список будет зависеть от фактически пройденных тем)</w:t>
      </w:r>
      <w:r>
        <w:rPr>
          <w:b/>
          <w:sz w:val="28"/>
        </w:rPr>
        <w:t>: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Какие виды юридических проф</w:t>
      </w:r>
      <w:r>
        <w:rPr>
          <w:sz w:val="28"/>
        </w:rPr>
        <w:t>ессий существуют и в чём между ними различия?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 каких случаях нанимаемый юрист должен иметь статус адвоката?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Какими способами можно направить обращения в органы публичной власти и в чем их преимущества и недостатки?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Решите задачу: ваш автомобиль поцарапал </w:t>
      </w:r>
      <w:r>
        <w:rPr>
          <w:sz w:val="28"/>
        </w:rPr>
        <w:t xml:space="preserve">неизвестный. Куда вы будете обращаться и в </w:t>
      </w:r>
      <w:proofErr w:type="gramStart"/>
      <w:r>
        <w:rPr>
          <w:sz w:val="28"/>
        </w:rPr>
        <w:t>зависимости</w:t>
      </w:r>
      <w:proofErr w:type="gramEnd"/>
      <w:r>
        <w:rPr>
          <w:sz w:val="28"/>
        </w:rPr>
        <w:t xml:space="preserve"> от каких условий?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Какие виды судов существуют в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и чем они занимаются?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Решите задачу: вас вызвали в суд в другом регионе в качестве свидетеля, но вам не хочется туда ехать. Что делать?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Какие прав</w:t>
      </w:r>
      <w:r>
        <w:rPr>
          <w:sz w:val="28"/>
        </w:rPr>
        <w:t xml:space="preserve">оохранительные органы существуют в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и чем они занимаются?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Решите задачу: у вас украли деньги из кармана в автобусе. Что делать?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Какие органы власти рассматривают дела об административных правонарушениях?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Решите задачу: рядом с вашим многоквартирным </w:t>
      </w:r>
      <w:r>
        <w:rPr>
          <w:sz w:val="28"/>
        </w:rPr>
        <w:t xml:space="preserve">домом не убирают мусор длительное время. Куда вы будете обращаться и в </w:t>
      </w:r>
      <w:proofErr w:type="gramStart"/>
      <w:r>
        <w:rPr>
          <w:sz w:val="28"/>
        </w:rPr>
        <w:t>зависимости</w:t>
      </w:r>
      <w:proofErr w:type="gramEnd"/>
      <w:r>
        <w:rPr>
          <w:sz w:val="28"/>
        </w:rPr>
        <w:t xml:space="preserve"> от каких условий?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 правильно заключить договор купли-продажи квартиры?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 правильно заключить договор купли-продажи земельного участка?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 Как можно обеспечить исполнение договоров?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Решите задачу: вы сняли квартиру на год, но уже через месяц владелец квартиры требует платить больше из-за резкого изменения цен на рынке. Как быть?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Решите задачу: вы купили телевизор через интернет, но телевиз</w:t>
      </w:r>
      <w:r>
        <w:rPr>
          <w:sz w:val="28"/>
        </w:rPr>
        <w:t>ор не работает, а интернет-магазин не отвечает. Как быть?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Кто и при каких условиях имеет право на алименты?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Какие очереди наследования существуют?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Какие варианты раздела однокомнатной квартиры между двумя наследниками существуют?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 правильно устроить</w:t>
      </w:r>
      <w:r>
        <w:rPr>
          <w:sz w:val="28"/>
        </w:rPr>
        <w:t>ся на работу?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Решите задачу: работодатель платит вам оклад, но не выплачивает премии, хотя вы достигаете необходимых для них показателей. Как быть?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 открыть ИП?</w:t>
      </w:r>
    </w:p>
    <w:p w:rsidR="00285AA7" w:rsidRDefault="0024218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Какие виды юридических </w:t>
      </w:r>
      <w:proofErr w:type="gramStart"/>
      <w:r>
        <w:rPr>
          <w:sz w:val="28"/>
        </w:rPr>
        <w:t>лиц</w:t>
      </w:r>
      <w:proofErr w:type="gramEnd"/>
      <w:r>
        <w:rPr>
          <w:sz w:val="28"/>
        </w:rPr>
        <w:t xml:space="preserve"> для каких видов бизнеса подходят?</w:t>
      </w:r>
    </w:p>
    <w:p w:rsidR="00285AA7" w:rsidRDefault="00285AA7">
      <w:pPr>
        <w:rPr>
          <w:sz w:val="28"/>
        </w:rPr>
      </w:pPr>
    </w:p>
    <w:p w:rsidR="00285AA7" w:rsidRPr="00242186" w:rsidRDefault="00242186">
      <w:pPr>
        <w:ind w:right="-31"/>
        <w:rPr>
          <w:sz w:val="28"/>
          <w:u w:val="single"/>
        </w:rPr>
      </w:pPr>
      <w:r w:rsidRPr="00242186">
        <w:rPr>
          <w:sz w:val="28"/>
          <w:u w:val="single"/>
        </w:rPr>
        <w:t>IX. Материально-техническое</w:t>
      </w:r>
      <w:r w:rsidRPr="00242186">
        <w:rPr>
          <w:sz w:val="28"/>
          <w:u w:val="single"/>
        </w:rPr>
        <w:t xml:space="preserve"> обеспечение:</w:t>
      </w:r>
    </w:p>
    <w:p w:rsidR="00285AA7" w:rsidRPr="00242186" w:rsidRDefault="00242186">
      <w:pPr>
        <w:ind w:right="-31"/>
        <w:rPr>
          <w:sz w:val="28"/>
        </w:rPr>
      </w:pPr>
      <w:r w:rsidRPr="00242186">
        <w:rPr>
          <w:sz w:val="28"/>
        </w:rPr>
        <w:t>В аудитории должны быть: проектор (для показа презентаций), компьютер с доступом к сети «Интернет», СПС «</w:t>
      </w:r>
      <w:proofErr w:type="spellStart"/>
      <w:r w:rsidRPr="00242186">
        <w:rPr>
          <w:sz w:val="28"/>
        </w:rPr>
        <w:t>КонсультантПлюс</w:t>
      </w:r>
      <w:proofErr w:type="spellEnd"/>
      <w:r w:rsidRPr="00242186">
        <w:rPr>
          <w:sz w:val="28"/>
        </w:rPr>
        <w:t>» (полная версия).</w:t>
      </w:r>
    </w:p>
    <w:p w:rsidR="00285AA7" w:rsidRPr="00242186" w:rsidRDefault="00285AA7">
      <w:pPr>
        <w:pStyle w:val="a4"/>
        <w:ind w:left="0" w:right="-31"/>
        <w:rPr>
          <w:rFonts w:ascii="Times New Roman" w:hAnsi="Times New Roman"/>
          <w:sz w:val="28"/>
        </w:rPr>
      </w:pPr>
    </w:p>
    <w:p w:rsidR="00285AA7" w:rsidRPr="00242186" w:rsidRDefault="00242186">
      <w:pPr>
        <w:ind w:right="-31"/>
        <w:rPr>
          <w:sz w:val="28"/>
          <w:u w:val="single"/>
        </w:rPr>
      </w:pPr>
      <w:r w:rsidRPr="00242186">
        <w:rPr>
          <w:sz w:val="28"/>
          <w:u w:val="single"/>
        </w:rPr>
        <w:t>X. Основные  источники:</w:t>
      </w:r>
    </w:p>
    <w:p w:rsidR="00285AA7" w:rsidRPr="00242186" w:rsidRDefault="00242186">
      <w:pPr>
        <w:ind w:right="-31"/>
        <w:rPr>
          <w:sz w:val="28"/>
        </w:rPr>
      </w:pPr>
      <w:r w:rsidRPr="00242186">
        <w:rPr>
          <w:sz w:val="28"/>
        </w:rPr>
        <w:t>Конституция РФ;</w:t>
      </w:r>
    </w:p>
    <w:p w:rsidR="00285AA7" w:rsidRDefault="00242186">
      <w:pPr>
        <w:ind w:right="-31"/>
        <w:rPr>
          <w:sz w:val="28"/>
        </w:rPr>
      </w:pPr>
      <w:r>
        <w:rPr>
          <w:sz w:val="28"/>
        </w:rPr>
        <w:t xml:space="preserve">Кодексы (ГК РФ, УК РФ,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РФ, УПК РФ, ГПК РФ, СК РФ и др.);</w:t>
      </w:r>
    </w:p>
    <w:p w:rsidR="00285AA7" w:rsidRDefault="00242186">
      <w:pPr>
        <w:ind w:right="-31"/>
        <w:rPr>
          <w:sz w:val="28"/>
        </w:rPr>
      </w:pPr>
      <w:r>
        <w:rPr>
          <w:sz w:val="28"/>
        </w:rPr>
        <w:t>Федеральные законы (</w:t>
      </w:r>
      <w:r>
        <w:rPr>
          <w:sz w:val="28"/>
        </w:rPr>
        <w:t xml:space="preserve">"О порядке рассмотрения обращений граждан Российской Федерации", </w:t>
      </w:r>
      <w:r>
        <w:rPr>
          <w:sz w:val="28"/>
        </w:rPr>
        <w:t xml:space="preserve">"О защите прав потребителей", </w:t>
      </w:r>
      <w:r>
        <w:rPr>
          <w:sz w:val="28"/>
        </w:rPr>
        <w:t>"О государственной регистрации юридических лиц и индивидуальных предпринимателей"</w:t>
      </w:r>
      <w:r>
        <w:rPr>
          <w:sz w:val="28"/>
        </w:rPr>
        <w:t xml:space="preserve"> и др.);</w:t>
      </w:r>
    </w:p>
    <w:p w:rsidR="00285AA7" w:rsidRDefault="00242186">
      <w:pPr>
        <w:ind w:right="-31"/>
        <w:rPr>
          <w:sz w:val="28"/>
        </w:rPr>
      </w:pPr>
      <w:r>
        <w:rPr>
          <w:sz w:val="28"/>
        </w:rPr>
        <w:t>Постановления Пленума Верховного Суда РФ, а также с</w:t>
      </w:r>
      <w:r>
        <w:rPr>
          <w:sz w:val="28"/>
        </w:rPr>
        <w:t>удебная практика по конкретным делам.</w:t>
      </w:r>
    </w:p>
    <w:p w:rsidR="00285AA7" w:rsidRDefault="00242186">
      <w:pPr>
        <w:ind w:right="-31"/>
        <w:rPr>
          <w:sz w:val="28"/>
        </w:rPr>
      </w:pPr>
      <w:r>
        <w:rPr>
          <w:sz w:val="28"/>
        </w:rPr>
        <w:t>Полный перечень источников по соответствующим темам курса даётся в начале каждой темы.</w:t>
      </w:r>
    </w:p>
    <w:p w:rsidR="00285AA7" w:rsidRDefault="00285AA7">
      <w:pPr>
        <w:ind w:right="-31"/>
        <w:rPr>
          <w:sz w:val="28"/>
        </w:rPr>
      </w:pPr>
    </w:p>
    <w:p w:rsidR="00285AA7" w:rsidRDefault="00242186">
      <w:pPr>
        <w:ind w:right="-31"/>
        <w:rPr>
          <w:sz w:val="28"/>
          <w:u w:val="single"/>
        </w:rPr>
      </w:pPr>
      <w:r>
        <w:rPr>
          <w:sz w:val="28"/>
          <w:u w:val="single"/>
        </w:rPr>
        <w:t>Перечень ресурсов информационно-телекоммуникационной сети «Интернет»:</w:t>
      </w:r>
    </w:p>
    <w:p w:rsidR="00285AA7" w:rsidRDefault="00285AA7">
      <w:pPr>
        <w:ind w:right="-31"/>
        <w:rPr>
          <w:sz w:val="28"/>
        </w:rPr>
      </w:pPr>
      <w:hyperlink r:id="rId5" w:history="1">
        <w:r w:rsidR="00242186">
          <w:rPr>
            <w:rStyle w:val="a3"/>
            <w:sz w:val="28"/>
          </w:rPr>
          <w:t>htt</w:t>
        </w:r>
        <w:r w:rsidR="00242186">
          <w:rPr>
            <w:rStyle w:val="a3"/>
            <w:sz w:val="28"/>
          </w:rPr>
          <w:t>ps://www.consultant.ru/cons/cgi/online.cgi</w:t>
        </w:r>
      </w:hyperlink>
    </w:p>
    <w:p w:rsidR="00285AA7" w:rsidRDefault="00285AA7">
      <w:pPr>
        <w:ind w:right="-31"/>
        <w:rPr>
          <w:sz w:val="28"/>
        </w:rPr>
      </w:pPr>
      <w:hyperlink r:id="rId6" w:history="1">
        <w:r w:rsidR="00242186">
          <w:rPr>
            <w:rStyle w:val="a3"/>
            <w:sz w:val="28"/>
          </w:rPr>
          <w:t>https://docs.cntd.ru/</w:t>
        </w:r>
      </w:hyperlink>
    </w:p>
    <w:p w:rsidR="00285AA7" w:rsidRDefault="00285AA7">
      <w:pPr>
        <w:ind w:right="-31"/>
        <w:rPr>
          <w:sz w:val="28"/>
        </w:rPr>
      </w:pPr>
    </w:p>
    <w:p w:rsidR="00285AA7" w:rsidRDefault="00242186">
      <w:pPr>
        <w:ind w:right="-31"/>
        <w:rPr>
          <w:sz w:val="28"/>
        </w:rPr>
      </w:pPr>
      <w:r>
        <w:rPr>
          <w:sz w:val="28"/>
          <w:u w:val="single"/>
        </w:rPr>
        <w:t>Язык преподавания:</w:t>
      </w:r>
      <w:r>
        <w:rPr>
          <w:sz w:val="28"/>
        </w:rPr>
        <w:t xml:space="preserve"> русский </w:t>
      </w:r>
    </w:p>
    <w:p w:rsidR="00285AA7" w:rsidRDefault="00285AA7">
      <w:pPr>
        <w:ind w:right="-31"/>
        <w:rPr>
          <w:sz w:val="28"/>
        </w:rPr>
      </w:pPr>
    </w:p>
    <w:p w:rsidR="00285AA7" w:rsidRDefault="00242186">
      <w:pPr>
        <w:ind w:right="-31"/>
        <w:rPr>
          <w:sz w:val="28"/>
        </w:rPr>
      </w:pPr>
      <w:r>
        <w:rPr>
          <w:sz w:val="28"/>
        </w:rPr>
        <w:t xml:space="preserve">Автор программы: </w:t>
      </w:r>
      <w:proofErr w:type="spellStart"/>
      <w:r>
        <w:rPr>
          <w:sz w:val="28"/>
        </w:rPr>
        <w:t>к.ю.н</w:t>
      </w:r>
      <w:proofErr w:type="spellEnd"/>
      <w:r>
        <w:rPr>
          <w:sz w:val="28"/>
        </w:rPr>
        <w:t xml:space="preserve">., доцент кафедры правовых основ управления ФГУ МГУ имени М.В.Ломоносова </w:t>
      </w:r>
      <w:proofErr w:type="spellStart"/>
      <w:r>
        <w:rPr>
          <w:sz w:val="28"/>
        </w:rPr>
        <w:t>Трубилов</w:t>
      </w:r>
      <w:proofErr w:type="spellEnd"/>
      <w:r>
        <w:rPr>
          <w:sz w:val="28"/>
        </w:rPr>
        <w:t xml:space="preserve"> Георгий </w:t>
      </w:r>
      <w:r>
        <w:rPr>
          <w:sz w:val="28"/>
        </w:rPr>
        <w:t>Владимирович</w:t>
      </w:r>
    </w:p>
    <w:sectPr w:rsidR="00285AA7" w:rsidSect="00285A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149"/>
    <w:multiLevelType w:val="multilevel"/>
    <w:tmpl w:val="85E058B4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A7"/>
    <w:rsid w:val="00242186"/>
    <w:rsid w:val="0028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5AA7"/>
  </w:style>
  <w:style w:type="paragraph" w:styleId="10">
    <w:name w:val="heading 1"/>
    <w:next w:val="a"/>
    <w:link w:val="11"/>
    <w:uiPriority w:val="9"/>
    <w:qFormat/>
    <w:rsid w:val="00285AA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85AA7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85AA7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85AA7"/>
    <w:pPr>
      <w:spacing w:before="120" w:after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285AA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5AA7"/>
  </w:style>
  <w:style w:type="paragraph" w:styleId="21">
    <w:name w:val="toc 2"/>
    <w:next w:val="a"/>
    <w:link w:val="22"/>
    <w:uiPriority w:val="39"/>
    <w:rsid w:val="00285AA7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5A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85AA7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5A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5AA7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85A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5AA7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85AA7"/>
    <w:rPr>
      <w:rFonts w:ascii="XO Thames" w:hAnsi="XO Thames"/>
      <w:sz w:val="28"/>
    </w:rPr>
  </w:style>
  <w:style w:type="paragraph" w:customStyle="1" w:styleId="Endnote">
    <w:name w:val="Endnote"/>
    <w:link w:val="Endnote0"/>
    <w:rsid w:val="00285AA7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85AA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85AA7"/>
    <w:rPr>
      <w:rFonts w:ascii="XO Thames" w:hAnsi="XO Thames"/>
      <w:b/>
      <w:sz w:val="26"/>
    </w:rPr>
  </w:style>
  <w:style w:type="paragraph" w:customStyle="1" w:styleId="extended-textfull">
    <w:name w:val="extended-text__full"/>
    <w:basedOn w:val="12"/>
    <w:link w:val="extended-textfull0"/>
    <w:rsid w:val="00285AA7"/>
  </w:style>
  <w:style w:type="character" w:customStyle="1" w:styleId="extended-textfull0">
    <w:name w:val="extended-text__full"/>
    <w:basedOn w:val="a0"/>
    <w:link w:val="extended-textfull"/>
    <w:rsid w:val="00285AA7"/>
  </w:style>
  <w:style w:type="paragraph" w:styleId="31">
    <w:name w:val="toc 3"/>
    <w:next w:val="a"/>
    <w:link w:val="32"/>
    <w:uiPriority w:val="39"/>
    <w:rsid w:val="00285AA7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85AA7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285AA7"/>
  </w:style>
  <w:style w:type="character" w:customStyle="1" w:styleId="50">
    <w:name w:val="Заголовок 5 Знак"/>
    <w:link w:val="5"/>
    <w:rsid w:val="00285A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5AA7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285AA7"/>
    <w:rPr>
      <w:color w:val="0000FF"/>
      <w:u w:val="single"/>
    </w:rPr>
  </w:style>
  <w:style w:type="character" w:styleId="a3">
    <w:name w:val="Hyperlink"/>
    <w:basedOn w:val="a0"/>
    <w:link w:val="13"/>
    <w:rsid w:val="00285AA7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285AA7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85A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85AA7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85A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5AA7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85AA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85AA7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85AA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85AA7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85AA7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285AA7"/>
    <w:pPr>
      <w:spacing w:line="276" w:lineRule="auto"/>
      <w:ind w:left="720" w:firstLine="0"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sid w:val="00285AA7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285AA7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85AA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85AA7"/>
    <w:rPr>
      <w:rFonts w:ascii="XO Thames" w:hAnsi="XO Thames"/>
      <w:i/>
    </w:rPr>
  </w:style>
  <w:style w:type="character" w:customStyle="1" w:styleId="a7">
    <w:name w:val="Подзаголовок Знак"/>
    <w:link w:val="a6"/>
    <w:rsid w:val="00285AA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85A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85A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85A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85AA7"/>
    <w:rPr>
      <w:rFonts w:ascii="XO Thames" w:hAnsi="XO Thames"/>
      <w:b/>
      <w:sz w:val="28"/>
    </w:rPr>
  </w:style>
  <w:style w:type="table" w:styleId="aa">
    <w:name w:val="Table Grid"/>
    <w:basedOn w:val="a1"/>
    <w:rsid w:val="00285A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" TargetMode="External"/><Relationship Id="rId5" Type="http://schemas.openxmlformats.org/officeDocument/2006/relationships/hyperlink" Target="https://www.consultant.ru/cons/cgi/online.cg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Ivanovana</cp:lastModifiedBy>
  <cp:revision>2</cp:revision>
  <dcterms:created xsi:type="dcterms:W3CDTF">2025-08-29T07:49:00Z</dcterms:created>
  <dcterms:modified xsi:type="dcterms:W3CDTF">2025-09-09T12:26:00Z</dcterms:modified>
</cp:coreProperties>
</file>