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9B" w:rsidRDefault="002669B9" w:rsidP="002669B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95A93">
        <w:rPr>
          <w:rFonts w:ascii="Times New Roman" w:hAnsi="Times New Roman" w:cs="Times New Roman"/>
          <w:b/>
          <w:sz w:val="24"/>
          <w:szCs w:val="24"/>
        </w:rPr>
        <w:t xml:space="preserve">Название учебного МФК: </w:t>
      </w:r>
      <w:r w:rsidR="0065279B" w:rsidRPr="0065279B">
        <w:rPr>
          <w:rFonts w:ascii="Times New Roman" w:hAnsi="Times New Roman" w:cs="Times New Roman"/>
          <w:sz w:val="24"/>
          <w:szCs w:val="24"/>
        </w:rPr>
        <w:t>Цивилизационный код России: этнические общности, единый народ</w:t>
      </w:r>
      <w:r w:rsidR="0065279B">
        <w:rPr>
          <w:rFonts w:ascii="Times New Roman" w:hAnsi="Times New Roman" w:cs="Times New Roman"/>
          <w:sz w:val="24"/>
          <w:szCs w:val="24"/>
        </w:rPr>
        <w:t>.</w:t>
      </w:r>
    </w:p>
    <w:p w:rsidR="002669B9" w:rsidRPr="00295A93" w:rsidRDefault="002669B9" w:rsidP="002669B9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295A93">
        <w:rPr>
          <w:rFonts w:ascii="Times New Roman" w:hAnsi="Times New Roman" w:cs="Times New Roman"/>
          <w:b/>
          <w:sz w:val="24"/>
          <w:szCs w:val="24"/>
        </w:rPr>
        <w:t xml:space="preserve">Объем: </w:t>
      </w:r>
      <w:r w:rsidRPr="00295A93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295A93">
        <w:rPr>
          <w:rFonts w:ascii="Times New Roman" w:hAnsi="Times New Roman" w:cs="Times New Roman"/>
          <w:sz w:val="24"/>
          <w:szCs w:val="24"/>
        </w:rPr>
        <w:t>ак.ч</w:t>
      </w:r>
      <w:proofErr w:type="spellEnd"/>
      <w:r w:rsidRPr="00295A93">
        <w:rPr>
          <w:rFonts w:ascii="Times New Roman" w:hAnsi="Times New Roman" w:cs="Times New Roman"/>
          <w:sz w:val="24"/>
          <w:szCs w:val="24"/>
        </w:rPr>
        <w:t>.</w:t>
      </w:r>
    </w:p>
    <w:p w:rsidR="002669B9" w:rsidRDefault="002669B9" w:rsidP="002669B9">
      <w:pPr>
        <w:rPr>
          <w:rFonts w:ascii="Times New Roman" w:hAnsi="Times New Roman" w:cs="Times New Roman"/>
          <w:b/>
          <w:sz w:val="24"/>
          <w:szCs w:val="24"/>
        </w:rPr>
      </w:pPr>
      <w:r w:rsidRPr="00295A93">
        <w:rPr>
          <w:rFonts w:ascii="Times New Roman" w:hAnsi="Times New Roman" w:cs="Times New Roman"/>
          <w:b/>
          <w:sz w:val="24"/>
          <w:szCs w:val="24"/>
        </w:rPr>
        <w:t>Вопросы к зачету</w:t>
      </w:r>
      <w:r w:rsidR="00B6208F">
        <w:rPr>
          <w:rFonts w:ascii="Times New Roman" w:hAnsi="Times New Roman" w:cs="Times New Roman"/>
          <w:b/>
          <w:sz w:val="24"/>
          <w:szCs w:val="24"/>
        </w:rPr>
        <w:t>: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Аксиология, способы обоснования аксиологии.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Проблема ценностей, онтологический статус ценностей. 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Типологии ценностей, иерархия ценностей.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Переоценка ценностей, конфликт ценностей, проблема ценностного релятивизма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Проблема традиции и новаторства в аксиологии.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Модернизм и постмодернизм как ценностные установки. 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Аксиологические аспекты глобальных проблем.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Культура как ценность. 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Проблема экзистенциального выбора. 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Целеполагание и критерии выбора, поступок как ценность. 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Идея культурной самобытности и национальные культуры мира.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Сущность</w:t>
      </w:r>
      <w:proofErr w:type="spellEnd"/>
      <w:r w:rsidR="00FC4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культурного</w:t>
      </w:r>
      <w:proofErr w:type="spellEnd"/>
      <w:r w:rsidR="00FC4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эволюционизма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Культура и цивилизация: основания противопоставления.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Модели</w:t>
      </w:r>
      <w:proofErr w:type="spellEnd"/>
      <w:r w:rsidR="00FC4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культурной</w:t>
      </w:r>
      <w:proofErr w:type="spellEnd"/>
      <w:r w:rsidR="00FC4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Диалог как феномен культуры.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Вхождение в культуру: социализация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инкультурация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Человек и общество в традиционных культурах Востока.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Идеи «экономического универсализма» в современной культуре.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Россия в контексте мировых культур.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Восток и Запад: проблема культурогенеза.</w:t>
      </w:r>
    </w:p>
    <w:p w:rsidR="00B6208F" w:rsidRDefault="00B6208F" w:rsidP="00B6208F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Идея культурной самобытности, параметры сравнения национальных культур.</w:t>
      </w:r>
    </w:p>
    <w:p w:rsidR="00B6208F" w:rsidRDefault="00B6208F" w:rsidP="00B6208F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Высоко -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низкоконтектуальные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культуры (Э. Холл).</w:t>
      </w:r>
    </w:p>
    <w:p w:rsidR="00B6208F" w:rsidRDefault="00B6208F" w:rsidP="00B6208F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Параметры культуры в теории Ф.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Трампенаарса</w:t>
      </w:r>
      <w:proofErr w:type="spellEnd"/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Природно-географические характеристики Российской цивилизации. 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Многонациональная природа Российской цивилизации.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Восприятие межкультурного разнообразия общества в социально-историческом, этическом и философском контекстах. 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Ценностные ориентации личности. 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Сущность социализации, ее основные стадии. Основные механизмы социализации.</w:t>
      </w:r>
    </w:p>
    <w:p w:rsidR="00B6208F" w:rsidRDefault="00B6208F" w:rsidP="00B62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Проблема цивилизационной принадлежности и специфики России.</w:t>
      </w:r>
    </w:p>
    <w:p w:rsidR="00B6208F" w:rsidRPr="00260204" w:rsidRDefault="00B6208F" w:rsidP="00B6208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0204">
        <w:rPr>
          <w:rFonts w:ascii="Times New Roman" w:hAnsi="Times New Roman"/>
          <w:sz w:val="24"/>
          <w:szCs w:val="24"/>
        </w:rPr>
        <w:t xml:space="preserve">Народы России – представители высоко- и </w:t>
      </w:r>
      <w:proofErr w:type="spellStart"/>
      <w:r w:rsidRPr="00260204">
        <w:rPr>
          <w:rFonts w:ascii="Times New Roman" w:hAnsi="Times New Roman"/>
          <w:sz w:val="24"/>
          <w:szCs w:val="24"/>
        </w:rPr>
        <w:t>низкоконтекстуальных</w:t>
      </w:r>
      <w:proofErr w:type="spellEnd"/>
      <w:r w:rsidRPr="00260204">
        <w:rPr>
          <w:rFonts w:ascii="Times New Roman" w:hAnsi="Times New Roman"/>
          <w:sz w:val="24"/>
          <w:szCs w:val="24"/>
        </w:rPr>
        <w:t xml:space="preserve"> культур (примеры и анализ). </w:t>
      </w:r>
    </w:p>
    <w:p w:rsidR="00B6208F" w:rsidRPr="00260204" w:rsidRDefault="00B6208F" w:rsidP="00B620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Современные проблемы развития коренных малочисленных народов Севера и пути их решения в контексте ценностных установок </w:t>
      </w:r>
      <w:proofErr w:type="spellStart"/>
      <w:r w:rsidRPr="00260204">
        <w:rPr>
          <w:rFonts w:ascii="Times New Roman" w:hAnsi="Times New Roman" w:cs="Times New Roman"/>
          <w:sz w:val="24"/>
          <w:szCs w:val="24"/>
          <w:lang w:val="ru-RU"/>
        </w:rPr>
        <w:t>высоконтекстуальной</w:t>
      </w:r>
      <w:proofErr w:type="spellEnd"/>
      <w:r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 культуры.</w:t>
      </w:r>
    </w:p>
    <w:p w:rsidR="00B6208F" w:rsidRPr="00260204" w:rsidRDefault="00B6208F" w:rsidP="00B620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>Практики сохранения традиций и самобытности малочисленных народов.</w:t>
      </w:r>
    </w:p>
    <w:p w:rsidR="00B6208F" w:rsidRPr="00260204" w:rsidRDefault="00B6208F" w:rsidP="00B6208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0204">
        <w:rPr>
          <w:rFonts w:ascii="Times New Roman" w:hAnsi="Times New Roman"/>
          <w:sz w:val="24"/>
          <w:szCs w:val="24"/>
        </w:rPr>
        <w:t>Модернизация ценностных ориентиров в семейном и брачном поведении народов России.</w:t>
      </w:r>
    </w:p>
    <w:p w:rsidR="00B6208F" w:rsidRPr="00260204" w:rsidRDefault="00B6208F" w:rsidP="00B6208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0204">
        <w:rPr>
          <w:rFonts w:ascii="Times New Roman" w:hAnsi="Times New Roman"/>
          <w:sz w:val="24"/>
          <w:szCs w:val="24"/>
        </w:rPr>
        <w:t>Религиозные общины в России и их влияние на ценностные ориентиры в современной России.</w:t>
      </w:r>
    </w:p>
    <w:p w:rsidR="00B6208F" w:rsidRPr="00260204" w:rsidRDefault="00B6208F" w:rsidP="00B620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>Нормативно-правовые документы, определяющих основные направления государственной политики России, способствующей укреплению традиционных ценностей российской нации.</w:t>
      </w:r>
    </w:p>
    <w:p w:rsidR="00B6208F" w:rsidRPr="00260204" w:rsidRDefault="00B6208F" w:rsidP="00B6208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0204">
        <w:rPr>
          <w:rFonts w:ascii="Times New Roman" w:hAnsi="Times New Roman"/>
          <w:sz w:val="24"/>
          <w:szCs w:val="24"/>
        </w:rPr>
        <w:t>Укрепление общероссийской гражданской идентичности как важнейшая задача государственной национальной политики.</w:t>
      </w:r>
    </w:p>
    <w:p w:rsidR="00B6208F" w:rsidRPr="00260204" w:rsidRDefault="00B6208F" w:rsidP="00B6208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0204">
        <w:rPr>
          <w:rFonts w:ascii="Times New Roman" w:hAnsi="Times New Roman"/>
          <w:sz w:val="24"/>
          <w:szCs w:val="24"/>
        </w:rPr>
        <w:lastRenderedPageBreak/>
        <w:t>Реализация государственной политики по укреплению общероссийской идентичности</w:t>
      </w:r>
    </w:p>
    <w:p w:rsidR="00B6208F" w:rsidRPr="00260204" w:rsidRDefault="00B6208F" w:rsidP="00B620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>Научные методы изучения и оценки различных аспектов ценностных установок в обществе. Применение научных результатов в практике управления.</w:t>
      </w:r>
    </w:p>
    <w:p w:rsidR="00B6208F" w:rsidRPr="00295A93" w:rsidRDefault="00B6208F" w:rsidP="002669B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6208F" w:rsidRPr="00295A93" w:rsidSect="0063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058F6"/>
    <w:multiLevelType w:val="hybridMultilevel"/>
    <w:tmpl w:val="3D4E3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9B9"/>
    <w:rsid w:val="00195AC2"/>
    <w:rsid w:val="002669B9"/>
    <w:rsid w:val="00295A93"/>
    <w:rsid w:val="0063095D"/>
    <w:rsid w:val="0065279B"/>
    <w:rsid w:val="00AB7A62"/>
    <w:rsid w:val="00B6208F"/>
    <w:rsid w:val="00FC4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9B9"/>
    <w:pPr>
      <w:ind w:left="720"/>
      <w:contextualSpacing/>
    </w:pPr>
    <w:rPr>
      <w:rFonts w:eastAsiaTheme="minorEastAsia"/>
      <w:lang w:val="en-US" w:bidi="en-US"/>
    </w:rPr>
  </w:style>
  <w:style w:type="paragraph" w:customStyle="1" w:styleId="ConsPlusNormal">
    <w:name w:val="ConsPlusNormal"/>
    <w:rsid w:val="00266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Plain Text"/>
    <w:basedOn w:val="a"/>
    <w:link w:val="a5"/>
    <w:uiPriority w:val="99"/>
    <w:unhideWhenUsed/>
    <w:rsid w:val="00B620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B620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 Sazhina</dc:creator>
  <cp:keywords/>
  <dc:description/>
  <cp:lastModifiedBy>Ivanovana</cp:lastModifiedBy>
  <cp:revision>4</cp:revision>
  <dcterms:created xsi:type="dcterms:W3CDTF">2024-09-01T07:03:00Z</dcterms:created>
  <dcterms:modified xsi:type="dcterms:W3CDTF">2025-09-10T11:40:00Z</dcterms:modified>
</cp:coreProperties>
</file>