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6EAFE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8E1FF4B" w14:textId="77777777" w:rsidR="00105163" w:rsidRPr="00264DD0" w:rsidRDefault="00105163" w:rsidP="00105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710BC519" w14:textId="77777777" w:rsidR="00105163" w:rsidRPr="00264DD0" w:rsidRDefault="00105163" w:rsidP="00105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образования </w:t>
      </w:r>
    </w:p>
    <w:p w14:paraId="6B953CA7" w14:textId="77777777" w:rsidR="00105163" w:rsidRPr="00264DD0" w:rsidRDefault="00105163" w:rsidP="00105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университет имени М.В. Ломоносова</w:t>
      </w:r>
    </w:p>
    <w:p w14:paraId="5744B426" w14:textId="77777777" w:rsidR="00105163" w:rsidRDefault="00105163" w:rsidP="001051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Высшая школа (факультет) телевидения</w:t>
      </w:r>
    </w:p>
    <w:p w14:paraId="01BFFBC9" w14:textId="77777777" w:rsidR="00105163" w:rsidRPr="00264DD0" w:rsidRDefault="00105163" w:rsidP="001051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D2B09AA" w14:textId="77777777" w:rsidR="00105163" w:rsidRPr="00264DD0" w:rsidRDefault="00105163" w:rsidP="00105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E88B7" w14:textId="77777777" w:rsidR="00105163" w:rsidRPr="00264DD0" w:rsidRDefault="00105163" w:rsidP="00105163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УТВЕРЖДАЮ</w:t>
      </w:r>
    </w:p>
    <w:p w14:paraId="3BCD197B" w14:textId="77777777" w:rsidR="00105163" w:rsidRPr="00264DD0" w:rsidRDefault="00105163" w:rsidP="0010516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Декан Высшей школы </w:t>
      </w:r>
    </w:p>
    <w:p w14:paraId="46575009" w14:textId="77777777" w:rsidR="00105163" w:rsidRPr="00264DD0" w:rsidRDefault="00105163" w:rsidP="0010516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</w:t>
      </w: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(факультета) телевидения </w:t>
      </w:r>
    </w:p>
    <w:p w14:paraId="1EA646A2" w14:textId="77777777" w:rsidR="00105163" w:rsidRPr="00264DD0" w:rsidRDefault="00105163" w:rsidP="00105163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В.Т. Третьяков/____________ /</w:t>
      </w:r>
    </w:p>
    <w:p w14:paraId="6BF074C3" w14:textId="43A60D27" w:rsidR="00105163" w:rsidRPr="00482C1D" w:rsidRDefault="00E51775" w:rsidP="00105163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«29</w:t>
      </w:r>
      <w:r w:rsidR="00105163"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1051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августа </w:t>
      </w:r>
      <w:r w:rsidR="00105163"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="001051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F223C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5</w:t>
      </w:r>
      <w:r w:rsidR="00105163"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14:paraId="02BC5AB9" w14:textId="77777777" w:rsidR="00105163" w:rsidRPr="00264DD0" w:rsidRDefault="00105163" w:rsidP="00105163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EF124AE" w14:textId="77777777" w:rsidR="00105163" w:rsidRPr="00264DD0" w:rsidRDefault="00105163" w:rsidP="00105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18E6E7" w14:textId="77777777" w:rsidR="00105163" w:rsidRPr="00264DD0" w:rsidRDefault="00105163" w:rsidP="00105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 (МОДУЛЯ)</w:t>
      </w:r>
    </w:p>
    <w:p w14:paraId="5A5F0588" w14:textId="77777777" w:rsidR="00105163" w:rsidRPr="00264DD0" w:rsidRDefault="00105163" w:rsidP="0010516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дисциплины (модуля):</w:t>
      </w:r>
    </w:p>
    <w:p w14:paraId="0A64158A" w14:textId="77777777" w:rsidR="00105163" w:rsidRDefault="00105163" w:rsidP="00105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Искусственный интеллект и современные видеоформаты</w:t>
      </w:r>
    </w:p>
    <w:p w14:paraId="3C9B0E86" w14:textId="77777777" w:rsidR="00105163" w:rsidRPr="00264DD0" w:rsidRDefault="00105163" w:rsidP="001051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388F7C8" w14:textId="77777777" w:rsidR="00105163" w:rsidRDefault="00105163" w:rsidP="0010516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высшего образования: </w:t>
      </w:r>
    </w:p>
    <w:p w14:paraId="589689F9" w14:textId="77777777" w:rsidR="00105163" w:rsidRPr="00264DD0" w:rsidRDefault="00105163" w:rsidP="0010516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2237F8E4" w14:textId="1D67DBAF" w:rsidR="00105163" w:rsidRPr="00264DD0" w:rsidRDefault="00105163" w:rsidP="0010516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Бакалавриат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="00D11D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специалитет,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магистратура</w:t>
      </w:r>
    </w:p>
    <w:p w14:paraId="5853F7BA" w14:textId="77777777" w:rsidR="00105163" w:rsidRPr="00264DD0" w:rsidRDefault="00105163" w:rsidP="00105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1131EEFB" w14:textId="77777777" w:rsidR="00105163" w:rsidRPr="00264DD0" w:rsidRDefault="00105163" w:rsidP="0010516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DD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обучения:</w:t>
      </w:r>
    </w:p>
    <w:p w14:paraId="43A9C263" w14:textId="77777777" w:rsidR="00105163" w:rsidRPr="00264DD0" w:rsidRDefault="00105163" w:rsidP="0010516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DD0"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очная</w:t>
      </w:r>
    </w:p>
    <w:p w14:paraId="62933A70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5B8CC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F4958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D89A4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615CC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EF5F2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E1FA6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12DBC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46249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B4DF4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A75C2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497E0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344B8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0003D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6033E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74E9E" w14:textId="77777777" w:rsidR="00105163" w:rsidRPr="00482C1D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рассмотрена и одобрена </w:t>
      </w:r>
    </w:p>
    <w:p w14:paraId="6C3FEF38" w14:textId="77777777" w:rsidR="00105163" w:rsidRPr="00F91514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915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заседании Ученого Совета Высшей школы (факультета) телевидения</w:t>
      </w:r>
    </w:p>
    <w:p w14:paraId="6BC91FCB" w14:textId="77777777" w:rsidR="00105163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от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30.08.2023 г.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DD590AE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C2646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514B6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85652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45737" w14:textId="77777777" w:rsidR="00105163" w:rsidRPr="00264DD0" w:rsidRDefault="00105163" w:rsidP="0010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2A123" w14:textId="1E70E695" w:rsidR="00105163" w:rsidRPr="00F223C8" w:rsidRDefault="00105163" w:rsidP="001051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202</w:t>
      </w:r>
      <w:r w:rsidR="00F223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bookmarkStart w:id="0" w:name="_GoBack"/>
      <w:bookmarkEnd w:id="0"/>
    </w:p>
    <w:p w14:paraId="47BC927B" w14:textId="77777777" w:rsidR="00105163" w:rsidRDefault="00105163" w:rsidP="001051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40B80" w14:textId="77777777" w:rsidR="00105163" w:rsidRPr="00264DD0" w:rsidRDefault="00105163" w:rsidP="00105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05163" w:rsidRPr="00264DD0" w:rsidSect="009F35B3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0E9FA73" w14:textId="77777777" w:rsidR="00105163" w:rsidRPr="00264DD0" w:rsidRDefault="00105163" w:rsidP="00105163">
      <w:pPr>
        <w:rPr>
          <w:rFonts w:ascii="Times New Roman" w:eastAsia="Times New Roman" w:hAnsi="Times New Roman" w:cs="Times New Roman"/>
          <w:b/>
          <w:lang w:eastAsia="ru-RU"/>
        </w:rPr>
      </w:pPr>
      <w:r w:rsidRPr="00264DD0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1.Место дисциплины (модуля) в структуре ОПОП ВО.</w:t>
      </w:r>
    </w:p>
    <w:p w14:paraId="0B39FC86" w14:textId="64FAD8D7" w:rsidR="00105163" w:rsidRPr="00264DD0" w:rsidRDefault="00105163" w:rsidP="0010516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A313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интеллект и современные видеоформаты</w:t>
      </w: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71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в рамках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вариативной</w:t>
      </w:r>
      <w:r w:rsidRPr="00671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Блока I «Дисциплины (модули)» программы бакалавриата</w:t>
      </w:r>
      <w:r w:rsidR="00D11D1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специалитета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магистратуры.</w:t>
      </w:r>
    </w:p>
    <w:p w14:paraId="4A9965FD" w14:textId="77777777" w:rsidR="00105163" w:rsidRPr="00264DD0" w:rsidRDefault="00105163" w:rsidP="0010516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промежуточной аттестации по дисциплине предусмотрен зачет у обучающихся в очной форме обучения.</w:t>
      </w:r>
    </w:p>
    <w:p w14:paraId="79EA756C" w14:textId="21E93728" w:rsidR="00105163" w:rsidRPr="00264DD0" w:rsidRDefault="00105163" w:rsidP="00105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 уровня сформированности компетенци</w:t>
      </w:r>
      <w:r w:rsidR="00D11D1B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4DD0">
        <w:rPr>
          <w:rFonts w:ascii="Times New Roman" w:eastAsia="Times New Roman" w:hAnsi="Times New Roman" w:cs="Times New Roman"/>
          <w:spacing w:val="-2"/>
          <w:lang w:eastAsia="ru-RU"/>
        </w:rPr>
        <w:t>ПК-</w:t>
      </w:r>
      <w:r w:rsidR="00D11D1B">
        <w:rPr>
          <w:rFonts w:ascii="Times New Roman" w:eastAsia="Times New Roman" w:hAnsi="Times New Roman" w:cs="Times New Roman"/>
          <w:spacing w:val="-2"/>
          <w:lang w:eastAsia="ru-RU"/>
        </w:rPr>
        <w:t>1, ПК-2, МПК-3</w:t>
      </w:r>
      <w:r w:rsidRPr="00264DD0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в период государственной итоговой аттестации. </w:t>
      </w:r>
    </w:p>
    <w:p w14:paraId="32A79A42" w14:textId="77777777" w:rsidR="00105163" w:rsidRPr="00264DD0" w:rsidRDefault="00105163" w:rsidP="00105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5B0B7" w14:textId="77777777" w:rsidR="00105163" w:rsidRPr="00264DD0" w:rsidRDefault="00105163" w:rsidP="00105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4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Входные требования для освоения дисциплины (модуля), предварительные условия (если есть).</w:t>
      </w:r>
    </w:p>
    <w:p w14:paraId="3AE9350C" w14:textId="77777777" w:rsidR="00A313C8" w:rsidRPr="00A313C8" w:rsidRDefault="00105163" w:rsidP="00A313C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D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64DD0">
        <w:rPr>
          <w:rFonts w:ascii="Times New Roman" w:hAnsi="Times New Roman" w:cs="Times New Roman"/>
          <w:b/>
          <w:sz w:val="24"/>
          <w:szCs w:val="24"/>
        </w:rPr>
        <w:t>Целями</w:t>
      </w:r>
      <w:r w:rsidRPr="00264DD0">
        <w:rPr>
          <w:rFonts w:ascii="Times New Roman" w:hAnsi="Times New Roman" w:cs="Times New Roman"/>
          <w:sz w:val="24"/>
          <w:szCs w:val="24"/>
        </w:rPr>
        <w:t xml:space="preserve"> освоения </w:t>
      </w:r>
      <w:r w:rsidRPr="00264DD0">
        <w:rPr>
          <w:rFonts w:ascii="Times New Roman" w:hAnsi="Times New Roman" w:cs="Times New Roman"/>
          <w:spacing w:val="-3"/>
          <w:sz w:val="24"/>
          <w:szCs w:val="24"/>
        </w:rPr>
        <w:t>дисциплин</w:t>
      </w:r>
      <w:r w:rsidRPr="00264DD0">
        <w:rPr>
          <w:rFonts w:ascii="Times New Roman" w:hAnsi="Times New Roman" w:cs="Times New Roman"/>
          <w:sz w:val="24"/>
          <w:szCs w:val="24"/>
        </w:rPr>
        <w:t xml:space="preserve">ы (модуля) </w:t>
      </w:r>
      <w:r w:rsidR="00A313C8"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313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интеллект и современные видеоформаты</w:t>
      </w:r>
      <w:r w:rsidR="00A313C8"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64DD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A313C8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A313C8" w:rsidRPr="00A313C8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слушателей представление о современных сетевых видеоформатах и технологиях их создания, а также выработка умения реализовывать личные, профессиональные и иные цели через сетевые видеоформаты.</w:t>
      </w:r>
      <w:r w:rsidR="00A3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Последнее представляется особенно важным в условиях цифровизации различных сфер нашей жизни и усиления информационного обмена в аудиовизуальной форме.</w:t>
      </w:r>
    </w:p>
    <w:p w14:paraId="1FA4DBA9" w14:textId="77777777" w:rsidR="00105163" w:rsidRPr="00264DD0" w:rsidRDefault="00105163" w:rsidP="00105163">
      <w:pPr>
        <w:ind w:left="66"/>
        <w:rPr>
          <w:rFonts w:ascii="Times New Roman" w:hAnsi="Times New Roman" w:cs="Times New Roman"/>
          <w:sz w:val="24"/>
          <w:szCs w:val="24"/>
        </w:rPr>
      </w:pPr>
      <w:r w:rsidRPr="00264DD0">
        <w:rPr>
          <w:rFonts w:ascii="Times New Roman" w:hAnsi="Times New Roman" w:cs="Times New Roman"/>
          <w:sz w:val="24"/>
          <w:szCs w:val="24"/>
        </w:rPr>
        <w:t>.</w:t>
      </w:r>
    </w:p>
    <w:p w14:paraId="128BB51E" w14:textId="77777777" w:rsidR="00105163" w:rsidRDefault="00105163" w:rsidP="0010516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Основными </w:t>
      </w:r>
      <w:r w:rsidRPr="00A313C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задачами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изучения дисциплины </w:t>
      </w:r>
      <w:r w:rsidR="00A313C8"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313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интеллект и современные видеоформаты</w:t>
      </w:r>
      <w:r w:rsidR="00A313C8"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313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являю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тся:</w:t>
      </w:r>
    </w:p>
    <w:p w14:paraId="14B007C2" w14:textId="77777777" w:rsidR="00A313C8" w:rsidRPr="00A313C8" w:rsidRDefault="00A313C8" w:rsidP="00A313C8">
      <w:pPr>
        <w:pStyle w:val="a7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Формирование представлений об основных</w:t>
      </w:r>
      <w:r w:rsidRPr="00A313C8">
        <w:rPr>
          <w:rFonts w:ascii="Times New Roman" w:hAnsi="Times New Roman" w:cs="Times New Roman"/>
          <w:sz w:val="24"/>
          <w:szCs w:val="24"/>
          <w:lang w:eastAsia="ru-RU"/>
        </w:rPr>
        <w:t xml:space="preserve"> закономерност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Pr="00A313C8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развития современных сетевых платформ;</w:t>
      </w:r>
    </w:p>
    <w:p w14:paraId="4026585F" w14:textId="77777777" w:rsidR="00A313C8" w:rsidRPr="00A313C8" w:rsidRDefault="00A313C8" w:rsidP="00A313C8">
      <w:pPr>
        <w:pStyle w:val="a7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13C8">
        <w:rPr>
          <w:rFonts w:ascii="Times New Roman" w:hAnsi="Times New Roman" w:cs="Times New Roman"/>
          <w:sz w:val="24"/>
          <w:szCs w:val="24"/>
          <w:lang w:eastAsia="ru-RU"/>
        </w:rPr>
        <w:t>Конкретиз</w:t>
      </w:r>
      <w:r>
        <w:rPr>
          <w:rFonts w:ascii="Times New Roman" w:hAnsi="Times New Roman" w:cs="Times New Roman"/>
          <w:sz w:val="24"/>
          <w:szCs w:val="24"/>
          <w:lang w:eastAsia="ru-RU"/>
        </w:rPr>
        <w:t>ация</w:t>
      </w:r>
      <w:r w:rsidRPr="00A313C8">
        <w:rPr>
          <w:rFonts w:ascii="Times New Roman" w:hAnsi="Times New Roman" w:cs="Times New Roman"/>
          <w:sz w:val="24"/>
          <w:szCs w:val="24"/>
          <w:lang w:eastAsia="ru-RU"/>
        </w:rPr>
        <w:t xml:space="preserve"> рол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313C8">
        <w:rPr>
          <w:rFonts w:ascii="Times New Roman" w:hAnsi="Times New Roman" w:cs="Times New Roman"/>
          <w:sz w:val="24"/>
          <w:szCs w:val="24"/>
          <w:lang w:eastAsia="ru-RU"/>
        </w:rPr>
        <w:t xml:space="preserve"> искусственного интеллекта в создании и продвижении сетевого контента;</w:t>
      </w:r>
    </w:p>
    <w:p w14:paraId="1A190583" w14:textId="77777777" w:rsidR="00A313C8" w:rsidRPr="00A313C8" w:rsidRDefault="00A313C8" w:rsidP="00A313C8">
      <w:pPr>
        <w:pStyle w:val="a7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Формирование</w:t>
      </w:r>
      <w:r w:rsidRPr="00A313C8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A313C8">
        <w:rPr>
          <w:rFonts w:ascii="Times New Roman" w:hAnsi="Times New Roman" w:cs="Times New Roman"/>
          <w:sz w:val="24"/>
          <w:szCs w:val="24"/>
          <w:lang w:eastAsia="ru-RU"/>
        </w:rPr>
        <w:t xml:space="preserve"> о возможностях современных технологи</w:t>
      </w:r>
      <w:r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Pr="00A313C8">
        <w:rPr>
          <w:rFonts w:ascii="Times New Roman" w:hAnsi="Times New Roman" w:cs="Times New Roman"/>
          <w:sz w:val="24"/>
          <w:szCs w:val="24"/>
          <w:lang w:eastAsia="ru-RU"/>
        </w:rPr>
        <w:t xml:space="preserve"> в производстве сетевого видео;</w:t>
      </w:r>
    </w:p>
    <w:p w14:paraId="4CF533A1" w14:textId="77777777" w:rsidR="00A313C8" w:rsidRPr="00A313C8" w:rsidRDefault="00A313C8" w:rsidP="00A313C8">
      <w:pPr>
        <w:pStyle w:val="a7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Формирование</w:t>
      </w:r>
      <w:r w:rsidRPr="00A313C8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A313C8">
        <w:rPr>
          <w:rFonts w:ascii="Times New Roman" w:hAnsi="Times New Roman" w:cs="Times New Roman"/>
          <w:sz w:val="24"/>
          <w:szCs w:val="24"/>
          <w:lang w:eastAsia="ru-RU"/>
        </w:rPr>
        <w:t xml:space="preserve"> круг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A313C8">
        <w:rPr>
          <w:rFonts w:ascii="Times New Roman" w:hAnsi="Times New Roman" w:cs="Times New Roman"/>
          <w:sz w:val="24"/>
          <w:szCs w:val="24"/>
          <w:lang w:eastAsia="ru-RU"/>
        </w:rPr>
        <w:t xml:space="preserve"> знаний для создания и продвижения видео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контента</w:t>
      </w:r>
      <w:r w:rsidRPr="00A313C8">
        <w:rPr>
          <w:rFonts w:ascii="Times New Roman" w:hAnsi="Times New Roman" w:cs="Times New Roman"/>
          <w:sz w:val="24"/>
          <w:szCs w:val="24"/>
          <w:lang w:eastAsia="ru-RU"/>
        </w:rPr>
        <w:t xml:space="preserve"> на одной из сетевых платформ.</w:t>
      </w:r>
    </w:p>
    <w:p w14:paraId="75CA7470" w14:textId="77777777" w:rsidR="00105163" w:rsidRPr="00264DD0" w:rsidRDefault="00105163" w:rsidP="00105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E1DB6E" w14:textId="77777777" w:rsidR="00105163" w:rsidRPr="00264DD0" w:rsidRDefault="00105163" w:rsidP="00105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264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Результаты обучения по дисциплине (модулю), соотнесенные с требуемыми компетенциями выпускников</w:t>
      </w:r>
      <w:r w:rsidRPr="00264DD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14:paraId="5DABF6C8" w14:textId="77777777" w:rsidR="00105163" w:rsidRPr="00264DD0" w:rsidRDefault="00105163" w:rsidP="00105163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6"/>
        <w:gridCol w:w="4356"/>
        <w:gridCol w:w="4138"/>
        <w:gridCol w:w="2630"/>
      </w:tblGrid>
      <w:tr w:rsidR="008472C1" w:rsidRPr="00B669FA" w14:paraId="29EC12EC" w14:textId="77777777" w:rsidTr="009307F9">
        <w:trPr>
          <w:trHeight w:val="1"/>
        </w:trPr>
        <w:tc>
          <w:tcPr>
            <w:tcW w:w="1180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273F2F" w14:textId="77777777" w:rsidR="008472C1" w:rsidRPr="00B669FA" w:rsidRDefault="008472C1" w:rsidP="0093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описание компетенции</w:t>
            </w: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AFB075" w14:textId="77777777" w:rsidR="008472C1" w:rsidRPr="00B669FA" w:rsidRDefault="008472C1" w:rsidP="0093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  <w:p w14:paraId="2C117629" w14:textId="77777777" w:rsidR="008472C1" w:rsidRPr="00B669FA" w:rsidRDefault="008472C1" w:rsidP="0093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дисциплине</w:t>
            </w:r>
          </w:p>
        </w:tc>
        <w:tc>
          <w:tcPr>
            <w:tcW w:w="1421" w:type="pct"/>
            <w:shd w:val="clear" w:color="000000" w:fill="FFFFFF"/>
            <w:vAlign w:val="center"/>
          </w:tcPr>
          <w:p w14:paraId="34EECDD3" w14:textId="77777777" w:rsidR="008472C1" w:rsidRPr="00B669FA" w:rsidRDefault="008472C1" w:rsidP="0093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наименование индикатора достижения общепрофессиональной компетенции</w:t>
            </w:r>
          </w:p>
        </w:tc>
        <w:tc>
          <w:tcPr>
            <w:tcW w:w="903" w:type="pct"/>
            <w:shd w:val="clear" w:color="000000" w:fill="FFFFFF"/>
            <w:vAlign w:val="center"/>
          </w:tcPr>
          <w:p w14:paraId="485AE3B4" w14:textId="77777777" w:rsidR="008472C1" w:rsidRPr="00B669FA" w:rsidRDefault="008472C1" w:rsidP="0093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(ПС, анализ опыта)</w:t>
            </w:r>
          </w:p>
          <w:p w14:paraId="61DE583D" w14:textId="77777777" w:rsidR="008472C1" w:rsidRPr="00B669FA" w:rsidRDefault="008472C1" w:rsidP="0093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*для профессиональных компетенций</w:t>
            </w:r>
          </w:p>
        </w:tc>
      </w:tr>
      <w:tr w:rsidR="008472C1" w:rsidRPr="00B669FA" w14:paraId="39EF1DDF" w14:textId="77777777" w:rsidTr="009307F9">
        <w:trPr>
          <w:trHeight w:val="394"/>
        </w:trPr>
        <w:tc>
          <w:tcPr>
            <w:tcW w:w="1180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9EBDC0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ПК-1</w:t>
            </w:r>
          </w:p>
          <w:p w14:paraId="44E25CAB" w14:textId="77777777" w:rsidR="008472C1" w:rsidRPr="00B669F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Способен осуществлять авторскую деятельность любого характера и уровня сложности с учетом специфики </w:t>
            </w:r>
            <w:r w:rsidRPr="005A7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телевидения и </w:t>
            </w:r>
            <w:r w:rsidRPr="005A7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других экранных масс-медиа.</w:t>
            </w: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14:paraId="3B09F7DE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Знает: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164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особенности подготовки телевизионного 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роекта 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любого уровня сложности к</w:t>
            </w:r>
          </w:p>
          <w:p w14:paraId="0876E122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выпуску в эфир с учетом</w:t>
            </w:r>
          </w:p>
          <w:p w14:paraId="53A794E4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конкретного</w:t>
            </w:r>
          </w:p>
          <w:p w14:paraId="5F07C9DD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 или другого 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сценарные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основы 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телевизионного и</w:t>
            </w:r>
          </w:p>
          <w:p w14:paraId="48D817B9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мультимедийного продукта с</w:t>
            </w:r>
          </w:p>
          <w:p w14:paraId="2512F863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учётом формата и жанровых</w:t>
            </w:r>
          </w:p>
          <w:p w14:paraId="63CFC22F" w14:textId="77777777" w:rsidR="008472C1" w:rsidRPr="009146A9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pct"/>
            <w:vMerge w:val="restart"/>
            <w:shd w:val="clear" w:color="000000" w:fill="FFFFFF"/>
            <w:vAlign w:val="center"/>
          </w:tcPr>
          <w:p w14:paraId="34596535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ПК-1.2. Создаёт</w:t>
            </w:r>
          </w:p>
          <w:p w14:paraId="648C7DD0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продуманную сценарную</w:t>
            </w:r>
          </w:p>
          <w:p w14:paraId="7CC3936A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основу телевизионного и</w:t>
            </w:r>
          </w:p>
          <w:p w14:paraId="75FB3733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мультимедийного продукта с</w:t>
            </w:r>
          </w:p>
          <w:p w14:paraId="41819CBC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учётом формата и жанровых</w:t>
            </w:r>
          </w:p>
          <w:p w14:paraId="24669FDB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</w:p>
          <w:p w14:paraId="100F59F2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ПК-1.4. Воплощает</w:t>
            </w:r>
          </w:p>
          <w:p w14:paraId="37FA5409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авторский и режиссерский</w:t>
            </w:r>
          </w:p>
          <w:p w14:paraId="19769CD0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замысел аудиовизуальными</w:t>
            </w:r>
          </w:p>
          <w:p w14:paraId="766A8C3C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средствами на основе</w:t>
            </w:r>
          </w:p>
          <w:p w14:paraId="7092CE3C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 цифровых</w:t>
            </w:r>
          </w:p>
          <w:p w14:paraId="4AFEB820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</w:p>
          <w:p w14:paraId="28EA85DC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ПК-1.6. Разрабатывает</w:t>
            </w:r>
          </w:p>
          <w:p w14:paraId="481E016B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оригинальные творческие</w:t>
            </w:r>
          </w:p>
          <w:p w14:paraId="42293E10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концепции с учетом опыта</w:t>
            </w:r>
          </w:p>
          <w:p w14:paraId="433EBDA2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конкурентов</w:t>
            </w:r>
          </w:p>
          <w:p w14:paraId="58FDD72D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ПК-1.7. Готовит телевизионный продукт</w:t>
            </w:r>
          </w:p>
          <w:p w14:paraId="1D34C5B2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любого уровня сложности к</w:t>
            </w:r>
          </w:p>
          <w:p w14:paraId="0C910A2B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выпуску в эфир с учетом</w:t>
            </w:r>
          </w:p>
          <w:p w14:paraId="333FD88E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конкретного</w:t>
            </w:r>
          </w:p>
          <w:p w14:paraId="33639D9F" w14:textId="77777777" w:rsidR="008472C1" w:rsidRPr="00B669F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 или другого медиа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</w:tcPr>
          <w:p w14:paraId="0FA2B508" w14:textId="77777777" w:rsidR="008472C1" w:rsidRPr="00ED0F3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11.004 Ведущий</w:t>
            </w:r>
          </w:p>
          <w:p w14:paraId="7007A655" w14:textId="77777777" w:rsidR="008472C1" w:rsidRPr="00ED0F3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телевизионной программы</w:t>
            </w:r>
          </w:p>
          <w:p w14:paraId="7084EE15" w14:textId="77777777" w:rsidR="008472C1" w:rsidRPr="00ED0F3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11.005 Специалист по</w:t>
            </w:r>
          </w:p>
          <w:p w14:paraId="36AE885A" w14:textId="77777777" w:rsidR="008472C1" w:rsidRPr="00ED0F3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производству продукции</w:t>
            </w:r>
          </w:p>
          <w:p w14:paraId="60B1ADC0" w14:textId="77777777" w:rsidR="008472C1" w:rsidRPr="00ED0F3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телерадиовещательных</w:t>
            </w:r>
          </w:p>
          <w:p w14:paraId="1B637C6A" w14:textId="77777777" w:rsidR="008472C1" w:rsidRPr="00ED0F3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массовой информации</w:t>
            </w:r>
          </w:p>
          <w:p w14:paraId="52A8A3EE" w14:textId="77777777" w:rsidR="008472C1" w:rsidRPr="00ED0F3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06.008 Специалист по</w:t>
            </w:r>
          </w:p>
          <w:p w14:paraId="2AA5CEDC" w14:textId="77777777" w:rsidR="008472C1" w:rsidRPr="00ED0F3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производству продукции</w:t>
            </w:r>
          </w:p>
          <w:p w14:paraId="35FD88E4" w14:textId="77777777" w:rsidR="008472C1" w:rsidRPr="00ED0F3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сетевых изданий и</w:t>
            </w:r>
          </w:p>
          <w:p w14:paraId="5A796ACB" w14:textId="77777777" w:rsidR="008472C1" w:rsidRPr="00ED0F3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агентств</w:t>
            </w:r>
          </w:p>
          <w:p w14:paraId="7F02D106" w14:textId="77777777" w:rsidR="008472C1" w:rsidRPr="00ED0F3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11.006 Редактор средств</w:t>
            </w:r>
          </w:p>
          <w:p w14:paraId="2A19C6DF" w14:textId="77777777" w:rsidR="008472C1" w:rsidRPr="00ED0F3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информации</w:t>
            </w:r>
          </w:p>
        </w:tc>
      </w:tr>
      <w:tr w:rsidR="008472C1" w:rsidRPr="00B669FA" w14:paraId="60CB7A5A" w14:textId="77777777" w:rsidTr="009307F9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59CB15" w14:textId="77777777" w:rsidR="008472C1" w:rsidRPr="00B669FA" w:rsidRDefault="008472C1" w:rsidP="009307F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14:paraId="00D09AA8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Умеет: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осуществлять 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регулярный мониторинг</w:t>
            </w:r>
          </w:p>
          <w:p w14:paraId="5DC9D115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актуальных тем и выявляет</w:t>
            </w:r>
          </w:p>
          <w:p w14:paraId="2266F95C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существующие проблемы</w:t>
            </w:r>
          </w:p>
          <w:p w14:paraId="6378FE7C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повестки</w:t>
            </w:r>
          </w:p>
          <w:p w14:paraId="33C7C080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анализировать 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релевантную информацию</w:t>
            </w:r>
          </w:p>
          <w:p w14:paraId="1130C618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доступных</w:t>
            </w:r>
          </w:p>
          <w:p w14:paraId="172C4729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документальных и архивных</w:t>
            </w:r>
          </w:p>
          <w:p w14:paraId="18B2AB77" w14:textId="77777777" w:rsidR="008472C1" w:rsidRPr="00116495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pct"/>
            <w:vMerge/>
            <w:shd w:val="clear" w:color="000000" w:fill="FFFFFF"/>
          </w:tcPr>
          <w:p w14:paraId="1968B738" w14:textId="77777777" w:rsidR="008472C1" w:rsidRPr="00B669F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14:paraId="6149A1A7" w14:textId="77777777" w:rsidR="008472C1" w:rsidRPr="00B669F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472C1" w:rsidRPr="00B669FA" w14:paraId="094D33E3" w14:textId="77777777" w:rsidTr="009307F9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21C41B" w14:textId="77777777" w:rsidR="008472C1" w:rsidRPr="00B669FA" w:rsidRDefault="008472C1" w:rsidP="009307F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14:paraId="1F6D31DA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Владеет: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навыками разработки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оригинальных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</w:t>
            </w:r>
          </w:p>
          <w:p w14:paraId="3B1E3D5B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концепций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опыта</w:t>
            </w:r>
          </w:p>
          <w:p w14:paraId="122498A3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воплощения авторского и режиссерского</w:t>
            </w:r>
          </w:p>
          <w:p w14:paraId="2100711F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замысла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аудиовизуальными</w:t>
            </w:r>
          </w:p>
          <w:p w14:paraId="290065D0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средствами на основе</w:t>
            </w:r>
          </w:p>
          <w:p w14:paraId="0F4EB535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 цифровых</w:t>
            </w:r>
          </w:p>
          <w:p w14:paraId="598A6128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pct"/>
            <w:vMerge/>
            <w:shd w:val="clear" w:color="000000" w:fill="FFFFFF"/>
          </w:tcPr>
          <w:p w14:paraId="2CBE307F" w14:textId="77777777" w:rsidR="008472C1" w:rsidRPr="00B669F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14:paraId="1757405F" w14:textId="77777777" w:rsidR="008472C1" w:rsidRPr="00B669F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472C1" w:rsidRPr="00B669FA" w14:paraId="4B1A19EB" w14:textId="77777777" w:rsidTr="009307F9">
        <w:trPr>
          <w:trHeight w:val="394"/>
        </w:trPr>
        <w:tc>
          <w:tcPr>
            <w:tcW w:w="1180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C47DB" w14:textId="77777777" w:rsidR="008472C1" w:rsidRPr="0042008D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ПК-2</w:t>
            </w:r>
          </w:p>
          <w:p w14:paraId="44ED85D5" w14:textId="77777777" w:rsidR="008472C1" w:rsidRPr="00B669FA" w:rsidRDefault="008472C1" w:rsidP="009307F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B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Способен осуществлять редакторскую деятельность </w:t>
            </w:r>
            <w:r w:rsidRPr="005A7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любого уровня сложности </w:t>
            </w:r>
            <w:r w:rsidRPr="005A7B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в соответствии со стандартами и требованиями </w:t>
            </w:r>
            <w:r w:rsidRPr="005A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телевидения и других экранных масс-медиа </w:t>
            </w:r>
            <w:r w:rsidRPr="005A7B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 </w:t>
            </w:r>
            <w:r w:rsidRPr="005A7BA8"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координировать редакционный процесс.</w:t>
            </w: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14:paraId="67341E29" w14:textId="77777777" w:rsidR="008472C1" w:rsidRPr="00116495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Знает: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164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редакторскую деятельность любого уровня сложности в соответствии со стандартами и требованиями телевидения и других экранных масс-медиа.</w:t>
            </w:r>
          </w:p>
        </w:tc>
        <w:tc>
          <w:tcPr>
            <w:tcW w:w="1421" w:type="pct"/>
            <w:vMerge w:val="restart"/>
            <w:shd w:val="clear" w:color="000000" w:fill="FFFFFF"/>
          </w:tcPr>
          <w:p w14:paraId="5575E64E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ПК-2.1. Способен</w:t>
            </w:r>
          </w:p>
          <w:p w14:paraId="27112F41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редактировать</w:t>
            </w:r>
          </w:p>
          <w:p w14:paraId="594EA030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аудиовизуальный материал,</w:t>
            </w:r>
          </w:p>
          <w:p w14:paraId="38642788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поступающий от разных</w:t>
            </w:r>
          </w:p>
          <w:p w14:paraId="754D5AEE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творческой группы</w:t>
            </w:r>
          </w:p>
          <w:p w14:paraId="33A64416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ПК-2.2. Приводит</w:t>
            </w:r>
          </w:p>
          <w:p w14:paraId="0C8EE1ED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разноформатный материал в</w:t>
            </w:r>
          </w:p>
          <w:p w14:paraId="607E0415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 нормами,</w:t>
            </w:r>
          </w:p>
          <w:p w14:paraId="5D6F824D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стандартами, форматами,</w:t>
            </w:r>
          </w:p>
          <w:p w14:paraId="19E6BAA9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стилями и технологическими</w:t>
            </w:r>
          </w:p>
          <w:p w14:paraId="4393B472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требованиями, принятыми</w:t>
            </w:r>
          </w:p>
          <w:p w14:paraId="147E4518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телевидении и задачами</w:t>
            </w:r>
          </w:p>
          <w:p w14:paraId="4B2D6EBA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конкретного СМИ</w:t>
            </w:r>
          </w:p>
          <w:p w14:paraId="28FDBA93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 w:val="restart"/>
            <w:shd w:val="clear" w:color="000000" w:fill="FFFFFF"/>
          </w:tcPr>
          <w:p w14:paraId="28EB6D8C" w14:textId="77777777" w:rsidR="008472C1" w:rsidRPr="000367DA" w:rsidRDefault="008472C1" w:rsidP="009307F9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11.004 Ведущий</w:t>
            </w:r>
          </w:p>
          <w:p w14:paraId="6AD66D06" w14:textId="77777777" w:rsidR="008472C1" w:rsidRPr="000367DA" w:rsidRDefault="008472C1" w:rsidP="009307F9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телевизионной программы</w:t>
            </w:r>
          </w:p>
          <w:p w14:paraId="3F215EDD" w14:textId="77777777" w:rsidR="008472C1" w:rsidRPr="000367DA" w:rsidRDefault="008472C1" w:rsidP="009307F9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11.005 Специалист по</w:t>
            </w:r>
          </w:p>
          <w:p w14:paraId="7E411C79" w14:textId="77777777" w:rsidR="008472C1" w:rsidRPr="000367DA" w:rsidRDefault="008472C1" w:rsidP="009307F9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производству продукции</w:t>
            </w:r>
          </w:p>
          <w:p w14:paraId="22EE4625" w14:textId="77777777" w:rsidR="008472C1" w:rsidRPr="000367DA" w:rsidRDefault="008472C1" w:rsidP="009307F9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телерадиовещательных</w:t>
            </w:r>
          </w:p>
          <w:p w14:paraId="2A05BA68" w14:textId="77777777" w:rsidR="008472C1" w:rsidRPr="000367DA" w:rsidRDefault="008472C1" w:rsidP="009307F9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</w:t>
            </w:r>
          </w:p>
          <w:p w14:paraId="38CCEDC4" w14:textId="77777777" w:rsidR="008472C1" w:rsidRPr="000367DA" w:rsidRDefault="008472C1" w:rsidP="009307F9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  <w:p w14:paraId="28CA44B5" w14:textId="77777777" w:rsidR="008472C1" w:rsidRPr="000367DA" w:rsidRDefault="008472C1" w:rsidP="009307F9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06.008 Специалист по</w:t>
            </w:r>
          </w:p>
          <w:p w14:paraId="72BA98AF" w14:textId="77777777" w:rsidR="008472C1" w:rsidRPr="000367DA" w:rsidRDefault="008472C1" w:rsidP="009307F9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производству продукции</w:t>
            </w:r>
          </w:p>
          <w:p w14:paraId="7B8075F8" w14:textId="77777777" w:rsidR="008472C1" w:rsidRPr="000367DA" w:rsidRDefault="008472C1" w:rsidP="009307F9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сетевых изданий и</w:t>
            </w:r>
          </w:p>
          <w:p w14:paraId="0A3AA9CD" w14:textId="77777777" w:rsidR="008472C1" w:rsidRPr="000367DA" w:rsidRDefault="008472C1" w:rsidP="009307F9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информационных агентств</w:t>
            </w:r>
          </w:p>
          <w:p w14:paraId="0790D6F2" w14:textId="77777777" w:rsidR="008472C1" w:rsidRPr="000367DA" w:rsidRDefault="008472C1" w:rsidP="009307F9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11.006 Редактор средств</w:t>
            </w:r>
          </w:p>
          <w:p w14:paraId="5A92C19A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информации</w:t>
            </w:r>
          </w:p>
        </w:tc>
      </w:tr>
      <w:tr w:rsidR="008472C1" w:rsidRPr="00B669FA" w14:paraId="36BB9DEE" w14:textId="77777777" w:rsidTr="009307F9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613891" w14:textId="77777777" w:rsidR="008472C1" w:rsidRPr="00B669FA" w:rsidRDefault="008472C1" w:rsidP="009307F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14:paraId="03C3F79C" w14:textId="77777777" w:rsidR="008472C1" w:rsidRPr="00684AE4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Умеет: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164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приводить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разноформатный материал в</w:t>
            </w:r>
          </w:p>
          <w:p w14:paraId="0FFEC27D" w14:textId="77777777" w:rsidR="008472C1" w:rsidRPr="00684AE4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 нормами,</w:t>
            </w:r>
          </w:p>
          <w:p w14:paraId="3B77EC55" w14:textId="77777777" w:rsidR="008472C1" w:rsidRPr="00684AE4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стандартами, форматами,</w:t>
            </w:r>
          </w:p>
          <w:p w14:paraId="02B25831" w14:textId="77777777" w:rsidR="008472C1" w:rsidRPr="00684AE4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стилями и технологическими</w:t>
            </w:r>
          </w:p>
          <w:p w14:paraId="0EEE0514" w14:textId="77777777" w:rsidR="008472C1" w:rsidRPr="00684AE4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требованиями, принятыми</w:t>
            </w:r>
          </w:p>
          <w:p w14:paraId="5C45895D" w14:textId="77777777" w:rsidR="008472C1" w:rsidRPr="00684AE4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телевидении и задачами</w:t>
            </w:r>
          </w:p>
          <w:p w14:paraId="72B38EFF" w14:textId="77777777" w:rsidR="008472C1" w:rsidRPr="00684AE4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конкретного СМИ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81C126" w14:textId="77777777" w:rsidR="008472C1" w:rsidRPr="009146A9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pct"/>
            <w:vMerge/>
            <w:shd w:val="clear" w:color="000000" w:fill="FFFFFF"/>
          </w:tcPr>
          <w:p w14:paraId="25DBBA07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14:paraId="797C75AE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2C1" w:rsidRPr="00B669FA" w14:paraId="486E47B6" w14:textId="77777777" w:rsidTr="009307F9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687E7" w14:textId="77777777" w:rsidR="008472C1" w:rsidRPr="00B669FA" w:rsidRDefault="008472C1" w:rsidP="009307F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14:paraId="4DB89DF5" w14:textId="77777777" w:rsidR="008472C1" w:rsidRPr="00684AE4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Владеет: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навыками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редактирования</w:t>
            </w:r>
          </w:p>
          <w:p w14:paraId="3E908F34" w14:textId="77777777" w:rsidR="008472C1" w:rsidRPr="00684AE4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аудиовизуального</w:t>
            </w: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AD29781" w14:textId="77777777" w:rsidR="008472C1" w:rsidRPr="00684AE4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поступающего</w:t>
            </w: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разных</w:t>
            </w:r>
          </w:p>
          <w:p w14:paraId="0C0B12FF" w14:textId="77777777" w:rsidR="008472C1" w:rsidRPr="00684AE4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творческой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контроля качества </w:t>
            </w: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поступающего в</w:t>
            </w:r>
          </w:p>
          <w:p w14:paraId="1FE48007" w14:textId="77777777" w:rsidR="008472C1" w:rsidRPr="00684AE4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редакцию материала,</w:t>
            </w:r>
          </w:p>
          <w:p w14:paraId="1C1059A6" w14:textId="77777777" w:rsidR="008472C1" w:rsidRPr="00684AE4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</w:t>
            </w: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в</w:t>
            </w:r>
          </w:p>
          <w:p w14:paraId="3A4BE542" w14:textId="77777777" w:rsidR="008472C1" w:rsidRPr="00684AE4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жанрами</w:t>
            </w:r>
          </w:p>
          <w:p w14:paraId="0CA6F869" w14:textId="77777777" w:rsidR="008472C1" w:rsidRPr="00FB30F7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pct"/>
            <w:vMerge/>
            <w:shd w:val="clear" w:color="000000" w:fill="FFFFFF"/>
          </w:tcPr>
          <w:p w14:paraId="7C94890A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14:paraId="695A4DF9" w14:textId="77777777" w:rsidR="008472C1" w:rsidRPr="000367DA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2C1" w:rsidRPr="000D2D4B" w14:paraId="199FCF45" w14:textId="77777777" w:rsidTr="009307F9">
        <w:trPr>
          <w:trHeight w:val="394"/>
        </w:trPr>
        <w:tc>
          <w:tcPr>
            <w:tcW w:w="1180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C1ED6E" w14:textId="77777777" w:rsidR="008472C1" w:rsidRPr="000D2D4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МПК-3</w:t>
            </w:r>
          </w:p>
          <w:p w14:paraId="2FBE6669" w14:textId="77777777" w:rsidR="008472C1" w:rsidRPr="00C02227" w:rsidRDefault="008472C1" w:rsidP="009307F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227">
              <w:rPr>
                <w:rFonts w:ascii="Times New Roman" w:hAnsi="Times New Roman" w:cs="Times New Roman"/>
                <w:sz w:val="24"/>
                <w:szCs w:val="24"/>
              </w:rPr>
              <w:t>Способен к практическому применению знаний и умений в области организации и продюсирования телепроизводства и телевещания</w:t>
            </w: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14:paraId="366B8EA1" w14:textId="77777777" w:rsidR="008472C1" w:rsidRPr="000D2D4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Знает: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 применения</w:t>
            </w:r>
            <w:r w:rsidRPr="00C02227">
              <w:rPr>
                <w:rFonts w:ascii="Times New Roman" w:hAnsi="Times New Roman" w:cs="Times New Roman"/>
                <w:sz w:val="24"/>
                <w:szCs w:val="24"/>
              </w:rPr>
              <w:t xml:space="preserve"> знаний и умений в области организации и продюсирования телепроизводства и телевещания</w:t>
            </w:r>
          </w:p>
        </w:tc>
        <w:tc>
          <w:tcPr>
            <w:tcW w:w="1421" w:type="pct"/>
            <w:vMerge w:val="restart"/>
            <w:shd w:val="clear" w:color="000000" w:fill="FFFFFF"/>
          </w:tcPr>
          <w:p w14:paraId="574B9113" w14:textId="77777777" w:rsidR="008472C1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МПК-3</w:t>
            </w: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</w:t>
            </w:r>
            <w:r w:rsidRPr="00C02227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02227">
              <w:rPr>
                <w:rFonts w:ascii="Times New Roman" w:hAnsi="Times New Roman" w:cs="Times New Roman"/>
                <w:sz w:val="24"/>
                <w:szCs w:val="24"/>
              </w:rPr>
              <w:t>в области организации и продюсирования телепроизводства и телевещания</w:t>
            </w: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0976E6" w14:textId="77777777" w:rsidR="008472C1" w:rsidRPr="000D2D4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МПК-3</w:t>
            </w: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</w:t>
            </w:r>
            <w:r w:rsidRPr="00C02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C02227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организации и продюсирования телепроизводства и телевещания</w:t>
            </w: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3" w:type="pct"/>
            <w:vMerge w:val="restart"/>
            <w:shd w:val="clear" w:color="000000" w:fill="FFFFFF"/>
          </w:tcPr>
          <w:p w14:paraId="4B2305BC" w14:textId="77777777" w:rsidR="008472C1" w:rsidRPr="000D2D4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2C1" w:rsidRPr="000D2D4B" w14:paraId="632F4319" w14:textId="77777777" w:rsidTr="009307F9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DF58F8" w14:textId="77777777" w:rsidR="008472C1" w:rsidRPr="000D2D4B" w:rsidRDefault="008472C1" w:rsidP="009307F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14:paraId="6D64DFD5" w14:textId="77777777" w:rsidR="008472C1" w:rsidRPr="000D2D4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 применять</w:t>
            </w:r>
            <w:r w:rsidRPr="00C02227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умения</w:t>
            </w:r>
            <w:r w:rsidRPr="00C02227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организации и продюсирования телепроизводства и телевещания</w:t>
            </w:r>
          </w:p>
        </w:tc>
        <w:tc>
          <w:tcPr>
            <w:tcW w:w="1421" w:type="pct"/>
            <w:vMerge/>
            <w:shd w:val="clear" w:color="000000" w:fill="FFFFFF"/>
          </w:tcPr>
          <w:p w14:paraId="51EBE1FE" w14:textId="77777777" w:rsidR="008472C1" w:rsidRPr="000D2D4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14:paraId="6149B19A" w14:textId="77777777" w:rsidR="008472C1" w:rsidRPr="000D2D4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2C1" w:rsidRPr="000D2D4B" w14:paraId="4135FFDA" w14:textId="77777777" w:rsidTr="009307F9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2E1457" w14:textId="77777777" w:rsidR="008472C1" w:rsidRPr="000D2D4B" w:rsidRDefault="008472C1" w:rsidP="009307F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14:paraId="2DCF038E" w14:textId="77777777" w:rsidR="008472C1" w:rsidRPr="000D2D4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Владеет: </w:t>
            </w:r>
            <w:r w:rsidRPr="000D2D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навыками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 применения</w:t>
            </w:r>
            <w:r w:rsidRPr="00C02227">
              <w:rPr>
                <w:rFonts w:ascii="Times New Roman" w:hAnsi="Times New Roman" w:cs="Times New Roman"/>
                <w:sz w:val="24"/>
                <w:szCs w:val="24"/>
              </w:rPr>
              <w:t xml:space="preserve"> знаний и умений в области организации и продюсирования телепроизводства и телевещания</w:t>
            </w:r>
          </w:p>
        </w:tc>
        <w:tc>
          <w:tcPr>
            <w:tcW w:w="1421" w:type="pct"/>
            <w:vMerge/>
            <w:shd w:val="clear" w:color="000000" w:fill="FFFFFF"/>
          </w:tcPr>
          <w:p w14:paraId="79C83008" w14:textId="77777777" w:rsidR="008472C1" w:rsidRPr="000D2D4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14:paraId="0FE78DC2" w14:textId="77777777" w:rsidR="008472C1" w:rsidRPr="000D2D4B" w:rsidRDefault="008472C1" w:rsidP="00930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A526C3" w14:textId="77777777" w:rsidR="00105163" w:rsidRDefault="00105163" w:rsidP="00105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CCD525" w14:textId="77777777" w:rsidR="00105163" w:rsidRDefault="00105163" w:rsidP="00105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1998CE" w14:textId="50677938" w:rsidR="00105163" w:rsidRPr="00264DD0" w:rsidRDefault="00105163" w:rsidP="00105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4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дисциплины (модуля)</w:t>
      </w: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D11D1B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D11D1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отведенны</w:t>
      </w:r>
      <w:r w:rsidR="00D11D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контактную работу обучающихся с преподавателем</w:t>
      </w:r>
      <w:r w:rsidR="00D11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24 часа</w:t>
      </w: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самостоятельную работу обучающихся</w:t>
      </w:r>
      <w:r w:rsidR="00D11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- 12</w:t>
      </w:r>
      <w:r w:rsidR="00D11D1B" w:rsidRPr="00D11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</w:t>
      </w: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F07B855" w14:textId="77777777" w:rsidR="00105163" w:rsidRPr="00264DD0" w:rsidRDefault="00105163" w:rsidP="00105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374FC7" w14:textId="77777777" w:rsidR="00105163" w:rsidRPr="00264DD0" w:rsidRDefault="00105163" w:rsidP="00105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264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12FC2FEE" w14:textId="77777777" w:rsidR="00105163" w:rsidRPr="00264DD0" w:rsidRDefault="00105163" w:rsidP="00105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C77E7F" w14:textId="77777777" w:rsidR="00105163" w:rsidRPr="00264DD0" w:rsidRDefault="00105163" w:rsidP="00105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737"/>
        <w:gridCol w:w="1067"/>
        <w:gridCol w:w="534"/>
        <w:gridCol w:w="708"/>
        <w:gridCol w:w="680"/>
        <w:gridCol w:w="523"/>
        <w:gridCol w:w="498"/>
        <w:gridCol w:w="851"/>
        <w:gridCol w:w="4188"/>
      </w:tblGrid>
      <w:tr w:rsidR="00105163" w:rsidRPr="00264DD0" w14:paraId="1B0CD0A6" w14:textId="77777777" w:rsidTr="009F35B3">
        <w:tc>
          <w:tcPr>
            <w:tcW w:w="5737" w:type="dxa"/>
            <w:vMerge w:val="restart"/>
          </w:tcPr>
          <w:p w14:paraId="534CC173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тем дисциплины (модуля),</w:t>
            </w:r>
          </w:p>
          <w:p w14:paraId="42A64799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01584DD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1067" w:type="dxa"/>
            <w:vMerge w:val="restart"/>
          </w:tcPr>
          <w:p w14:paraId="5496C250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Всего (часы)</w:t>
            </w:r>
          </w:p>
        </w:tc>
        <w:tc>
          <w:tcPr>
            <w:tcW w:w="7982" w:type="dxa"/>
            <w:gridSpan w:val="7"/>
          </w:tcPr>
          <w:p w14:paraId="36A96177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4D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105163" w:rsidRPr="00264DD0" w14:paraId="510D907A" w14:textId="77777777" w:rsidTr="009F35B3">
        <w:tc>
          <w:tcPr>
            <w:tcW w:w="5737" w:type="dxa"/>
            <w:vMerge/>
          </w:tcPr>
          <w:p w14:paraId="55AD2F8B" w14:textId="77777777" w:rsidR="00105163" w:rsidRPr="00264DD0" w:rsidRDefault="00105163" w:rsidP="009F35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14:paraId="7005CD05" w14:textId="77777777" w:rsidR="00105163" w:rsidRPr="00264DD0" w:rsidRDefault="00105163" w:rsidP="009F35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gridSpan w:val="5"/>
          </w:tcPr>
          <w:p w14:paraId="29973DBE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Контактная работа </w:t>
            </w:r>
            <w:r w:rsidRPr="0026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(работа во взаимодействии с преподавателем)</w:t>
            </w:r>
          </w:p>
          <w:p w14:paraId="2A285E7E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BDD1A7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контактной работы, часы</w:t>
            </w:r>
          </w:p>
        </w:tc>
        <w:tc>
          <w:tcPr>
            <w:tcW w:w="5039" w:type="dxa"/>
            <w:gridSpan w:val="2"/>
          </w:tcPr>
          <w:p w14:paraId="3220D141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обучающегося,</w:t>
            </w:r>
          </w:p>
          <w:p w14:paraId="30087F6F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часы </w:t>
            </w:r>
          </w:p>
        </w:tc>
      </w:tr>
      <w:tr w:rsidR="00105163" w:rsidRPr="00264DD0" w14:paraId="0CEE4BDD" w14:textId="77777777" w:rsidTr="009F35B3">
        <w:trPr>
          <w:cantSplit/>
          <w:trHeight w:val="1871"/>
        </w:trPr>
        <w:tc>
          <w:tcPr>
            <w:tcW w:w="5737" w:type="dxa"/>
            <w:vMerge/>
          </w:tcPr>
          <w:p w14:paraId="106C7948" w14:textId="77777777" w:rsidR="00105163" w:rsidRPr="00264DD0" w:rsidRDefault="00105163" w:rsidP="009F35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14:paraId="2C757448" w14:textId="77777777" w:rsidR="00105163" w:rsidRPr="00264DD0" w:rsidRDefault="00105163" w:rsidP="009F35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extDirection w:val="btLr"/>
          </w:tcPr>
          <w:p w14:paraId="30FABFAE" w14:textId="77777777" w:rsidR="00105163" w:rsidRPr="00264DD0" w:rsidRDefault="00105163" w:rsidP="009F35B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4DD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08" w:type="dxa"/>
            <w:textDirection w:val="btLr"/>
          </w:tcPr>
          <w:p w14:paraId="1E9841AB" w14:textId="77777777" w:rsidR="00105163" w:rsidRPr="00264DD0" w:rsidRDefault="00105163" w:rsidP="009F35B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4DD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680" w:type="dxa"/>
            <w:textDirection w:val="btLr"/>
          </w:tcPr>
          <w:p w14:paraId="521BED39" w14:textId="77777777" w:rsidR="00105163" w:rsidRPr="00264DD0" w:rsidRDefault="00105163" w:rsidP="009F35B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4DD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523" w:type="dxa"/>
            <w:textDirection w:val="btLr"/>
          </w:tcPr>
          <w:p w14:paraId="14689514" w14:textId="77777777" w:rsidR="00105163" w:rsidRPr="00264DD0" w:rsidRDefault="00105163" w:rsidP="009F35B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64DD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498" w:type="dxa"/>
            <w:textDirection w:val="btLr"/>
          </w:tcPr>
          <w:p w14:paraId="0B2BCCED" w14:textId="77777777" w:rsidR="00105163" w:rsidRPr="00264DD0" w:rsidRDefault="00105163" w:rsidP="009F35B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</w:tcPr>
          <w:p w14:paraId="2A615D77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4188" w:type="dxa"/>
          </w:tcPr>
          <w:p w14:paraId="744B6F00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4D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самостоятельной работы</w:t>
            </w:r>
          </w:p>
        </w:tc>
      </w:tr>
      <w:tr w:rsidR="00105163" w:rsidRPr="00264DD0" w14:paraId="3330EE2A" w14:textId="77777777" w:rsidTr="009F35B3">
        <w:tc>
          <w:tcPr>
            <w:tcW w:w="5737" w:type="dxa"/>
          </w:tcPr>
          <w:p w14:paraId="2CE11050" w14:textId="77777777" w:rsidR="00105163" w:rsidRPr="0088595B" w:rsidRDefault="00105163" w:rsidP="009F35B3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="0088595B" w:rsidRPr="00885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 конкретизация понятия</w:t>
            </w:r>
          </w:p>
        </w:tc>
        <w:tc>
          <w:tcPr>
            <w:tcW w:w="1067" w:type="dxa"/>
          </w:tcPr>
          <w:p w14:paraId="513B9B49" w14:textId="451374AE" w:rsidR="00105163" w:rsidRPr="00264DD0" w:rsidRDefault="0013086E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</w:tcPr>
          <w:p w14:paraId="76C131A2" w14:textId="77777777" w:rsidR="00105163" w:rsidRPr="00264DD0" w:rsidRDefault="00105163" w:rsidP="009F35B3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4DD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C9A0631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BEC66D5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14:paraId="6731DBE8" w14:textId="77777777" w:rsidR="00105163" w:rsidRPr="00264DD0" w:rsidRDefault="00105163" w:rsidP="009F35B3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</w:tcPr>
          <w:p w14:paraId="7ECE4E16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4B969708" w14:textId="4921B1B3" w:rsidR="00105163" w:rsidRPr="00264DD0" w:rsidRDefault="00105163" w:rsidP="009F35B3">
            <w:pPr>
              <w:jc w:val="center"/>
            </w:pPr>
          </w:p>
        </w:tc>
        <w:tc>
          <w:tcPr>
            <w:tcW w:w="4188" w:type="dxa"/>
          </w:tcPr>
          <w:p w14:paraId="6B2CDD41" w14:textId="77777777" w:rsidR="00105163" w:rsidRPr="00264DD0" w:rsidRDefault="00105163" w:rsidP="009F3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</w:t>
            </w:r>
          </w:p>
        </w:tc>
      </w:tr>
      <w:tr w:rsidR="00105163" w:rsidRPr="00264DD0" w14:paraId="4F7E3482" w14:textId="77777777" w:rsidTr="009F35B3">
        <w:tc>
          <w:tcPr>
            <w:tcW w:w="5737" w:type="dxa"/>
          </w:tcPr>
          <w:p w14:paraId="772D9C4B" w14:textId="77777777" w:rsidR="00105163" w:rsidRPr="0088595B" w:rsidRDefault="00105163" w:rsidP="009F35B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88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8595B" w:rsidRPr="00885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Возможности искусственного интеллекта в креативных индустриях вообще и видеопроизводстве в частности</w:t>
            </w:r>
          </w:p>
        </w:tc>
        <w:tc>
          <w:tcPr>
            <w:tcW w:w="1067" w:type="dxa"/>
          </w:tcPr>
          <w:p w14:paraId="2BD1DDB0" w14:textId="79F1943A" w:rsidR="00105163" w:rsidRPr="00264DD0" w:rsidRDefault="00D11D1B" w:rsidP="009F35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" w:type="dxa"/>
          </w:tcPr>
          <w:p w14:paraId="2D3266E8" w14:textId="77777777" w:rsidR="00105163" w:rsidRPr="00D11D1B" w:rsidRDefault="00105163" w:rsidP="009F35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1A28E14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543146CB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14:paraId="0175B610" w14:textId="77777777" w:rsidR="00105163" w:rsidRPr="00D11D1B" w:rsidRDefault="00105163" w:rsidP="009F35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14:paraId="1BD63A5D" w14:textId="6921EB78" w:rsidR="00105163" w:rsidRPr="00D11D1B" w:rsidRDefault="00D11D1B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0489BE42" w14:textId="2CAAECFB" w:rsidR="00105163" w:rsidRPr="00D11D1B" w:rsidRDefault="00D11D1B" w:rsidP="009F3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</w:tcPr>
          <w:p w14:paraId="335498FF" w14:textId="77777777" w:rsidR="00105163" w:rsidRDefault="00105163" w:rsidP="009F35B3">
            <w:r w:rsidRPr="00C5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</w:t>
            </w:r>
          </w:p>
        </w:tc>
      </w:tr>
      <w:tr w:rsidR="00105163" w:rsidRPr="00264DD0" w14:paraId="40290F36" w14:textId="77777777" w:rsidTr="009F35B3">
        <w:tc>
          <w:tcPr>
            <w:tcW w:w="5737" w:type="dxa"/>
          </w:tcPr>
          <w:p w14:paraId="37B13475" w14:textId="77777777" w:rsidR="00105163" w:rsidRPr="0088595B" w:rsidRDefault="00105163" w:rsidP="009F35B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 </w:t>
            </w:r>
            <w:r w:rsidR="0088595B" w:rsidRPr="00885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Потенциал искусственного интеллекта в продвижении медиаконтента </w:t>
            </w:r>
          </w:p>
        </w:tc>
        <w:tc>
          <w:tcPr>
            <w:tcW w:w="1067" w:type="dxa"/>
          </w:tcPr>
          <w:p w14:paraId="24364AC4" w14:textId="01F67B8C" w:rsidR="00105163" w:rsidRPr="00264DD0" w:rsidRDefault="00D11D1B" w:rsidP="009F35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" w:type="dxa"/>
          </w:tcPr>
          <w:p w14:paraId="51DF0802" w14:textId="459157F2" w:rsidR="00105163" w:rsidRPr="00D11D1B" w:rsidRDefault="0013086E" w:rsidP="009F35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4432784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F4FD748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14:paraId="4502C763" w14:textId="77777777" w:rsidR="00105163" w:rsidRPr="00D11D1B" w:rsidRDefault="00105163" w:rsidP="009F35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14:paraId="16A7FFD4" w14:textId="1A2F06BB" w:rsidR="00105163" w:rsidRPr="00D11D1B" w:rsidRDefault="0013086E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460E19D8" w14:textId="43D069BC" w:rsidR="00105163" w:rsidRPr="00D11D1B" w:rsidRDefault="00D11D1B" w:rsidP="009F3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</w:tcPr>
          <w:p w14:paraId="2602454B" w14:textId="77777777" w:rsidR="00105163" w:rsidRDefault="00105163" w:rsidP="009F35B3">
            <w:r w:rsidRPr="00C5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</w:t>
            </w:r>
          </w:p>
        </w:tc>
      </w:tr>
      <w:tr w:rsidR="00105163" w:rsidRPr="00264DD0" w14:paraId="4C13DAD6" w14:textId="77777777" w:rsidTr="009F35B3">
        <w:tc>
          <w:tcPr>
            <w:tcW w:w="5737" w:type="dxa"/>
          </w:tcPr>
          <w:p w14:paraId="0239509B" w14:textId="77777777" w:rsidR="00105163" w:rsidRDefault="00105163" w:rsidP="009F35B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4. </w:t>
            </w:r>
            <w:r w:rsidR="0088595B" w:rsidRPr="00885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сетевого видеоконтента</w:t>
            </w:r>
          </w:p>
          <w:p w14:paraId="6BD5F072" w14:textId="77777777" w:rsidR="0088595B" w:rsidRPr="0088595B" w:rsidRDefault="0088595B" w:rsidP="009F35B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14:paraId="097630B8" w14:textId="47972D8F" w:rsidR="00105163" w:rsidRPr="00264DD0" w:rsidRDefault="0013086E" w:rsidP="009F35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</w:tcPr>
          <w:p w14:paraId="1637AB3C" w14:textId="77777777" w:rsidR="00105163" w:rsidRPr="00D11D1B" w:rsidRDefault="00105163" w:rsidP="009F35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0B0CC99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9A60570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14:paraId="012B7D45" w14:textId="77777777" w:rsidR="00105163" w:rsidRPr="00D11D1B" w:rsidRDefault="00105163" w:rsidP="009F35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14:paraId="7C7182E6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29B7B2A9" w14:textId="133DA8A2" w:rsidR="00105163" w:rsidRPr="00D11D1B" w:rsidRDefault="00105163" w:rsidP="009F3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14:paraId="074DBB37" w14:textId="77777777" w:rsidR="00105163" w:rsidRDefault="00105163" w:rsidP="009F35B3">
            <w:r w:rsidRPr="00C5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</w:t>
            </w:r>
          </w:p>
        </w:tc>
      </w:tr>
      <w:tr w:rsidR="00105163" w:rsidRPr="00264DD0" w14:paraId="41ADBF34" w14:textId="77777777" w:rsidTr="009F35B3">
        <w:tc>
          <w:tcPr>
            <w:tcW w:w="5737" w:type="dxa"/>
          </w:tcPr>
          <w:p w14:paraId="30BF23E0" w14:textId="77777777" w:rsidR="00105163" w:rsidRPr="0088595B" w:rsidRDefault="00105163" w:rsidP="009F35B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</w:t>
            </w:r>
            <w:r w:rsidR="0088595B" w:rsidRPr="0088595B">
              <w:rPr>
                <w:rFonts w:ascii="Times New Roman" w:hAnsi="Times New Roman" w:cs="Times New Roman"/>
                <w:b/>
                <w:sz w:val="24"/>
                <w:szCs w:val="24"/>
              </w:rPr>
              <w:t>Видеоблогинг как явление</w:t>
            </w:r>
          </w:p>
          <w:p w14:paraId="2FD023F0" w14:textId="77777777" w:rsidR="00105163" w:rsidRPr="0088595B" w:rsidRDefault="00105163" w:rsidP="009F35B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14:paraId="5EFF86AD" w14:textId="30289D97" w:rsidR="00105163" w:rsidRPr="00264DD0" w:rsidRDefault="00D11D1B" w:rsidP="009F35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" w:type="dxa"/>
          </w:tcPr>
          <w:p w14:paraId="0BDE888C" w14:textId="77777777" w:rsidR="00105163" w:rsidRPr="00D11D1B" w:rsidRDefault="00105163" w:rsidP="009F35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3291356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09D7B817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14:paraId="33BE08EC" w14:textId="77777777" w:rsidR="00105163" w:rsidRPr="00D11D1B" w:rsidRDefault="00105163" w:rsidP="009F35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14:paraId="1C6912EA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060751EF" w14:textId="67EE60A1" w:rsidR="00105163" w:rsidRPr="00D11D1B" w:rsidRDefault="00D11D1B" w:rsidP="009F3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</w:tcPr>
          <w:p w14:paraId="61DEF6C5" w14:textId="77777777" w:rsidR="00105163" w:rsidRDefault="00105163" w:rsidP="009F35B3">
            <w:r w:rsidRPr="00C5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</w:t>
            </w:r>
          </w:p>
        </w:tc>
      </w:tr>
      <w:tr w:rsidR="00105163" w:rsidRPr="00264DD0" w14:paraId="5DE50AFF" w14:textId="77777777" w:rsidTr="009F35B3">
        <w:trPr>
          <w:trHeight w:val="274"/>
        </w:trPr>
        <w:tc>
          <w:tcPr>
            <w:tcW w:w="5737" w:type="dxa"/>
          </w:tcPr>
          <w:p w14:paraId="418D0D59" w14:textId="77777777" w:rsidR="00105163" w:rsidRDefault="00105163" w:rsidP="009F35B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85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6. </w:t>
            </w:r>
            <w:r w:rsidR="0088595B" w:rsidRPr="0088595B">
              <w:rPr>
                <w:rFonts w:ascii="Times New Roman" w:hAnsi="Times New Roman" w:cs="Times New Roman"/>
                <w:b/>
                <w:sz w:val="24"/>
                <w:szCs w:val="24"/>
              </w:rPr>
              <w:t>Форматы и жанры видеоблогов</w:t>
            </w:r>
            <w:r w:rsidR="0088595B" w:rsidRPr="0088595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  <w:p w14:paraId="5B45F8E8" w14:textId="77777777" w:rsidR="0088595B" w:rsidRPr="0088595B" w:rsidRDefault="0088595B" w:rsidP="009F35B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14:paraId="266AB380" w14:textId="5FCBAAC1" w:rsidR="00105163" w:rsidRPr="00264DD0" w:rsidRDefault="0013086E" w:rsidP="009F35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</w:tcPr>
          <w:p w14:paraId="6674F975" w14:textId="77777777" w:rsidR="00105163" w:rsidRPr="00264DD0" w:rsidRDefault="00105163" w:rsidP="009F35B3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4DD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3092F40B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10A90B1D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14:paraId="401C0518" w14:textId="77777777" w:rsidR="00105163" w:rsidRPr="00264DD0" w:rsidRDefault="00105163" w:rsidP="009F35B3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</w:tcPr>
          <w:p w14:paraId="0DFC2DFB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1E7CBBDF" w14:textId="6E6852ED" w:rsidR="00105163" w:rsidRPr="00264DD0" w:rsidRDefault="00105163" w:rsidP="009F35B3">
            <w:pPr>
              <w:jc w:val="center"/>
            </w:pPr>
          </w:p>
        </w:tc>
        <w:tc>
          <w:tcPr>
            <w:tcW w:w="4188" w:type="dxa"/>
          </w:tcPr>
          <w:p w14:paraId="32400AA4" w14:textId="77777777" w:rsidR="00105163" w:rsidRDefault="00105163" w:rsidP="009F35B3">
            <w:r w:rsidRPr="00C5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</w:t>
            </w:r>
          </w:p>
        </w:tc>
      </w:tr>
      <w:tr w:rsidR="00105163" w:rsidRPr="00264DD0" w14:paraId="6F844BD7" w14:textId="77777777" w:rsidTr="009F35B3">
        <w:tc>
          <w:tcPr>
            <w:tcW w:w="5737" w:type="dxa"/>
          </w:tcPr>
          <w:p w14:paraId="36E3B52D" w14:textId="77777777" w:rsidR="00105163" w:rsidRPr="0088595B" w:rsidRDefault="00105163" w:rsidP="009F35B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85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7. </w:t>
            </w:r>
            <w:r w:rsidR="0088595B" w:rsidRPr="0088595B">
              <w:rPr>
                <w:rFonts w:ascii="Times New Roman" w:hAnsi="Times New Roman" w:cs="Times New Roman"/>
                <w:b/>
                <w:sz w:val="24"/>
                <w:szCs w:val="24"/>
              </w:rPr>
              <w:t>Формально-содержательные особенности видеоблогов</w:t>
            </w:r>
          </w:p>
        </w:tc>
        <w:tc>
          <w:tcPr>
            <w:tcW w:w="1067" w:type="dxa"/>
          </w:tcPr>
          <w:p w14:paraId="58AA3F56" w14:textId="199F545B" w:rsidR="00105163" w:rsidRPr="00264DD0" w:rsidRDefault="00D11D1B" w:rsidP="009F35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" w:type="dxa"/>
          </w:tcPr>
          <w:p w14:paraId="164CA4BB" w14:textId="77777777" w:rsidR="00105163" w:rsidRPr="00D11D1B" w:rsidRDefault="00105163" w:rsidP="009F35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5584F49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7E66395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14:paraId="5C873095" w14:textId="77777777" w:rsidR="00105163" w:rsidRPr="00D11D1B" w:rsidRDefault="00105163" w:rsidP="009F35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14:paraId="495F9BDF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73EB8862" w14:textId="21327F80" w:rsidR="00105163" w:rsidRPr="00D11D1B" w:rsidRDefault="00D11D1B" w:rsidP="009F3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</w:tcPr>
          <w:p w14:paraId="2DDC17A8" w14:textId="77777777" w:rsidR="00105163" w:rsidRDefault="00105163" w:rsidP="009F35B3">
            <w:r w:rsidRPr="00C5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</w:t>
            </w:r>
          </w:p>
        </w:tc>
      </w:tr>
      <w:tr w:rsidR="00105163" w:rsidRPr="00264DD0" w14:paraId="4345E47F" w14:textId="77777777" w:rsidTr="009F35B3">
        <w:tc>
          <w:tcPr>
            <w:tcW w:w="5737" w:type="dxa"/>
          </w:tcPr>
          <w:p w14:paraId="415E5FB5" w14:textId="77777777" w:rsidR="00105163" w:rsidRPr="0088595B" w:rsidRDefault="00105163" w:rsidP="009F35B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85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8. </w:t>
            </w:r>
            <w:r w:rsidR="0088595B" w:rsidRPr="0088595B">
              <w:rPr>
                <w:rFonts w:ascii="Times New Roman" w:hAnsi="Times New Roman" w:cs="Times New Roman"/>
                <w:b/>
                <w:sz w:val="24"/>
                <w:szCs w:val="24"/>
              </w:rPr>
              <w:t>Персонификация видеоблогов. Видеоимиджмейкинг</w:t>
            </w:r>
          </w:p>
        </w:tc>
        <w:tc>
          <w:tcPr>
            <w:tcW w:w="1067" w:type="dxa"/>
          </w:tcPr>
          <w:p w14:paraId="5C8A6C1B" w14:textId="1D1B5531" w:rsidR="00105163" w:rsidRPr="00264DD0" w:rsidRDefault="0013086E" w:rsidP="009F35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</w:tcPr>
          <w:p w14:paraId="45624158" w14:textId="77777777" w:rsidR="00105163" w:rsidRPr="00D11D1B" w:rsidRDefault="00105163" w:rsidP="009F35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5719845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51EB7DF6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14:paraId="524C199D" w14:textId="77777777" w:rsidR="00105163" w:rsidRPr="00D11D1B" w:rsidRDefault="00105163" w:rsidP="009F35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14:paraId="4C7F6E4E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4FB7911C" w14:textId="0DCEDF3F" w:rsidR="00105163" w:rsidRPr="00D11D1B" w:rsidRDefault="00105163" w:rsidP="009F3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14:paraId="5046B2CB" w14:textId="77777777" w:rsidR="00105163" w:rsidRDefault="00105163" w:rsidP="009F35B3">
            <w:r w:rsidRPr="00C5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</w:t>
            </w:r>
          </w:p>
        </w:tc>
      </w:tr>
      <w:tr w:rsidR="00105163" w:rsidRPr="00264DD0" w14:paraId="417A471F" w14:textId="77777777" w:rsidTr="009F35B3">
        <w:tc>
          <w:tcPr>
            <w:tcW w:w="5737" w:type="dxa"/>
          </w:tcPr>
          <w:p w14:paraId="6B5BB24D" w14:textId="77777777" w:rsidR="00105163" w:rsidRPr="0088595B" w:rsidRDefault="00105163" w:rsidP="009F35B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9. </w:t>
            </w:r>
            <w:r w:rsidR="0088595B" w:rsidRPr="0088595B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Интерактивность сетевого видеоконтента</w:t>
            </w:r>
          </w:p>
          <w:p w14:paraId="37D42FD4" w14:textId="77777777" w:rsidR="00105163" w:rsidRPr="0088595B" w:rsidRDefault="00105163" w:rsidP="009F35B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14:paraId="623BBB98" w14:textId="4BB27BFA" w:rsidR="00105163" w:rsidRPr="00264DD0" w:rsidRDefault="00D11D1B" w:rsidP="009F35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" w:type="dxa"/>
          </w:tcPr>
          <w:p w14:paraId="28989F6B" w14:textId="77777777" w:rsidR="00105163" w:rsidRPr="00D11D1B" w:rsidRDefault="00105163" w:rsidP="009F35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228A69D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C8C873C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14:paraId="662CFD76" w14:textId="77777777" w:rsidR="00105163" w:rsidRPr="00D11D1B" w:rsidRDefault="00105163" w:rsidP="009F35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14:paraId="67048197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32EC6303" w14:textId="29521C94" w:rsidR="00105163" w:rsidRPr="00D11D1B" w:rsidRDefault="00D11D1B" w:rsidP="009F3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</w:tcPr>
          <w:p w14:paraId="319F25CF" w14:textId="77777777" w:rsidR="00105163" w:rsidRDefault="00105163" w:rsidP="009F35B3">
            <w:r w:rsidRPr="00501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</w:t>
            </w:r>
          </w:p>
        </w:tc>
      </w:tr>
      <w:tr w:rsidR="00105163" w:rsidRPr="00264DD0" w14:paraId="44D93D35" w14:textId="77777777" w:rsidTr="009F35B3">
        <w:tc>
          <w:tcPr>
            <w:tcW w:w="5737" w:type="dxa"/>
          </w:tcPr>
          <w:p w14:paraId="0B0750B3" w14:textId="77777777" w:rsidR="00105163" w:rsidRPr="0088595B" w:rsidRDefault="00105163" w:rsidP="009F35B3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885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10. </w:t>
            </w:r>
            <w:r w:rsidR="0088595B" w:rsidRPr="00885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Упаковка и переупаковка сетевого видеоконтента</w:t>
            </w:r>
          </w:p>
        </w:tc>
        <w:tc>
          <w:tcPr>
            <w:tcW w:w="1067" w:type="dxa"/>
          </w:tcPr>
          <w:p w14:paraId="32AF8DBD" w14:textId="5DD304EE" w:rsidR="00105163" w:rsidRPr="00264DD0" w:rsidRDefault="0013086E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</w:tcPr>
          <w:p w14:paraId="13DD53AB" w14:textId="77777777" w:rsidR="00105163" w:rsidRPr="00D11D1B" w:rsidRDefault="00105163" w:rsidP="009F35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CDF8FF4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17A24C66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14:paraId="4859A6D7" w14:textId="77777777" w:rsidR="00105163" w:rsidRPr="00D11D1B" w:rsidRDefault="00105163" w:rsidP="009F35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14:paraId="32627261" w14:textId="77777777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05CAB8C7" w14:textId="2E740D9F" w:rsidR="00105163" w:rsidRPr="00D11D1B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8" w:type="dxa"/>
          </w:tcPr>
          <w:p w14:paraId="4D1F4CFC" w14:textId="77777777" w:rsidR="00105163" w:rsidRDefault="00105163" w:rsidP="009F35B3">
            <w:r w:rsidRPr="00501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</w:t>
            </w:r>
          </w:p>
        </w:tc>
      </w:tr>
      <w:tr w:rsidR="00105163" w:rsidRPr="00264DD0" w14:paraId="1DAAA7EC" w14:textId="77777777" w:rsidTr="009F35B3">
        <w:tc>
          <w:tcPr>
            <w:tcW w:w="5737" w:type="dxa"/>
          </w:tcPr>
          <w:p w14:paraId="5D0DF60A" w14:textId="77777777" w:rsidR="00105163" w:rsidRDefault="00105163" w:rsidP="009F35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11. </w:t>
            </w:r>
            <w:r w:rsidR="0088595B" w:rsidRPr="0088595B">
              <w:rPr>
                <w:rFonts w:ascii="Times New Roman" w:hAnsi="Times New Roman" w:cs="Times New Roman"/>
                <w:b/>
                <w:sz w:val="24"/>
                <w:szCs w:val="24"/>
              </w:rPr>
              <w:t>Этапы создания видеоблога</w:t>
            </w:r>
          </w:p>
          <w:p w14:paraId="7BA4CB06" w14:textId="77777777" w:rsidR="0088595B" w:rsidRPr="0088595B" w:rsidRDefault="0088595B" w:rsidP="009F35B3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067" w:type="dxa"/>
          </w:tcPr>
          <w:p w14:paraId="7C0DACDF" w14:textId="707D82B0" w:rsidR="00105163" w:rsidRPr="00264DD0" w:rsidRDefault="00D11D1B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" w:type="dxa"/>
          </w:tcPr>
          <w:p w14:paraId="33ADE56B" w14:textId="23902102" w:rsidR="00105163" w:rsidRPr="00264DD0" w:rsidRDefault="0013086E" w:rsidP="009F35B3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146FDD5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0B84A48E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14:paraId="7AA99CB2" w14:textId="77777777" w:rsidR="00105163" w:rsidRPr="00264DD0" w:rsidRDefault="00105163" w:rsidP="009F35B3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</w:tcPr>
          <w:p w14:paraId="57ED52F2" w14:textId="51431AD4" w:rsidR="00105163" w:rsidRPr="00264DD0" w:rsidRDefault="0013086E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4693F889" w14:textId="4E1F33C1" w:rsidR="00105163" w:rsidRPr="00264DD0" w:rsidRDefault="00D11D1B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8" w:type="dxa"/>
          </w:tcPr>
          <w:p w14:paraId="35B28BD1" w14:textId="77777777" w:rsidR="00105163" w:rsidRDefault="00105163" w:rsidP="009F35B3">
            <w:r w:rsidRPr="00501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</w:t>
            </w:r>
          </w:p>
        </w:tc>
      </w:tr>
      <w:tr w:rsidR="00105163" w:rsidRPr="00264DD0" w14:paraId="2CA5AB4E" w14:textId="77777777" w:rsidTr="009F35B3">
        <w:tc>
          <w:tcPr>
            <w:tcW w:w="5737" w:type="dxa"/>
          </w:tcPr>
          <w:p w14:paraId="36F8B7CA" w14:textId="77777777" w:rsidR="00105163" w:rsidRPr="00264DD0" w:rsidRDefault="00105163" w:rsidP="009F35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67" w:type="dxa"/>
          </w:tcPr>
          <w:p w14:paraId="7EAF9CEA" w14:textId="01D7E217" w:rsidR="00105163" w:rsidRPr="00264DD0" w:rsidRDefault="00D11D1B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4" w:type="dxa"/>
          </w:tcPr>
          <w:p w14:paraId="3223C9B9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</w:tcPr>
          <w:p w14:paraId="21FE9CD8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FD3CDC1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14:paraId="3B89434C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14:paraId="1BE7A0D0" w14:textId="77777777" w:rsidR="00105163" w:rsidRPr="00264DD0" w:rsidRDefault="00105163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14:paraId="20111C1D" w14:textId="09BAA9BA" w:rsidR="00105163" w:rsidRPr="00264DD0" w:rsidRDefault="00D11D1B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8" w:type="dxa"/>
          </w:tcPr>
          <w:p w14:paraId="4B704220" w14:textId="77777777" w:rsidR="00105163" w:rsidRPr="00264DD0" w:rsidRDefault="00105163" w:rsidP="009F35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086E" w:rsidRPr="00264DD0" w14:paraId="6F3870A4" w14:textId="77777777" w:rsidTr="009F35B3">
        <w:tc>
          <w:tcPr>
            <w:tcW w:w="5737" w:type="dxa"/>
          </w:tcPr>
          <w:p w14:paraId="6D52E0B2" w14:textId="1A12B1BD" w:rsidR="0013086E" w:rsidRPr="00264DD0" w:rsidRDefault="0013086E" w:rsidP="009F35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067" w:type="dxa"/>
          </w:tcPr>
          <w:p w14:paraId="1F83035A" w14:textId="77777777" w:rsidR="0013086E" w:rsidRDefault="0013086E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</w:tcPr>
          <w:p w14:paraId="002462C0" w14:textId="77777777" w:rsidR="0013086E" w:rsidRDefault="0013086E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EED0511" w14:textId="77777777" w:rsidR="0013086E" w:rsidRPr="00264DD0" w:rsidRDefault="0013086E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5E82230" w14:textId="77777777" w:rsidR="0013086E" w:rsidRPr="00264DD0" w:rsidRDefault="0013086E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14:paraId="25745872" w14:textId="77777777" w:rsidR="0013086E" w:rsidRPr="00264DD0" w:rsidRDefault="0013086E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14:paraId="7B71E4A1" w14:textId="77777777" w:rsidR="0013086E" w:rsidRDefault="0013086E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B5CDECF" w14:textId="77777777" w:rsidR="0013086E" w:rsidRPr="00264DD0" w:rsidRDefault="0013086E" w:rsidP="009F35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8" w:type="dxa"/>
          </w:tcPr>
          <w:p w14:paraId="14DCA1D0" w14:textId="77777777" w:rsidR="0013086E" w:rsidRPr="00264DD0" w:rsidRDefault="0013086E" w:rsidP="009F35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AA99577" w14:textId="77777777" w:rsidR="00105163" w:rsidRPr="00264DD0" w:rsidRDefault="00105163" w:rsidP="00105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7F709" w14:textId="77777777" w:rsidR="00105163" w:rsidRPr="00264DD0" w:rsidRDefault="00105163" w:rsidP="0010516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содержание дисциплины (модуля)</w:t>
      </w:r>
    </w:p>
    <w:p w14:paraId="262CD0F7" w14:textId="77777777" w:rsidR="00105163" w:rsidRDefault="00105163" w:rsidP="0010516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594C27" w14:textId="77777777" w:rsidR="009F35B3" w:rsidRPr="009F35B3" w:rsidRDefault="009F35B3" w:rsidP="009F35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Искусственный интеллект: конкретизация понятия</w:t>
      </w:r>
    </w:p>
    <w:p w14:paraId="1CCB4565" w14:textId="77777777" w:rsidR="009F35B3" w:rsidRPr="009F35B3" w:rsidRDefault="009F35B3" w:rsidP="009F35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Искусственный интеллект: определение понятия. Искусственный интеллект как неспециальный аппроксиматор функций. </w:t>
      </w: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и машинный интеллект. Гибкие и жесткие алгоритмы. Что такое нейросеть. Где, зачем и почему используют искусственный интеллект (ИИ). Наука данных сегодня и завтра. Мирный Интеллект: почему нам не нужно бояться ИИ и нужно бояться корпораций.</w:t>
      </w:r>
    </w:p>
    <w:p w14:paraId="3D31E345" w14:textId="77777777" w:rsidR="009F35B3" w:rsidRPr="009F35B3" w:rsidRDefault="009F35B3" w:rsidP="009F35B3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3DE8B505" w14:textId="77777777" w:rsidR="009F35B3" w:rsidRPr="009F35B3" w:rsidRDefault="009F35B3" w:rsidP="009F35B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</w:t>
      </w:r>
      <w:r w:rsidRPr="009F35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Возможности искусственного интеллекта в креативных индустриях вообще и видеопроизводстве в частности</w:t>
      </w:r>
    </w:p>
    <w:p w14:paraId="23754A53" w14:textId="3F79C0B9" w:rsidR="009F35B3" w:rsidRPr="009F35B3" w:rsidRDefault="009F35B3" w:rsidP="009F35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История использования 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креативных индустриях: потенции и угрозы. </w:t>
      </w:r>
      <w:bookmarkStart w:id="1" w:name="_Hlk17808782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технологий ИИ в</w:t>
      </w:r>
      <w:r w:rsidR="00611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процессе создания видеоконтента. </w:t>
      </w:r>
      <w:bookmarkEnd w:id="1"/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Колоризация, восстановление, конвертирование 3Д видео из 2Д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изображений</w:t>
      </w: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F35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Deepfakes</w:t>
      </w: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искусственные голоса. Почему реальность может перестать существовать в течение десятилетия. ИИ и антиплагиат: как</w:t>
      </w:r>
      <w:r w:rsidRPr="009F35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YouTube</w:t>
      </w: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решил проблему плагиата и почему проблема плагиата никогда не будет решена. </w:t>
      </w:r>
      <w:r w:rsidRPr="009F35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VTubers</w:t>
      </w: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захват движения, бесконечная бесплатная музыка и графика.</w:t>
      </w:r>
    </w:p>
    <w:p w14:paraId="65B10CE5" w14:textId="77777777" w:rsidR="009F35B3" w:rsidRPr="009F35B3" w:rsidRDefault="009F35B3" w:rsidP="009F35B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48969D" w14:textId="77777777" w:rsidR="009F35B3" w:rsidRPr="009F35B3" w:rsidRDefault="009F35B3" w:rsidP="009F35B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Потенциал искусственного интеллекта в продвижении медиаконтента </w:t>
      </w:r>
    </w:p>
    <w:p w14:paraId="7FC6F4AD" w14:textId="77777777" w:rsidR="009F35B3" w:rsidRPr="009F35B3" w:rsidRDefault="009F35B3" w:rsidP="009F35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персонализации контента: что о нас знает Интернет. Алгоритмы приоритизации контента: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контент</w:t>
      </w: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тся» алгоритму. Как </w:t>
      </w:r>
      <w:r w:rsidRPr="009F35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YouTube</w:t>
      </w: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определяет, что предложить конкретному пользователю. Различия в алгоритмах разных платформ: </w:t>
      </w:r>
      <w:r w:rsidRPr="009F35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YouTube</w:t>
      </w: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F35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Twitter</w:t>
      </w: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ВКонтакте,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Rutube</w:t>
      </w: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разница в алгоритмах, разница в бизнес-моделях.  ИИ и СДВГ: как алгоритм провоцирует апатию. ИИ и новости: почему алгоритму «нравятся» </w:t>
      </w:r>
      <w:r w:rsidRPr="009F35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Fake</w:t>
      </w: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5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News</w:t>
      </w: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ИИ и общество: как алгоритм способствует созданию социальных пузырей.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Риски и угрозы использования алгоритмов приоретизации контента и способы их устранения.</w:t>
      </w:r>
    </w:p>
    <w:p w14:paraId="0EA5836B" w14:textId="77777777" w:rsidR="009F35B3" w:rsidRPr="009F35B3" w:rsidRDefault="009F35B3" w:rsidP="009F35B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AF4901" w14:textId="77777777" w:rsidR="009F35B3" w:rsidRPr="009F35B3" w:rsidRDefault="009F35B3" w:rsidP="009F35B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 Особенности сетевого видеоконтента</w:t>
      </w:r>
    </w:p>
    <w:p w14:paraId="2590A0DA" w14:textId="77777777" w:rsidR="009F35B3" w:rsidRPr="009F35B3" w:rsidRDefault="009F35B3" w:rsidP="009F35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видеопотребления вообще и в сети в частности. Запросы сетевой аудитории. Понятие целевой аудитории. Типы целевых групп. Каналы распространения сетевого видеоконтента и их возможности. </w:t>
      </w:r>
      <w:bookmarkStart w:id="2" w:name="_Hlk178087868"/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социальных медиа. Особенности социальных сетей и видеохостингов </w:t>
      </w:r>
      <w:bookmarkEnd w:id="2"/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F35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YouTube</w:t>
      </w: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ВКонтакте, Яндекс-Дзен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F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как каналов распространения видеоконтента. Тренды различных площадок. Форматы сетевого видео.  </w:t>
      </w:r>
    </w:p>
    <w:p w14:paraId="38779DD8" w14:textId="77777777" w:rsidR="009F35B3" w:rsidRPr="009F35B3" w:rsidRDefault="009F35B3" w:rsidP="009F35B3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5FEF285B" w14:textId="77777777" w:rsidR="009F35B3" w:rsidRPr="009F35B3" w:rsidRDefault="009F35B3" w:rsidP="009F35B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</w:t>
      </w:r>
      <w:r w:rsidRPr="009F35B3">
        <w:rPr>
          <w:rFonts w:ascii="Times New Roman" w:hAnsi="Times New Roman" w:cs="Times New Roman"/>
          <w:b/>
          <w:sz w:val="24"/>
          <w:szCs w:val="24"/>
        </w:rPr>
        <w:t>Видеоблогинг как явление</w:t>
      </w:r>
    </w:p>
    <w:p w14:paraId="74EC106F" w14:textId="77777777" w:rsidR="009F35B3" w:rsidRPr="009F35B3" w:rsidRDefault="009F35B3" w:rsidP="009F3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5B3">
        <w:rPr>
          <w:rFonts w:ascii="Times New Roman" w:hAnsi="Times New Roman" w:cs="Times New Roman"/>
          <w:sz w:val="24"/>
          <w:szCs w:val="24"/>
        </w:rPr>
        <w:t>Определение понятия. Видеоблогинг в системе традиционных и новейших медиа. Появление и развитие видеоблогинга в мировом контексте. История развития видеоблогинга в России. Современные тенденции и перспективы развития видеоблогинга. Типы видеоблогов.</w:t>
      </w:r>
    </w:p>
    <w:p w14:paraId="1F3F6950" w14:textId="77777777" w:rsidR="009F35B3" w:rsidRPr="009F35B3" w:rsidRDefault="009F35B3" w:rsidP="009F35B3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5EB7E69F" w14:textId="77777777" w:rsidR="009F35B3" w:rsidRPr="009F35B3" w:rsidRDefault="009F35B3" w:rsidP="009F35B3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F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6. </w:t>
      </w:r>
      <w:r w:rsidRPr="009F35B3">
        <w:rPr>
          <w:rFonts w:ascii="Times New Roman" w:hAnsi="Times New Roman" w:cs="Times New Roman"/>
          <w:b/>
          <w:sz w:val="24"/>
          <w:szCs w:val="24"/>
        </w:rPr>
        <w:t>Форматы и жанры видеоблогов</w:t>
      </w:r>
      <w:r w:rsidRPr="009F35B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14:paraId="50174351" w14:textId="77777777" w:rsidR="009F35B3" w:rsidRPr="009F35B3" w:rsidRDefault="009F35B3" w:rsidP="009F3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5B3">
        <w:rPr>
          <w:rFonts w:ascii="Times New Roman" w:hAnsi="Times New Roman" w:cs="Times New Roman"/>
          <w:sz w:val="24"/>
          <w:szCs w:val="24"/>
        </w:rPr>
        <w:lastRenderedPageBreak/>
        <w:t xml:space="preserve">Классификация видеоблогов.  Тематика и проблематика видеоблогов. Типы контента видеоблогов – </w:t>
      </w:r>
      <w:r w:rsidRPr="009F35B3">
        <w:rPr>
          <w:rFonts w:ascii="Times New Roman" w:hAnsi="Times New Roman" w:cs="Times New Roman"/>
          <w:sz w:val="24"/>
          <w:szCs w:val="24"/>
          <w:lang w:val="en-US"/>
        </w:rPr>
        <w:t>hub</w:t>
      </w:r>
      <w:r w:rsidRPr="009F35B3">
        <w:rPr>
          <w:rFonts w:ascii="Times New Roman" w:hAnsi="Times New Roman" w:cs="Times New Roman"/>
          <w:sz w:val="24"/>
          <w:szCs w:val="24"/>
        </w:rPr>
        <w:t xml:space="preserve">, </w:t>
      </w:r>
      <w:r w:rsidRPr="009F35B3">
        <w:rPr>
          <w:rFonts w:ascii="Times New Roman" w:hAnsi="Times New Roman" w:cs="Times New Roman"/>
          <w:sz w:val="24"/>
          <w:szCs w:val="24"/>
          <w:lang w:val="en-US"/>
        </w:rPr>
        <w:t>help</w:t>
      </w:r>
      <w:r w:rsidRPr="009F35B3">
        <w:rPr>
          <w:rFonts w:ascii="Times New Roman" w:hAnsi="Times New Roman" w:cs="Times New Roman"/>
          <w:sz w:val="24"/>
          <w:szCs w:val="24"/>
        </w:rPr>
        <w:t xml:space="preserve">, </w:t>
      </w:r>
      <w:r w:rsidRPr="009F35B3">
        <w:rPr>
          <w:rFonts w:ascii="Times New Roman" w:hAnsi="Times New Roman" w:cs="Times New Roman"/>
          <w:sz w:val="24"/>
          <w:szCs w:val="24"/>
          <w:lang w:val="en-US"/>
        </w:rPr>
        <w:t>hero</w:t>
      </w:r>
      <w:r w:rsidRPr="009F35B3">
        <w:rPr>
          <w:rFonts w:ascii="Times New Roman" w:hAnsi="Times New Roman" w:cs="Times New Roman"/>
          <w:sz w:val="24"/>
          <w:szCs w:val="24"/>
        </w:rPr>
        <w:t xml:space="preserve">. Популярные жанры и форматы видеоблогов. Телевизионные жанры в структуре видеоблога  и способы их адаптации к сетевой среде. </w:t>
      </w:r>
      <w:r>
        <w:rPr>
          <w:rFonts w:ascii="Times New Roman" w:hAnsi="Times New Roman" w:cs="Times New Roman"/>
          <w:sz w:val="24"/>
          <w:szCs w:val="24"/>
        </w:rPr>
        <w:t xml:space="preserve">Особенности создания и восприятия вертикального видео. </w:t>
      </w:r>
      <w:r w:rsidRPr="009F35B3">
        <w:rPr>
          <w:rFonts w:ascii="Times New Roman" w:hAnsi="Times New Roman" w:cs="Times New Roman"/>
          <w:sz w:val="24"/>
          <w:szCs w:val="24"/>
        </w:rPr>
        <w:t>Выбор формата в зависимости от канала дистрибуции и устройства, на котором будет просматриваться контент.</w:t>
      </w:r>
      <w:r w:rsidRPr="009F35B3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 Правовые требования площадок, предъявляемые к видео и аудио контенту.</w:t>
      </w:r>
    </w:p>
    <w:p w14:paraId="277E674C" w14:textId="77777777" w:rsidR="009F35B3" w:rsidRPr="009F35B3" w:rsidRDefault="009F35B3" w:rsidP="009F35B3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374DA587" w14:textId="77777777" w:rsidR="009F35B3" w:rsidRPr="009F35B3" w:rsidRDefault="009F35B3" w:rsidP="009F35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</w:t>
      </w:r>
      <w:r w:rsidRPr="009F35B3">
        <w:rPr>
          <w:rFonts w:ascii="Times New Roman" w:hAnsi="Times New Roman" w:cs="Times New Roman"/>
          <w:b/>
          <w:sz w:val="24"/>
          <w:szCs w:val="24"/>
        </w:rPr>
        <w:t>Формально-содержательные особенности видеоблогов</w:t>
      </w:r>
    </w:p>
    <w:p w14:paraId="38D3FA7E" w14:textId="77777777" w:rsidR="009F35B3" w:rsidRPr="009F35B3" w:rsidRDefault="009F35B3" w:rsidP="009F3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5B3">
        <w:rPr>
          <w:rFonts w:ascii="Times New Roman" w:hAnsi="Times New Roman" w:cs="Times New Roman"/>
          <w:sz w:val="24"/>
          <w:szCs w:val="24"/>
        </w:rPr>
        <w:t>Классические подходы видеоблогеров к созданию аудиовизуального произведения. Новейшие средства выразительности в видеоблоге (графика, инфографика, саунддизайн и т.д.). Средства привлечения и удержания внимания зрителя в видеоблоге. Конвертация «случайной» аудитории в постоянную. Средства формирования устойчивого интереса аудитории к видеоблогу. Режиссура видеоблога. Сториномика.</w:t>
      </w:r>
    </w:p>
    <w:p w14:paraId="373D946F" w14:textId="77777777" w:rsidR="009F35B3" w:rsidRPr="009F35B3" w:rsidRDefault="009F35B3" w:rsidP="009F35B3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507425F0" w14:textId="77777777" w:rsidR="009F35B3" w:rsidRPr="009F35B3" w:rsidRDefault="009F35B3" w:rsidP="009F35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8. </w:t>
      </w:r>
      <w:r w:rsidRPr="009F35B3">
        <w:rPr>
          <w:rFonts w:ascii="Times New Roman" w:hAnsi="Times New Roman" w:cs="Times New Roman"/>
          <w:b/>
          <w:sz w:val="24"/>
          <w:szCs w:val="24"/>
        </w:rPr>
        <w:t>Персонификация видеоблогов. Видеоимиджмейкинг</w:t>
      </w:r>
    </w:p>
    <w:p w14:paraId="12E04A32" w14:textId="77777777" w:rsidR="009F35B3" w:rsidRPr="009F35B3" w:rsidRDefault="009F35B3" w:rsidP="009F3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5B3">
        <w:rPr>
          <w:rFonts w:ascii="Times New Roman" w:hAnsi="Times New Roman" w:cs="Times New Roman"/>
          <w:sz w:val="24"/>
          <w:szCs w:val="24"/>
        </w:rPr>
        <w:t xml:space="preserve">Процессы персонификации медиакоммуникации. Особенности коммуникативной личности видеоблогера. Представления о харизме. Типы видеоблогеров (нано-, микро- и макроинфлюенсеры). Специфика экранного имиджа. Компоненты экранного имиджа. </w:t>
      </w:r>
      <w:r w:rsidRPr="009F35B3">
        <w:rPr>
          <w:rFonts w:ascii="Times New Roman" w:hAnsi="Times New Roman" w:cs="Times New Roman"/>
          <w:sz w:val="24"/>
          <w:szCs w:val="24"/>
          <w:lang w:val="en-US"/>
        </w:rPr>
        <w:t>Ton</w:t>
      </w:r>
      <w:r w:rsidRPr="009F35B3">
        <w:rPr>
          <w:rFonts w:ascii="Times New Roman" w:hAnsi="Times New Roman" w:cs="Times New Roman"/>
          <w:sz w:val="24"/>
          <w:szCs w:val="24"/>
        </w:rPr>
        <w:t xml:space="preserve"> </w:t>
      </w:r>
      <w:r w:rsidRPr="009F35B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F35B3">
        <w:rPr>
          <w:rFonts w:ascii="Times New Roman" w:hAnsi="Times New Roman" w:cs="Times New Roman"/>
          <w:sz w:val="24"/>
          <w:szCs w:val="24"/>
        </w:rPr>
        <w:t xml:space="preserve"> </w:t>
      </w:r>
      <w:r w:rsidRPr="009F35B3">
        <w:rPr>
          <w:rFonts w:ascii="Times New Roman" w:hAnsi="Times New Roman" w:cs="Times New Roman"/>
          <w:sz w:val="24"/>
          <w:szCs w:val="24"/>
          <w:lang w:val="en-US"/>
        </w:rPr>
        <w:t>Voice</w:t>
      </w:r>
      <w:r w:rsidRPr="009F35B3">
        <w:rPr>
          <w:rFonts w:ascii="Times New Roman" w:hAnsi="Times New Roman" w:cs="Times New Roman"/>
          <w:sz w:val="24"/>
          <w:szCs w:val="24"/>
        </w:rPr>
        <w:t xml:space="preserve">. Выбор локаций. </w:t>
      </w:r>
    </w:p>
    <w:p w14:paraId="418B2A1E" w14:textId="77777777" w:rsidR="009F35B3" w:rsidRPr="009F35B3" w:rsidRDefault="009F35B3" w:rsidP="009F35B3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2DBA575" w14:textId="77777777" w:rsidR="009F35B3" w:rsidRPr="009F35B3" w:rsidRDefault="009F35B3" w:rsidP="009F35B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9. </w:t>
      </w:r>
      <w:r w:rsidRPr="009F35B3">
        <w:rPr>
          <w:rFonts w:ascii="Times New Roman" w:hAnsi="Times New Roman" w:cs="Times New Roman"/>
          <w:b/>
          <w:sz w:val="24"/>
          <w:szCs w:val="24"/>
        </w:rPr>
        <w:t>Интерактивность сетевого видеоконтента</w:t>
      </w:r>
    </w:p>
    <w:p w14:paraId="0F6723D7" w14:textId="77777777" w:rsidR="009F35B3" w:rsidRDefault="009F35B3" w:rsidP="009F35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35B3">
        <w:rPr>
          <w:rFonts w:ascii="Times New Roman" w:hAnsi="Times New Roman" w:cs="Times New Roman"/>
          <w:sz w:val="24"/>
          <w:szCs w:val="24"/>
        </w:rPr>
        <w:t>Основные черты интерактивной коммуникации. Интерактивность как обязательное условие продвижения видеоконтента. Технологические возможности интерактивности на различных сетевых платформах. Средства стимуляции интерактивного поведения аудитории. Классические подходы и особенности построения диалога в сетевом пространстве. Типы,  формы и приемы интерактивного взаимодействия.</w:t>
      </w:r>
    </w:p>
    <w:p w14:paraId="02D6BAA3" w14:textId="77777777" w:rsidR="00054D9A" w:rsidRPr="009F35B3" w:rsidRDefault="00054D9A" w:rsidP="009F35B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C2B64B" w14:textId="77777777" w:rsidR="009F35B3" w:rsidRPr="009F35B3" w:rsidRDefault="009F35B3" w:rsidP="009F35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10. Упаковка и переупаковка сетевого видеоконтента</w:t>
      </w:r>
      <w:r w:rsidRPr="009F35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7FBC5" w14:textId="77777777" w:rsidR="009F35B3" w:rsidRDefault="00054D9A" w:rsidP="00054D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Уровни упаковки контента. Визуальная составляющая канала (шапка, аватар, логотип, обложка). </w:t>
      </w:r>
      <w:r w:rsidR="009F35B3" w:rsidRPr="009F35B3">
        <w:rPr>
          <w:rFonts w:ascii="Times New Roman" w:hAnsi="Times New Roman" w:cs="Times New Roman"/>
          <w:sz w:val="24"/>
          <w:szCs w:val="24"/>
        </w:rPr>
        <w:t>Нейминг.</w:t>
      </w:r>
      <w:r w:rsidRPr="00054D9A">
        <w:rPr>
          <w:rFonts w:ascii="Times New Roman" w:hAnsi="Times New Roman" w:cs="Times New Roman"/>
          <w:sz w:val="24"/>
          <w:szCs w:val="24"/>
        </w:rPr>
        <w:t xml:space="preserve"> </w:t>
      </w:r>
      <w:r w:rsidRPr="009F35B3">
        <w:rPr>
          <w:rFonts w:ascii="Times New Roman" w:hAnsi="Times New Roman" w:cs="Times New Roman"/>
          <w:sz w:val="24"/>
          <w:szCs w:val="24"/>
        </w:rPr>
        <w:t>Переупаковка видеоконтента для потребностей различных платформ.</w:t>
      </w:r>
      <w:r>
        <w:rPr>
          <w:rFonts w:ascii="Times New Roman" w:hAnsi="Times New Roman" w:cs="Times New Roman"/>
          <w:sz w:val="24"/>
          <w:szCs w:val="24"/>
        </w:rPr>
        <w:t xml:space="preserve"> Виды и форматы переупаковки.</w:t>
      </w:r>
    </w:p>
    <w:p w14:paraId="32E27899" w14:textId="77777777" w:rsidR="00054D9A" w:rsidRDefault="00054D9A" w:rsidP="00054D9A">
      <w:pPr>
        <w:spacing w:after="0" w:line="360" w:lineRule="auto"/>
        <w:rPr>
          <w:b/>
          <w:sz w:val="24"/>
          <w:szCs w:val="24"/>
        </w:rPr>
      </w:pPr>
    </w:p>
    <w:p w14:paraId="35395519" w14:textId="77777777" w:rsidR="008472C1" w:rsidRPr="009F35B3" w:rsidRDefault="008472C1" w:rsidP="00054D9A">
      <w:pPr>
        <w:spacing w:after="0" w:line="360" w:lineRule="auto"/>
        <w:rPr>
          <w:b/>
          <w:sz w:val="24"/>
          <w:szCs w:val="24"/>
        </w:rPr>
      </w:pPr>
    </w:p>
    <w:p w14:paraId="738276BC" w14:textId="77777777" w:rsidR="009F35B3" w:rsidRPr="009F35B3" w:rsidRDefault="009F35B3" w:rsidP="009F35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11. </w:t>
      </w:r>
      <w:r w:rsidRPr="009F35B3">
        <w:rPr>
          <w:rFonts w:ascii="Times New Roman" w:hAnsi="Times New Roman" w:cs="Times New Roman"/>
          <w:b/>
          <w:sz w:val="24"/>
          <w:szCs w:val="24"/>
        </w:rPr>
        <w:t>Этапы создания видеоблога</w:t>
      </w:r>
    </w:p>
    <w:p w14:paraId="6F11F9E6" w14:textId="77777777" w:rsidR="009F35B3" w:rsidRPr="009F35B3" w:rsidRDefault="009F35B3" w:rsidP="009F35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5B3">
        <w:rPr>
          <w:rFonts w:ascii="Times New Roman" w:hAnsi="Times New Roman" w:cs="Times New Roman"/>
          <w:sz w:val="24"/>
          <w:szCs w:val="24"/>
        </w:rPr>
        <w:t xml:space="preserve">Основное содержание этапов создания видеоблога: препродакшн, продакшн, постпродакшн. Технико-технологическая составляющая видеоблога. Особенности процессов разработки концепции, сценария, проведения съемок, монтажа, оформления выпуска видеоблога. Принципы использования чужого материала в создании видеоконтента. </w:t>
      </w:r>
      <w:r w:rsidRPr="009F35B3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Платные и бесплатные стратегии продвижения. </w:t>
      </w:r>
      <w:r w:rsidRPr="009F35B3">
        <w:rPr>
          <w:rFonts w:ascii="Times New Roman" w:hAnsi="Times New Roman" w:cs="Times New Roman"/>
          <w:sz w:val="24"/>
          <w:szCs w:val="24"/>
        </w:rPr>
        <w:t xml:space="preserve">Содержательные и формальные возможности продвижения видеоконтента. </w:t>
      </w:r>
      <w:r w:rsidRPr="009F35B3">
        <w:rPr>
          <w:rFonts w:ascii="Times New Roman" w:eastAsia="Arial" w:hAnsi="Times New Roman" w:cs="Times New Roman"/>
          <w:color w:val="222222"/>
          <w:sz w:val="24"/>
          <w:szCs w:val="24"/>
        </w:rPr>
        <w:t>Эфирный маркетинг (тизеры, чаптеры, eye-catchers), SEO оптимизация, SMM-продвижение и т.д. Работа с негативной и позитивной реакцией аудитории.</w:t>
      </w:r>
    </w:p>
    <w:p w14:paraId="1FACEEDB" w14:textId="77777777" w:rsidR="009F35B3" w:rsidRPr="009F35B3" w:rsidRDefault="009F35B3" w:rsidP="009F35B3">
      <w:pPr>
        <w:spacing w:after="0" w:line="360" w:lineRule="auto"/>
        <w:rPr>
          <w:b/>
          <w:sz w:val="24"/>
          <w:szCs w:val="24"/>
        </w:rPr>
      </w:pPr>
    </w:p>
    <w:p w14:paraId="48541C9A" w14:textId="77777777" w:rsidR="00105163" w:rsidRPr="002A5462" w:rsidRDefault="00105163" w:rsidP="00105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A2000" w14:textId="77777777" w:rsidR="00105163" w:rsidRDefault="00105163" w:rsidP="0010516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0A9AF6" w14:textId="77777777" w:rsidR="00105163" w:rsidRPr="00264DD0" w:rsidRDefault="00105163" w:rsidP="0010516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Фонд оценочных средств (ФОС) для оценивания результатов обучения по дисциплине (модулю)</w:t>
      </w:r>
    </w:p>
    <w:p w14:paraId="75E7859D" w14:textId="77777777" w:rsidR="00105163" w:rsidRPr="00264DD0" w:rsidRDefault="00105163" w:rsidP="0010516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0C53203" w14:textId="77777777" w:rsidR="00611855" w:rsidRPr="00611855" w:rsidRDefault="00611855" w:rsidP="006118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1855">
        <w:rPr>
          <w:rFonts w:ascii="Times New Roman" w:eastAsia="Calibri" w:hAnsi="Times New Roman" w:cs="Times New Roman"/>
          <w:b/>
          <w:sz w:val="24"/>
          <w:szCs w:val="24"/>
        </w:rPr>
        <w:t>Темы для презентаций к зачету по курсу «Искусственный интеллект и современные видеоформаты».</w:t>
      </w:r>
    </w:p>
    <w:p w14:paraId="481C6792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BE14A6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1. Понятие искусственного интеллекта.</w:t>
      </w:r>
    </w:p>
    <w:p w14:paraId="0B2AD829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2.Возможности искусственного интеллекта в современной коммуникации.</w:t>
      </w:r>
    </w:p>
    <w:p w14:paraId="05B344AF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3. Использование технологий ИИ в процессе создания видеоконтента.</w:t>
      </w:r>
    </w:p>
    <w:p w14:paraId="495EB25C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4. Роль искусственного интеллекта в продвижении сетевого контента.</w:t>
      </w:r>
    </w:p>
    <w:p w14:paraId="50ED4385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5. Опыт создания, ведения и продвижения личного видеоблога (презентация блога, созданного студентом).</w:t>
      </w:r>
    </w:p>
    <w:p w14:paraId="394425D3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 xml:space="preserve">6.Виды социальных медиа. </w:t>
      </w:r>
    </w:p>
    <w:p w14:paraId="066BE7B2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7.Особенности социальных сетей и видеохостингов.</w:t>
      </w:r>
    </w:p>
    <w:p w14:paraId="74A45B8C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8. Особенности имиджа современных видеоблогеров (на материале анализа имиджа конкретного видеоблога).</w:t>
      </w:r>
    </w:p>
    <w:p w14:paraId="6058F96D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9. Причины популярности видеоблога (на материале анализа контента одного из популярных видеоблогов по выбору студента).</w:t>
      </w:r>
    </w:p>
    <w:p w14:paraId="5065B645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10. Возможности продвижения видеоблога на разных сетевых платформах.</w:t>
      </w:r>
    </w:p>
    <w:p w14:paraId="690E4F94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lastRenderedPageBreak/>
        <w:t>11. Образовательные блоги русскоязычного сектора Интернета.</w:t>
      </w:r>
    </w:p>
    <w:p w14:paraId="650FCACA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12.Научно-популярные блоги.</w:t>
      </w:r>
    </w:p>
    <w:p w14:paraId="29E3820C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13. Тревел-блоги в русскоязычном секторе интернета.</w:t>
      </w:r>
    </w:p>
    <w:p w14:paraId="1800D7F6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14. Бьюти-блоги в русскоязычном секторе интернета.</w:t>
      </w:r>
    </w:p>
    <w:p w14:paraId="7369A46C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15. Детский сектор видеоблогинга (на примере конкретных каналов по выбору студента).</w:t>
      </w:r>
    </w:p>
    <w:p w14:paraId="36D5BBF2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 xml:space="preserve">16. Особенности формата </w:t>
      </w:r>
      <w:r w:rsidRPr="00611855">
        <w:rPr>
          <w:rFonts w:ascii="Times New Roman" w:eastAsia="Calibri" w:hAnsi="Times New Roman" w:cs="Times New Roman"/>
          <w:sz w:val="24"/>
          <w:szCs w:val="24"/>
          <w:lang w:val="en-US"/>
        </w:rPr>
        <w:t>stories</w:t>
      </w:r>
      <w:r w:rsidRPr="00611855">
        <w:rPr>
          <w:rFonts w:ascii="Times New Roman" w:eastAsia="Calibri" w:hAnsi="Times New Roman" w:cs="Times New Roman"/>
          <w:sz w:val="24"/>
          <w:szCs w:val="24"/>
        </w:rPr>
        <w:t xml:space="preserve"> в русскоязычном секторе </w:t>
      </w:r>
      <w:r w:rsidRPr="00611855">
        <w:rPr>
          <w:rFonts w:ascii="Times New Roman" w:eastAsia="Calibri" w:hAnsi="Times New Roman" w:cs="Times New Roman"/>
          <w:sz w:val="24"/>
          <w:szCs w:val="24"/>
          <w:lang w:val="en-US"/>
        </w:rPr>
        <w:t>Instagram</w:t>
      </w:r>
      <w:r w:rsidRPr="0061185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97FE5E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17. Видео с доски в видеоблогинге.</w:t>
      </w:r>
    </w:p>
    <w:p w14:paraId="2206329E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18. Прямая трансляция в видеоблогинге.</w:t>
      </w:r>
    </w:p>
    <w:p w14:paraId="62D0A266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19. Анимация в видеоблогинге.</w:t>
      </w:r>
    </w:p>
    <w:p w14:paraId="78F31C6F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 xml:space="preserve">20. Визуальное оформление </w:t>
      </w:r>
      <w:r w:rsidRPr="00611855">
        <w:rPr>
          <w:rFonts w:ascii="Times New Roman" w:eastAsia="Calibri" w:hAnsi="Times New Roman" w:cs="Times New Roman"/>
          <w:sz w:val="24"/>
          <w:szCs w:val="24"/>
          <w:lang w:val="en-US"/>
        </w:rPr>
        <w:t>YouTube</w:t>
      </w:r>
      <w:r w:rsidRPr="00611855">
        <w:rPr>
          <w:rFonts w:ascii="Times New Roman" w:eastAsia="Calibri" w:hAnsi="Times New Roman" w:cs="Times New Roman"/>
          <w:sz w:val="24"/>
          <w:szCs w:val="24"/>
        </w:rPr>
        <w:t>-каналов.</w:t>
      </w:r>
    </w:p>
    <w:p w14:paraId="2196D86B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21. Интервью в структуре видеоблога.</w:t>
      </w:r>
    </w:p>
    <w:p w14:paraId="32F951B8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22. Инструменты измерения эффективности видеоблога.</w:t>
      </w:r>
    </w:p>
    <w:p w14:paraId="21C0D94F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23. Видео с движущейся графикой в структуре видеоблога.</w:t>
      </w:r>
    </w:p>
    <w:p w14:paraId="7E5D80E4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24. Кинетическая типографика как элемент видеоблога.</w:t>
      </w:r>
    </w:p>
    <w:p w14:paraId="642698D2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25. Скринкаст-ролики и их реализация в жанрах видеоблогов.</w:t>
      </w:r>
    </w:p>
    <w:p w14:paraId="37C1A301" w14:textId="77777777" w:rsidR="00611855" w:rsidRPr="00611855" w:rsidRDefault="00611855" w:rsidP="006118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>26. Проблемы общества в сетевом видеоконтенте.</w:t>
      </w:r>
    </w:p>
    <w:p w14:paraId="4C6DD5FE" w14:textId="4ABA7499" w:rsidR="00105163" w:rsidRPr="00611855" w:rsidRDefault="00105163" w:rsidP="001051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1B369" w14:textId="77777777" w:rsidR="00611855" w:rsidRPr="00611855" w:rsidRDefault="00611855" w:rsidP="006118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выполнению презентации</w:t>
      </w:r>
    </w:p>
    <w:p w14:paraId="735CA273" w14:textId="77777777" w:rsidR="00611855" w:rsidRPr="00611855" w:rsidRDefault="00611855" w:rsidP="0061185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55">
        <w:rPr>
          <w:rFonts w:ascii="Times New Roman" w:eastAsia="Calibri" w:hAnsi="Times New Roman" w:cs="Times New Roman"/>
          <w:sz w:val="24"/>
          <w:szCs w:val="24"/>
        </w:rPr>
        <w:t xml:space="preserve">        Презентация должна включать в себя не менее 10 слайдов, из них не менее 6 иллюстративных материалов (рисунки, фото, видео, графики, схемы и т.п.). К презентации прилагается сопроводительный текст (1-1,5 страницы) или развернутые описания материалов слайдов даются в комментариях к слайдам внутри презентации. Презентация должна продемонстрировать Ваше умение кратко и емко изложить идеи, а комментарии - пояснить тезисы, объяснить, что и почему Вы считаете нужным сказать по теме презентации. Заключительный слайд должен содержать библиографический список и/или список Интернет-ресурсов, а также ссылки на анализируемые источники.</w:t>
      </w:r>
    </w:p>
    <w:p w14:paraId="43D117C7" w14:textId="77777777" w:rsidR="00611855" w:rsidRPr="006A305D" w:rsidRDefault="00611855" w:rsidP="00611855">
      <w:pPr>
        <w:spacing w:after="0" w:line="360" w:lineRule="auto"/>
      </w:pPr>
    </w:p>
    <w:p w14:paraId="6E17E9D9" w14:textId="77777777" w:rsidR="00E51775" w:rsidRPr="00611855" w:rsidRDefault="00E51775" w:rsidP="001051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761D1" w14:textId="77777777" w:rsidR="00105163" w:rsidRPr="00264DD0" w:rsidRDefault="00105163" w:rsidP="001051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8"/>
        <w:gridCol w:w="2632"/>
        <w:gridCol w:w="3320"/>
        <w:gridCol w:w="3180"/>
        <w:gridCol w:w="2880"/>
      </w:tblGrid>
      <w:tr w:rsidR="00105163" w:rsidRPr="00264DD0" w14:paraId="652D4483" w14:textId="77777777" w:rsidTr="009F35B3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6206" w14:textId="77777777" w:rsidR="00105163" w:rsidRPr="00264DD0" w:rsidRDefault="00105163" w:rsidP="009F35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105163" w:rsidRPr="00264DD0" w14:paraId="34762C7D" w14:textId="77777777" w:rsidTr="009F35B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14:paraId="14AA489C" w14:textId="77777777" w:rsidR="00105163" w:rsidRPr="00264DD0" w:rsidRDefault="00105163" w:rsidP="009F35B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Оценка</w:t>
            </w:r>
          </w:p>
          <w:p w14:paraId="63B0352D" w14:textId="77777777" w:rsidR="00105163" w:rsidRPr="00264DD0" w:rsidRDefault="00105163" w:rsidP="009F35B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14:paraId="79F4FB80" w14:textId="77777777" w:rsidR="00105163" w:rsidRPr="00264DD0" w:rsidRDefault="00105163" w:rsidP="009F35B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14:paraId="46615CE1" w14:textId="77777777" w:rsidR="00105163" w:rsidRPr="00264DD0" w:rsidRDefault="00105163" w:rsidP="009F35B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14:paraId="2034F57D" w14:textId="77777777" w:rsidR="00105163" w:rsidRPr="00264DD0" w:rsidRDefault="00105163" w:rsidP="009F35B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14:paraId="2ABA7668" w14:textId="77777777" w:rsidR="00105163" w:rsidRPr="00264DD0" w:rsidRDefault="00105163" w:rsidP="009F35B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14:paraId="4E5D3DE3" w14:textId="77777777" w:rsidR="00105163" w:rsidRPr="00264DD0" w:rsidRDefault="00105163" w:rsidP="009F35B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14:paraId="6A1BF997" w14:textId="77777777" w:rsidR="00105163" w:rsidRPr="00264DD0" w:rsidRDefault="00105163" w:rsidP="009F35B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 и</w:t>
            </w:r>
          </w:p>
          <w:p w14:paraId="4E4304AD" w14:textId="77777777" w:rsidR="00105163" w:rsidRPr="00264DD0" w:rsidRDefault="00105163" w:rsidP="009F35B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соответствующие виды оценочных средств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2D1F" w14:textId="77777777" w:rsidR="00105163" w:rsidRPr="00264DD0" w:rsidRDefault="00105163" w:rsidP="009F35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FB05" w14:textId="77777777" w:rsidR="00105163" w:rsidRPr="00264DD0" w:rsidRDefault="00105163" w:rsidP="009F35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B2EE" w14:textId="77777777" w:rsidR="00105163" w:rsidRPr="00264DD0" w:rsidRDefault="00105163" w:rsidP="009F35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0C35" w14:textId="77777777" w:rsidR="00105163" w:rsidRPr="00264DD0" w:rsidRDefault="00105163" w:rsidP="009F35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</w:t>
            </w:r>
          </w:p>
        </w:tc>
      </w:tr>
      <w:tr w:rsidR="00105163" w:rsidRPr="00264DD0" w14:paraId="0C60D6BB" w14:textId="77777777" w:rsidTr="009F35B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8C15" w14:textId="77777777" w:rsidR="00105163" w:rsidRPr="00264DD0" w:rsidRDefault="00105163" w:rsidP="009F35B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Знания</w:t>
            </w:r>
          </w:p>
          <w:p w14:paraId="682BBED8" w14:textId="77777777" w:rsidR="00105163" w:rsidRPr="00264DD0" w:rsidRDefault="00105163" w:rsidP="009F35B3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DAA" w14:textId="77777777" w:rsidR="00105163" w:rsidRPr="00264DD0" w:rsidRDefault="00105163" w:rsidP="009F35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знаний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73DD" w14:textId="77777777" w:rsidR="00105163" w:rsidRPr="00264DD0" w:rsidRDefault="00105163" w:rsidP="009F35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Фрагментарные знания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9790" w14:textId="77777777" w:rsidR="00105163" w:rsidRPr="00264DD0" w:rsidRDefault="00105163" w:rsidP="009F35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Общие, но не структурированные знания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4494" w14:textId="77777777" w:rsidR="00105163" w:rsidRPr="00264DD0" w:rsidRDefault="00105163" w:rsidP="009F35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Сформированные систематические знания</w:t>
            </w:r>
          </w:p>
        </w:tc>
      </w:tr>
      <w:tr w:rsidR="00105163" w:rsidRPr="00264DD0" w14:paraId="030FC3A8" w14:textId="77777777" w:rsidTr="009F35B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8C29" w14:textId="77777777" w:rsidR="00105163" w:rsidRPr="00264DD0" w:rsidRDefault="00105163" w:rsidP="009F35B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Умения</w:t>
            </w:r>
          </w:p>
          <w:p w14:paraId="678004FE" w14:textId="77777777" w:rsidR="00105163" w:rsidRPr="00264DD0" w:rsidRDefault="00105163" w:rsidP="009F35B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671B" w14:textId="77777777" w:rsidR="00105163" w:rsidRPr="00264DD0" w:rsidRDefault="00105163" w:rsidP="009F35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умений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40B0" w14:textId="77777777" w:rsidR="00105163" w:rsidRPr="00264DD0" w:rsidRDefault="00105163" w:rsidP="009F35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 успешное, но не систематическое умение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7D87" w14:textId="77777777" w:rsidR="00105163" w:rsidRPr="00264DD0" w:rsidRDefault="00105163" w:rsidP="009F35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5281" w14:textId="77777777" w:rsidR="00105163" w:rsidRPr="00264DD0" w:rsidRDefault="00105163" w:rsidP="009F35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Успешное и систематическое умение</w:t>
            </w:r>
          </w:p>
        </w:tc>
      </w:tr>
      <w:tr w:rsidR="00105163" w:rsidRPr="00264DD0" w14:paraId="118728E6" w14:textId="77777777" w:rsidTr="009F35B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BEA1" w14:textId="77777777" w:rsidR="00105163" w:rsidRPr="00264DD0" w:rsidRDefault="00105163" w:rsidP="009F35B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 xml:space="preserve">Навыки </w:t>
            </w:r>
            <w:r w:rsidRPr="00264DD0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br/>
              <w:t>(владения, опыт деятельности)</w:t>
            </w:r>
          </w:p>
          <w:p w14:paraId="1F8ADB9E" w14:textId="77777777" w:rsidR="00105163" w:rsidRPr="00264DD0" w:rsidRDefault="00105163" w:rsidP="009F35B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 xml:space="preserve">(виды оценочных средств: выполнение и защита курсовой работы, отчет по </w:t>
            </w:r>
            <w:r w:rsidRPr="00264DD0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lastRenderedPageBreak/>
              <w:t xml:space="preserve">практике, отчет по НИР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FE90" w14:textId="77777777" w:rsidR="00105163" w:rsidRPr="00264DD0" w:rsidRDefault="00105163" w:rsidP="009F35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Отсутствие навыков (владений, опыта)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9CB4" w14:textId="77777777" w:rsidR="00105163" w:rsidRPr="00264DD0" w:rsidRDefault="00105163" w:rsidP="009F35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5652" w14:textId="77777777" w:rsidR="00105163" w:rsidRPr="00264DD0" w:rsidRDefault="00105163" w:rsidP="009F35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52B8" w14:textId="77777777" w:rsidR="00105163" w:rsidRPr="00264DD0" w:rsidRDefault="00105163" w:rsidP="009F35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4DD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Сформированные навыки (владения), применяемые при решении задач</w:t>
            </w:r>
          </w:p>
        </w:tc>
      </w:tr>
    </w:tbl>
    <w:p w14:paraId="0938C10C" w14:textId="77777777" w:rsidR="00105163" w:rsidRPr="00264DD0" w:rsidRDefault="00105163" w:rsidP="0010516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61529364" w14:textId="77777777" w:rsidR="00105163" w:rsidRPr="00360386" w:rsidRDefault="00105163" w:rsidP="0010516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Toc505382686"/>
      <w:bookmarkStart w:id="4" w:name="_Toc512861014"/>
      <w:r w:rsidRPr="00360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и критерии оценивания компетенций на различных этапах их формирования, описание шкал оценивания</w:t>
      </w:r>
      <w:bookmarkEnd w:id="3"/>
      <w:bookmarkEnd w:id="4"/>
    </w:p>
    <w:p w14:paraId="37ED5FB6" w14:textId="77777777" w:rsidR="00105163" w:rsidRPr="00360386" w:rsidRDefault="00105163" w:rsidP="00105163">
      <w:pPr>
        <w:spacing w:after="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7D90AD" w14:textId="77777777" w:rsidR="00105163" w:rsidRPr="00360386" w:rsidRDefault="00105163" w:rsidP="001051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24023A" w14:textId="77777777" w:rsidR="00105163" w:rsidRPr="00626A9B" w:rsidRDefault="00105163" w:rsidP="00105163">
      <w:pPr>
        <w:jc w:val="center"/>
        <w:rPr>
          <w:rFonts w:ascii="Times New Roman" w:hAnsi="Times New Roman" w:cs="Times New Roman"/>
          <w:i/>
          <w:sz w:val="24"/>
          <w:szCs w:val="24"/>
          <w:lang w:bidi="lo-LA"/>
        </w:rPr>
      </w:pPr>
      <w:r w:rsidRPr="00626A9B">
        <w:rPr>
          <w:rFonts w:ascii="Times New Roman" w:hAnsi="Times New Roman" w:cs="Times New Roman"/>
          <w:i/>
          <w:sz w:val="24"/>
          <w:szCs w:val="24"/>
          <w:lang w:bidi="lo-LA"/>
        </w:rPr>
        <w:t>Шкала оценивания презентации</w:t>
      </w:r>
    </w:p>
    <w:p w14:paraId="247672EB" w14:textId="77777777" w:rsidR="00105163" w:rsidRPr="00626A9B" w:rsidRDefault="00105163" w:rsidP="00105163">
      <w:pPr>
        <w:jc w:val="center"/>
        <w:rPr>
          <w:rFonts w:ascii="Times New Roman" w:hAnsi="Times New Roman" w:cs="Times New Roman"/>
          <w:i/>
          <w:sz w:val="24"/>
          <w:szCs w:val="24"/>
          <w:lang w:bidi="lo-L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126"/>
        <w:gridCol w:w="2127"/>
        <w:gridCol w:w="1701"/>
        <w:gridCol w:w="2268"/>
      </w:tblGrid>
      <w:tr w:rsidR="00105163" w:rsidRPr="00626A9B" w14:paraId="48954BBF" w14:textId="77777777" w:rsidTr="009F35B3">
        <w:tc>
          <w:tcPr>
            <w:tcW w:w="1276" w:type="dxa"/>
            <w:vAlign w:val="center"/>
          </w:tcPr>
          <w:p w14:paraId="6F2360FC" w14:textId="77777777" w:rsidR="00105163" w:rsidRPr="00626A9B" w:rsidRDefault="00105163" w:rsidP="009F35B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Критерии/ оценка</w:t>
            </w:r>
          </w:p>
        </w:tc>
        <w:tc>
          <w:tcPr>
            <w:tcW w:w="2126" w:type="dxa"/>
            <w:vAlign w:val="center"/>
          </w:tcPr>
          <w:p w14:paraId="3B4C858E" w14:textId="77777777" w:rsidR="00105163" w:rsidRPr="00626A9B" w:rsidRDefault="00105163" w:rsidP="009F3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b/>
                <w:sz w:val="24"/>
                <w:szCs w:val="24"/>
                <w:lang w:bidi="lo-LA"/>
              </w:rPr>
              <w:t>«неудовлетво-рительно»</w:t>
            </w:r>
          </w:p>
        </w:tc>
        <w:tc>
          <w:tcPr>
            <w:tcW w:w="2127" w:type="dxa"/>
            <w:vAlign w:val="center"/>
          </w:tcPr>
          <w:p w14:paraId="01AC628B" w14:textId="77777777" w:rsidR="00105163" w:rsidRPr="00626A9B" w:rsidRDefault="00105163" w:rsidP="009F3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b/>
                <w:sz w:val="24"/>
                <w:szCs w:val="24"/>
                <w:lang w:bidi="lo-LA"/>
              </w:rPr>
              <w:t>«удовлетво-рительно»</w:t>
            </w:r>
          </w:p>
        </w:tc>
        <w:tc>
          <w:tcPr>
            <w:tcW w:w="1701" w:type="dxa"/>
            <w:vAlign w:val="center"/>
          </w:tcPr>
          <w:p w14:paraId="4D4D2CB0" w14:textId="77777777" w:rsidR="00105163" w:rsidRPr="00626A9B" w:rsidRDefault="00105163" w:rsidP="009F3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b/>
                <w:sz w:val="24"/>
                <w:szCs w:val="24"/>
                <w:lang w:bidi="lo-LA"/>
              </w:rPr>
              <w:t>«хорошо»</w:t>
            </w:r>
          </w:p>
        </w:tc>
        <w:tc>
          <w:tcPr>
            <w:tcW w:w="2268" w:type="dxa"/>
            <w:vAlign w:val="center"/>
          </w:tcPr>
          <w:p w14:paraId="24B82CA4" w14:textId="77777777" w:rsidR="00105163" w:rsidRPr="00626A9B" w:rsidRDefault="00105163" w:rsidP="009F3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b/>
                <w:sz w:val="24"/>
                <w:szCs w:val="24"/>
                <w:lang w:bidi="lo-LA"/>
              </w:rPr>
              <w:t>«отлично»</w:t>
            </w:r>
          </w:p>
        </w:tc>
      </w:tr>
      <w:tr w:rsidR="00105163" w:rsidRPr="00626A9B" w14:paraId="488309A9" w14:textId="77777777" w:rsidTr="009F35B3">
        <w:tc>
          <w:tcPr>
            <w:tcW w:w="1276" w:type="dxa"/>
          </w:tcPr>
          <w:p w14:paraId="2287B2C2" w14:textId="77777777" w:rsidR="00105163" w:rsidRPr="00626A9B" w:rsidRDefault="00105163" w:rsidP="009F3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Раскрытие проблемы</w:t>
            </w:r>
          </w:p>
        </w:tc>
        <w:tc>
          <w:tcPr>
            <w:tcW w:w="2126" w:type="dxa"/>
          </w:tcPr>
          <w:p w14:paraId="4AE1842F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Проблема не раскрыта. Отсутствуют выводы</w:t>
            </w:r>
          </w:p>
        </w:tc>
        <w:tc>
          <w:tcPr>
            <w:tcW w:w="2127" w:type="dxa"/>
          </w:tcPr>
          <w:p w14:paraId="4898D265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Проблема раскрыта не полностью. Выводы не сделаны и/или выводы не обоснованы</w:t>
            </w:r>
          </w:p>
        </w:tc>
        <w:tc>
          <w:tcPr>
            <w:tcW w:w="1701" w:type="dxa"/>
          </w:tcPr>
          <w:p w14:paraId="29CC45EF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Проблема раскрыта. Проведен анализ проблемы без привлечения дополнительной литературы.</w:t>
            </w:r>
          </w:p>
          <w:p w14:paraId="1CA3A21D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Не все выводы сделаны и/или обоснованы .</w:t>
            </w:r>
          </w:p>
        </w:tc>
        <w:tc>
          <w:tcPr>
            <w:tcW w:w="2268" w:type="dxa"/>
          </w:tcPr>
          <w:p w14:paraId="4C8F0688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Проблема раскрыта полностью. Проведен анализ проблемы с привлечением дополнительной литературы.</w:t>
            </w:r>
          </w:p>
          <w:p w14:paraId="25FA5AA3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Выводы обоснованы.</w:t>
            </w:r>
          </w:p>
          <w:p w14:paraId="1073E0C8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</w:p>
        </w:tc>
      </w:tr>
      <w:tr w:rsidR="00105163" w:rsidRPr="00626A9B" w14:paraId="7A19E8F2" w14:textId="77777777" w:rsidTr="009F35B3">
        <w:tc>
          <w:tcPr>
            <w:tcW w:w="1276" w:type="dxa"/>
          </w:tcPr>
          <w:p w14:paraId="66166A4A" w14:textId="77777777" w:rsidR="00105163" w:rsidRPr="00626A9B" w:rsidRDefault="00105163" w:rsidP="009F35B3">
            <w:pPr>
              <w:ind w:left="-108" w:right="-202"/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Представление</w:t>
            </w:r>
          </w:p>
        </w:tc>
        <w:tc>
          <w:tcPr>
            <w:tcW w:w="2126" w:type="dxa"/>
          </w:tcPr>
          <w:p w14:paraId="04F8872E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Представляемая информация логически не связана.</w:t>
            </w:r>
          </w:p>
          <w:p w14:paraId="4D66B193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lastRenderedPageBreak/>
              <w:t>Не использованы профессиональные термины.</w:t>
            </w:r>
          </w:p>
        </w:tc>
        <w:tc>
          <w:tcPr>
            <w:tcW w:w="2127" w:type="dxa"/>
          </w:tcPr>
          <w:p w14:paraId="77B72147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lastRenderedPageBreak/>
              <w:t>Представляемая информация не систематизирован</w:t>
            </w: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lastRenderedPageBreak/>
              <w:t>а и/или не последовательна.</w:t>
            </w:r>
          </w:p>
          <w:p w14:paraId="47848892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Использован 1-2 профессиональный термин.</w:t>
            </w:r>
          </w:p>
        </w:tc>
        <w:tc>
          <w:tcPr>
            <w:tcW w:w="1701" w:type="dxa"/>
          </w:tcPr>
          <w:p w14:paraId="4278128B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lastRenderedPageBreak/>
              <w:t xml:space="preserve">Представляемая информация систематизирована и </w:t>
            </w: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lastRenderedPageBreak/>
              <w:t>последовательна.</w:t>
            </w:r>
          </w:p>
          <w:p w14:paraId="136C3F9B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Использовано более 2 профессиональных терминов.</w:t>
            </w:r>
          </w:p>
        </w:tc>
        <w:tc>
          <w:tcPr>
            <w:tcW w:w="2268" w:type="dxa"/>
          </w:tcPr>
          <w:p w14:paraId="3AD0E05F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lastRenderedPageBreak/>
              <w:t xml:space="preserve">Представляемая информация систематизирована, </w:t>
            </w: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lastRenderedPageBreak/>
              <w:t>последовательна и логически связана.</w:t>
            </w:r>
          </w:p>
          <w:p w14:paraId="7A3C65CA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Использовано более 5 профессиональных терминов.</w:t>
            </w:r>
          </w:p>
        </w:tc>
      </w:tr>
      <w:tr w:rsidR="00105163" w:rsidRPr="00626A9B" w14:paraId="17213BAB" w14:textId="77777777" w:rsidTr="009F35B3">
        <w:tc>
          <w:tcPr>
            <w:tcW w:w="1276" w:type="dxa"/>
          </w:tcPr>
          <w:p w14:paraId="4F0A81C7" w14:textId="77777777" w:rsidR="00105163" w:rsidRPr="00626A9B" w:rsidRDefault="00105163" w:rsidP="009F35B3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lastRenderedPageBreak/>
              <w:t>Оформление</w:t>
            </w:r>
          </w:p>
        </w:tc>
        <w:tc>
          <w:tcPr>
            <w:tcW w:w="2126" w:type="dxa"/>
          </w:tcPr>
          <w:p w14:paraId="61217E7E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Не использованы информационные технологии (PowerPoint).</w:t>
            </w:r>
          </w:p>
          <w:p w14:paraId="5CFE8163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Больше 4 ошибок в представляемой информации.</w:t>
            </w:r>
          </w:p>
        </w:tc>
        <w:tc>
          <w:tcPr>
            <w:tcW w:w="2127" w:type="dxa"/>
          </w:tcPr>
          <w:p w14:paraId="2AB69619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Использованы информационные технологии (PowerPoint) частично.</w:t>
            </w:r>
          </w:p>
          <w:p w14:paraId="39A8FC79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3-4 ошибки в представляемой информации.</w:t>
            </w:r>
          </w:p>
        </w:tc>
        <w:tc>
          <w:tcPr>
            <w:tcW w:w="1701" w:type="dxa"/>
          </w:tcPr>
          <w:p w14:paraId="22EA7B0F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Использованы информационные технологии (PowerPoint).</w:t>
            </w:r>
          </w:p>
          <w:p w14:paraId="187FC4C5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Не более2 ошибок в представляемой информации.</w:t>
            </w:r>
          </w:p>
        </w:tc>
        <w:tc>
          <w:tcPr>
            <w:tcW w:w="2268" w:type="dxa"/>
          </w:tcPr>
          <w:p w14:paraId="78AC76A1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Широко использованы информационные технологии (PowerPoint).</w:t>
            </w:r>
          </w:p>
          <w:p w14:paraId="0B50001E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Отсутствуют ошибки в представляемой информации.</w:t>
            </w:r>
          </w:p>
        </w:tc>
      </w:tr>
      <w:tr w:rsidR="00105163" w:rsidRPr="00626A9B" w14:paraId="343856FA" w14:textId="77777777" w:rsidTr="009F35B3">
        <w:tc>
          <w:tcPr>
            <w:tcW w:w="1276" w:type="dxa"/>
          </w:tcPr>
          <w:p w14:paraId="70FACE82" w14:textId="77777777" w:rsidR="00105163" w:rsidRPr="00626A9B" w:rsidRDefault="00105163" w:rsidP="009F3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Ответы на вопросы</w:t>
            </w:r>
          </w:p>
        </w:tc>
        <w:tc>
          <w:tcPr>
            <w:tcW w:w="2126" w:type="dxa"/>
          </w:tcPr>
          <w:p w14:paraId="60D144B0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Нет ответов на вопросы.</w:t>
            </w:r>
          </w:p>
        </w:tc>
        <w:tc>
          <w:tcPr>
            <w:tcW w:w="2127" w:type="dxa"/>
          </w:tcPr>
          <w:p w14:paraId="574510B1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Только ответы на элементарные вопросы.</w:t>
            </w:r>
          </w:p>
        </w:tc>
        <w:tc>
          <w:tcPr>
            <w:tcW w:w="1701" w:type="dxa"/>
          </w:tcPr>
          <w:p w14:paraId="0F9E40B4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Ответы на вопросы полные и/или частично полные.</w:t>
            </w:r>
          </w:p>
        </w:tc>
        <w:tc>
          <w:tcPr>
            <w:tcW w:w="2268" w:type="dxa"/>
          </w:tcPr>
          <w:p w14:paraId="4524EA2B" w14:textId="77777777" w:rsidR="00105163" w:rsidRPr="00626A9B" w:rsidRDefault="00105163" w:rsidP="009F3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626A9B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Ответы на вопросы полные с привидением примеров и/или пояснений.</w:t>
            </w:r>
          </w:p>
        </w:tc>
      </w:tr>
    </w:tbl>
    <w:p w14:paraId="706D891D" w14:textId="77777777" w:rsidR="00105163" w:rsidRDefault="00105163" w:rsidP="00105163">
      <w:pPr>
        <w:spacing w:before="12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3204A3" w14:textId="77777777" w:rsidR="00105163" w:rsidRPr="002A5462" w:rsidRDefault="00105163" w:rsidP="00105163">
      <w:pPr>
        <w:spacing w:before="12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5462">
        <w:rPr>
          <w:rFonts w:ascii="Times New Roman" w:eastAsia="Times New Roman" w:hAnsi="Times New Roman" w:cs="Times New Roman"/>
          <w:b/>
          <w:sz w:val="24"/>
          <w:szCs w:val="24"/>
        </w:rPr>
        <w:t>Требования к выполнению презентации.</w:t>
      </w:r>
    </w:p>
    <w:p w14:paraId="5AE8B8A8" w14:textId="77777777" w:rsidR="00105163" w:rsidRDefault="00105163" w:rsidP="00105163">
      <w:pPr>
        <w:spacing w:before="12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462">
        <w:rPr>
          <w:rFonts w:ascii="Times New Roman" w:eastAsia="Times New Roman" w:hAnsi="Times New Roman" w:cs="Times New Roman"/>
          <w:sz w:val="24"/>
          <w:szCs w:val="24"/>
        </w:rPr>
        <w:t xml:space="preserve">        Презентация должна включать в себя не менее 15 слайдов, из них не менее 8 иллюстративных материалов (рисунки, фото, видео, графики, схемы и т.п.). К презентации прилагается сопроводительный текст (1-1,5 страницы) или развернутые описания материалов слайдов </w:t>
      </w:r>
      <w:r w:rsidRPr="002A5462">
        <w:rPr>
          <w:rFonts w:ascii="Times New Roman" w:eastAsia="Times New Roman" w:hAnsi="Times New Roman" w:cs="Times New Roman"/>
          <w:sz w:val="24"/>
          <w:szCs w:val="24"/>
        </w:rPr>
        <w:lastRenderedPageBreak/>
        <w:t>даются в комментариях к слайдам внутри презентации. Презентация должна продемонстрировать Ваше умение кратко и емко изложить идеи, а комментарии - пояснить тезисы, объяснить, что и почему Вы считаете нужным сказать по теме презентации. Заключительный слайд должен содержать библиографический список и/или список Интернет-ресурсов, на которые Вы опирались.</w:t>
      </w:r>
    </w:p>
    <w:p w14:paraId="2D00DDE6" w14:textId="77777777" w:rsidR="00105163" w:rsidRDefault="00105163" w:rsidP="00105163">
      <w:pPr>
        <w:spacing w:before="12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4D845E" w14:textId="77777777" w:rsidR="00105163" w:rsidRDefault="00105163" w:rsidP="00105163">
      <w:pPr>
        <w:spacing w:before="12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Оценка по дисциплине зависит от уровня сформированности компетенций, закрепленных за дисциплиной и представляет собой среднее арифметическое от выставленных оценок по отдельным компетенциям. </w:t>
      </w:r>
    </w:p>
    <w:p w14:paraId="59DBCC62" w14:textId="77777777" w:rsidR="00105163" w:rsidRDefault="00105163" w:rsidP="00105163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«отлично» выставляется, если среднее арифметическое находится в интервале от 4,5 до 5,0.</w:t>
      </w:r>
    </w:p>
    <w:p w14:paraId="603CBB51" w14:textId="77777777" w:rsidR="00105163" w:rsidRDefault="00105163" w:rsidP="00105163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«хорошо» выставляется, если среднее арифметическое находится в интервале от 3,5 до 4,4.</w:t>
      </w:r>
    </w:p>
    <w:p w14:paraId="14EB0BF6" w14:textId="77777777" w:rsidR="00105163" w:rsidRDefault="00105163" w:rsidP="00105163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«удовлетворительно»</w:t>
      </w:r>
      <w:r w:rsidRPr="004A0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выставляется, если среднее арифметическое находится в интервале от 2,5 до 3,4.</w:t>
      </w:r>
    </w:p>
    <w:p w14:paraId="1836A7AC" w14:textId="77777777" w:rsidR="00105163" w:rsidRDefault="00105163" w:rsidP="00105163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Оценка «неудовлетворительно» выставляется, если среднее арифметическое находится в интервале от 0 до 2,4. </w:t>
      </w:r>
      <w:bookmarkStart w:id="5" w:name="_3j2qqm3" w:colFirst="0" w:colLast="0"/>
      <w:bookmarkEnd w:id="5"/>
    </w:p>
    <w:p w14:paraId="03CB3A05" w14:textId="77777777" w:rsidR="00105163" w:rsidRPr="00626A9B" w:rsidRDefault="00105163" w:rsidP="00105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2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зачтено» выставляется, если среднее арифметическое находится  в интервале от 0 до 2,4. </w:t>
      </w:r>
    </w:p>
    <w:p w14:paraId="267D7EB3" w14:textId="77777777" w:rsidR="00105163" w:rsidRPr="00626A9B" w:rsidRDefault="00105163" w:rsidP="00105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«Зачтено» выставляется, если среднее арифметическое находится в интервале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2,6</w:t>
      </w:r>
      <w:r w:rsidRPr="0062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5,0.</w:t>
      </w:r>
    </w:p>
    <w:p w14:paraId="37726B4D" w14:textId="77777777" w:rsidR="00105163" w:rsidRDefault="00105163" w:rsidP="00105163"/>
    <w:p w14:paraId="3B8B2D62" w14:textId="77777777" w:rsidR="00105163" w:rsidRPr="00264DD0" w:rsidRDefault="00105163" w:rsidP="0010516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Ресурсное обеспечение:</w:t>
      </w:r>
    </w:p>
    <w:p w14:paraId="6558DC38" w14:textId="77777777" w:rsidR="00105163" w:rsidRPr="00264DD0" w:rsidRDefault="00105163" w:rsidP="008472C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64DD0">
        <w:rPr>
          <w:rFonts w:ascii="Times New Roman" w:eastAsia="Times New Roman" w:hAnsi="Times New Roman" w:cs="Times New Roman"/>
          <w:b/>
          <w:i/>
          <w:sz w:val="24"/>
          <w:szCs w:val="24"/>
        </w:rPr>
        <w:t>7.1. Перечень основной и дополнительной литературы</w:t>
      </w:r>
    </w:p>
    <w:p w14:paraId="1D054576" w14:textId="77777777" w:rsidR="00105163" w:rsidRPr="00BF0A92" w:rsidRDefault="00105163" w:rsidP="008472C1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0A92">
        <w:rPr>
          <w:rFonts w:ascii="Times New Roman" w:eastAsia="Calibri" w:hAnsi="Times New Roman" w:cs="Times New Roman"/>
          <w:b/>
          <w:i/>
          <w:sz w:val="24"/>
          <w:szCs w:val="24"/>
        </w:rPr>
        <w:t>Основная литература:</w:t>
      </w:r>
    </w:p>
    <w:p w14:paraId="6E466FAB" w14:textId="77777777" w:rsidR="008472C1" w:rsidRPr="00694E92" w:rsidRDefault="008472C1" w:rsidP="008472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E92">
        <w:rPr>
          <w:rFonts w:ascii="Times New Roman" w:eastAsia="Calibri" w:hAnsi="Times New Roman" w:cs="Times New Roman"/>
          <w:sz w:val="24"/>
          <w:szCs w:val="24"/>
        </w:rPr>
        <w:t>Захава, Б.Е. Мастерство актера и режиссера : учебное пособие / Б.Е. Захава ; под редакцией П.Е. Любимцева. — 10-е изд., стер. — Санкт-Петербург : Планета музыки, 2019. — 456 с. — ISBN 978-5-8114-1575-5. — Текст : электронный // Электронно-библиотечная система «Лань» : [сайт]. — URL: https://e.lanbook.com/book/113159. — Режим доступа: для авториз. пользователей.</w:t>
      </w:r>
    </w:p>
    <w:p w14:paraId="1F36EEFB" w14:textId="77777777" w:rsidR="008472C1" w:rsidRPr="00694E92" w:rsidRDefault="008472C1" w:rsidP="00847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2F2F2"/>
        </w:rPr>
      </w:pPr>
      <w:r w:rsidRPr="00E51775">
        <w:rPr>
          <w:rFonts w:ascii="Times New Roman" w:hAnsi="Times New Roman" w:cs="Times New Roman"/>
          <w:sz w:val="24"/>
          <w:szCs w:val="24"/>
        </w:rPr>
        <w:t xml:space="preserve">Карякин, В. Л. Цифровое телевидение : учебное пособие / В. Л. Карякин. — 2-е изд. — Москва : СОЛОН-Пресс, 2013. — 448 с. — ISBN 978-5-91359-110-4. — Текст : электронный // Лань : электронно-библиотечная система. — URL: </w:t>
      </w:r>
      <w:hyperlink r:id="rId9" w:history="1">
        <w:r w:rsidRPr="00E5177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https://e.lanbook.com/book/13810</w:t>
        </w:r>
      </w:hyperlink>
    </w:p>
    <w:p w14:paraId="197AD067" w14:textId="77777777" w:rsidR="008472C1" w:rsidRPr="00694E92" w:rsidRDefault="008472C1" w:rsidP="00847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775">
        <w:rPr>
          <w:rFonts w:ascii="Times New Roman" w:hAnsi="Times New Roman" w:cs="Times New Roman"/>
          <w:sz w:val="24"/>
          <w:szCs w:val="24"/>
        </w:rPr>
        <w:t xml:space="preserve">Малышева, Е. Г. Информационное телевидение : учебное пособие / Е. Г. Малышева, О. С. Рогалева. — Омск : ОмГУ, 2018. — 87 с. — ISBN 978-5-7779-2288-5. — Текст : электронный // Лань : электронно-библиотечная система. — URL: </w:t>
      </w:r>
      <w:hyperlink r:id="rId10" w:history="1">
        <w:r w:rsidRPr="00E5177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https://e.lanbook.com/book/118002</w:t>
        </w:r>
      </w:hyperlink>
      <w:r w:rsidRPr="00E51775">
        <w:rPr>
          <w:rFonts w:ascii="Times New Roman" w:hAnsi="Times New Roman" w:cs="Times New Roman"/>
          <w:sz w:val="24"/>
          <w:szCs w:val="24"/>
        </w:rPr>
        <w:t xml:space="preserve"> </w:t>
      </w:r>
      <w:r w:rsidRPr="00694E92">
        <w:rPr>
          <w:rFonts w:ascii="Times New Roman" w:eastAsia="Calibri" w:hAnsi="Times New Roman" w:cs="Times New Roman"/>
          <w:sz w:val="24"/>
          <w:szCs w:val="24"/>
        </w:rPr>
        <w:t>— Режим доступа: для авториз. пользователей</w:t>
      </w:r>
    </w:p>
    <w:p w14:paraId="1799C242" w14:textId="77777777" w:rsidR="00694E92" w:rsidRPr="00694E92" w:rsidRDefault="00694E92" w:rsidP="00694E9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94E92">
        <w:rPr>
          <w:rFonts w:ascii="Times New Roman" w:hAnsi="Times New Roman" w:cs="Times New Roman"/>
          <w:sz w:val="24"/>
          <w:szCs w:val="24"/>
        </w:rPr>
        <w:lastRenderedPageBreak/>
        <w:t>Особенности функционирования современных аудиовизуальных медиа / под ред. А.М. Шестериной. – Воронеж: Кварта, 2018. – 232 с.</w:t>
      </w:r>
    </w:p>
    <w:p w14:paraId="00BE125B" w14:textId="77777777" w:rsidR="008472C1" w:rsidRPr="00694E92" w:rsidRDefault="008472C1" w:rsidP="00847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E92">
        <w:rPr>
          <w:rFonts w:ascii="Times New Roman" w:hAnsi="Times New Roman" w:cs="Times New Roman"/>
          <w:sz w:val="24"/>
          <w:szCs w:val="24"/>
        </w:rPr>
        <w:t>Мисюль, П. И. Основы телевидения : учебное пособие / П. И. Мисюль. — Минск : РИПО, 2015. — 372 с. — ISBN 978-985-503-543-6. — Текс</w:t>
      </w:r>
      <w:r w:rsidR="00694E92">
        <w:rPr>
          <w:rFonts w:ascii="Times New Roman" w:hAnsi="Times New Roman" w:cs="Times New Roman"/>
          <w:sz w:val="24"/>
          <w:szCs w:val="24"/>
        </w:rPr>
        <w:t>т : электронный // Лань</w:t>
      </w:r>
      <w:r w:rsidRPr="00694E92">
        <w:rPr>
          <w:rFonts w:ascii="Times New Roman" w:hAnsi="Times New Roman" w:cs="Times New Roman"/>
          <w:sz w:val="24"/>
          <w:szCs w:val="24"/>
        </w:rPr>
        <w:t xml:space="preserve">: электронно-библиотечная система. — URL: </w:t>
      </w:r>
      <w:hyperlink r:id="rId11" w:history="1">
        <w:r w:rsidRPr="00694E9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https://e.lanbook.com/book/131862</w:t>
        </w:r>
      </w:hyperlink>
      <w:r w:rsidRPr="00694E92">
        <w:rPr>
          <w:rFonts w:ascii="Times New Roman" w:hAnsi="Times New Roman" w:cs="Times New Roman"/>
          <w:sz w:val="24"/>
          <w:szCs w:val="24"/>
        </w:rPr>
        <w:t xml:space="preserve"> </w:t>
      </w:r>
      <w:r w:rsidRPr="00694E92">
        <w:rPr>
          <w:rFonts w:ascii="Times New Roman" w:eastAsia="Calibri" w:hAnsi="Times New Roman" w:cs="Times New Roman"/>
          <w:sz w:val="24"/>
          <w:szCs w:val="24"/>
        </w:rPr>
        <w:t>— Режим доступа: для авториз. пользователей</w:t>
      </w:r>
    </w:p>
    <w:p w14:paraId="16D2DF43" w14:textId="77777777" w:rsidR="008472C1" w:rsidRPr="00694E92" w:rsidRDefault="00694E92" w:rsidP="008472C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2F2F2"/>
        </w:rPr>
      </w:pPr>
      <w:r w:rsidRPr="00E51775">
        <w:rPr>
          <w:rFonts w:ascii="Times New Roman" w:hAnsi="Times New Roman" w:cs="Times New Roman"/>
          <w:sz w:val="24"/>
          <w:szCs w:val="24"/>
        </w:rPr>
        <w:t>Универсальная журналистика</w:t>
      </w:r>
      <w:r w:rsidR="008472C1" w:rsidRPr="00E51775">
        <w:rPr>
          <w:rFonts w:ascii="Times New Roman" w:hAnsi="Times New Roman" w:cs="Times New Roman"/>
          <w:sz w:val="24"/>
          <w:szCs w:val="24"/>
        </w:rPr>
        <w:t xml:space="preserve">: учебник / под редакцией Л. П. Шестеркиной. — Москва : Аспект Пресс, 2016. — 480 с. — ISBN 978-5-7567-0841-7. — Текст : электронный // Лань : электронно-библиотечная система. — URL: </w:t>
      </w:r>
      <w:hyperlink r:id="rId12" w:history="1">
        <w:r w:rsidR="008472C1" w:rsidRPr="00E5177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https://e.lanbook.com/book/97227</w:t>
        </w:r>
      </w:hyperlink>
    </w:p>
    <w:p w14:paraId="32CBDBA4" w14:textId="77777777" w:rsidR="00694E92" w:rsidRPr="00694E92" w:rsidRDefault="007807C0" w:rsidP="00694E9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8472C1" w:rsidRPr="00694E92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Шестерина, Алла Михайловна</w:t>
        </w:r>
      </w:hyperlink>
      <w:r w:rsidR="00694E92">
        <w:rPr>
          <w:rFonts w:ascii="Times New Roman" w:hAnsi="Times New Roman" w:cs="Times New Roman"/>
          <w:sz w:val="24"/>
          <w:szCs w:val="24"/>
          <w:shd w:val="clear" w:color="auto" w:fill="FFFFFF"/>
        </w:rPr>
        <w:t>. Имидж телеведущего</w:t>
      </w:r>
      <w:r w:rsidR="008472C1" w:rsidRPr="00694E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учебное пособие / А. М. Шестерина ; Воронеж. гос. ун-т .— Воронеж : Факультет журналистики ВГУ, 2019 .— 123 с. </w:t>
      </w:r>
      <w:r w:rsidR="008472C1" w:rsidRPr="00E51775">
        <w:rPr>
          <w:rFonts w:ascii="Times New Roman" w:hAnsi="Times New Roman" w:cs="Times New Roman"/>
          <w:sz w:val="24"/>
          <w:szCs w:val="24"/>
        </w:rPr>
        <w:t>— URL::</w:t>
      </w:r>
      <w:r w:rsidR="008472C1" w:rsidRPr="00694E92">
        <w:rPr>
          <w:rFonts w:ascii="Times New Roman" w:hAnsi="Times New Roman" w:cs="Times New Roman"/>
          <w:sz w:val="24"/>
          <w:szCs w:val="24"/>
        </w:rPr>
        <w:t> </w:t>
      </w:r>
      <w:hyperlink r:id="rId14" w:history="1">
        <w:r w:rsidR="008472C1" w:rsidRPr="00694E9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https://www.elibrary.ru/item.asp?id=41563740</w:t>
        </w:r>
      </w:hyperlink>
      <w:r w:rsidR="008472C1" w:rsidRPr="00694E92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472C1" w:rsidRPr="00694E92">
        <w:rPr>
          <w:rFonts w:ascii="Times New Roman" w:eastAsia="Calibri" w:hAnsi="Times New Roman" w:cs="Times New Roman"/>
          <w:sz w:val="24"/>
          <w:szCs w:val="24"/>
        </w:rPr>
        <w:t>— Режим доступа: для авториз. пользователей</w:t>
      </w:r>
    </w:p>
    <w:p w14:paraId="51B600CD" w14:textId="77777777" w:rsidR="00694E92" w:rsidRDefault="00694E92" w:rsidP="00694E9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94E92">
        <w:rPr>
          <w:rFonts w:ascii="Times New Roman" w:hAnsi="Times New Roman" w:cs="Times New Roman"/>
          <w:sz w:val="24"/>
          <w:szCs w:val="24"/>
        </w:rPr>
        <w:t>Шестерина А.М. и др. Коммуникации в условиях цифровой трансформации современного российского общества / под ред. В.В. Кафтана. – М.: Кнорус, 2021. – 202 с.</w:t>
      </w:r>
    </w:p>
    <w:p w14:paraId="4E498EFA" w14:textId="77777777" w:rsidR="00694E92" w:rsidRDefault="00694E92" w:rsidP="00694E9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94E92">
        <w:rPr>
          <w:rFonts w:ascii="Times New Roman" w:hAnsi="Times New Roman" w:cs="Times New Roman"/>
          <w:sz w:val="24"/>
          <w:szCs w:val="24"/>
        </w:rPr>
        <w:t>Шестерина А.М. и др. Медиакоммуникации в современном мире / под ред. В.В. Тулупова. – Воронеж: Кварта, 2021. – 129 с.</w:t>
      </w:r>
    </w:p>
    <w:p w14:paraId="76FEEE86" w14:textId="77777777" w:rsidR="00105163" w:rsidRPr="00BF0A92" w:rsidRDefault="00105163" w:rsidP="008472C1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0A92">
        <w:rPr>
          <w:rFonts w:ascii="Times New Roman" w:eastAsia="Calibri" w:hAnsi="Times New Roman" w:cs="Times New Roman"/>
          <w:b/>
          <w:i/>
          <w:sz w:val="24"/>
          <w:szCs w:val="24"/>
        </w:rPr>
        <w:t>Дополнительная литература:</w:t>
      </w:r>
    </w:p>
    <w:p w14:paraId="2D11857D" w14:textId="77777777" w:rsidR="008472C1" w:rsidRDefault="008472C1" w:rsidP="008472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Третьяков В.Т. Как стать знаменитым тележурналистом. – М.:Ладомир, 2021. – 20 экз.</w:t>
      </w:r>
    </w:p>
    <w:p w14:paraId="143ADB2A" w14:textId="77777777" w:rsidR="008472C1" w:rsidRPr="00693FC0" w:rsidRDefault="008472C1" w:rsidP="008472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93F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Третьяков В.Т. Теория телевидения.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693F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 Ладомир,</w:t>
      </w:r>
      <w:r w:rsidRPr="00693F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2015.  - 25 экз.</w:t>
      </w:r>
    </w:p>
    <w:p w14:paraId="30F68A10" w14:textId="77777777" w:rsidR="008472C1" w:rsidRDefault="008472C1" w:rsidP="008472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A92">
        <w:rPr>
          <w:rFonts w:ascii="Times New Roman" w:eastAsia="Calibri" w:hAnsi="Times New Roman" w:cs="Times New Roman"/>
          <w:sz w:val="24"/>
          <w:szCs w:val="24"/>
        </w:rPr>
        <w:t>Муратов, С.А. Телевизионное общение в кадре и за кадром : учебное пособие / С.А. Муратов. — Москва : Аспект Пресс, 2007. — 202 с. — ISBN 978-5-7567-0300-9. — Текст : электронный // Электронно-библиотечная система «Лань» : [сайт]. — URL: https://e.lanbook.com/book/68833). — Режим доступа: для авториз. пользователей.</w:t>
      </w:r>
    </w:p>
    <w:p w14:paraId="7D1B5D4D" w14:textId="77777777" w:rsidR="008472C1" w:rsidRDefault="008472C1" w:rsidP="008472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A92">
        <w:rPr>
          <w:rFonts w:ascii="Times New Roman" w:eastAsia="Calibri" w:hAnsi="Times New Roman" w:cs="Times New Roman"/>
          <w:sz w:val="24"/>
          <w:szCs w:val="24"/>
        </w:rPr>
        <w:t>Телевизионный журналист: Основы творческой деятельности : учебное пособие / И.Н. Апухтин, М.А. Бережная, С.Н. Ильченко, О.Ф. Майдурова ; под редакцией М.А. Бережной. — Москва : Аспект Пресс, 2017. — 216 с. — ISBN 978-5-7567-0882-0. — Текст : электронный // Электронно-библиотечная система «Лань» : [сайт]. — URL: https://e.lanbook.com/book/97219. — Режим доступа: для авториз. пользователей.</w:t>
      </w:r>
    </w:p>
    <w:p w14:paraId="1DD75CD8" w14:textId="77777777" w:rsidR="008472C1" w:rsidRPr="00253FAB" w:rsidRDefault="008472C1" w:rsidP="008472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</w:pPr>
      <w:r w:rsidRPr="00253FAB">
        <w:rPr>
          <w:rFonts w:ascii="Times New Roman" w:hAnsi="Times New Roman" w:cs="Times New Roman"/>
          <w:sz w:val="24"/>
          <w:szCs w:val="24"/>
        </w:rPr>
        <w:lastRenderedPageBreak/>
        <w:t>Техника и технология медиадизайна : учебное пособие : в 2 книгах / Л. А. Браславец, В. А. Вершинин, В. В. Колесникова [и др.] ; под редакцией В. В. Тулупова. — Москва : Аспект Пресс, [б. г.]. — Книга 2 : Электронные СМИ — 2018. — 176 с. — ISBN 978–5–7567–0968–1. — Текст : электронный // Лань : электронно-библиотечная система. — URL: https://e.lanbook.com/book/115637</w:t>
      </w:r>
    </w:p>
    <w:p w14:paraId="6A118656" w14:textId="77777777" w:rsidR="00105163" w:rsidRDefault="00105163" w:rsidP="00105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B701A" w14:textId="77777777" w:rsidR="00105163" w:rsidRPr="00264DD0" w:rsidRDefault="00105163" w:rsidP="00105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64DD0">
        <w:rPr>
          <w:rFonts w:ascii="Times New Roman" w:eastAsia="Times New Roman" w:hAnsi="Times New Roman" w:cs="Times New Roman"/>
          <w:b/>
          <w:i/>
          <w:sz w:val="24"/>
          <w:szCs w:val="24"/>
        </w:rPr>
        <w:t>7.2.Перечень лицензионного программного обеспечения (при необходимости):</w:t>
      </w:r>
    </w:p>
    <w:p w14:paraId="77E86DA2" w14:textId="77777777" w:rsidR="00105163" w:rsidRPr="002A160F" w:rsidRDefault="00105163" w:rsidP="0010516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val="en-US"/>
        </w:rPr>
        <w:t>Microsoft</w:t>
      </w:r>
      <w:r w:rsidRPr="002A16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64DD0">
        <w:rPr>
          <w:rFonts w:ascii="Times New Roman" w:eastAsia="Times New Roman" w:hAnsi="Times New Roman" w:cs="Times New Roman"/>
          <w:sz w:val="24"/>
          <w:szCs w:val="24"/>
          <w:lang w:val="en-US"/>
        </w:rPr>
        <w:t>Windows</w:t>
      </w:r>
      <w:r w:rsidRPr="002A16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</w:t>
      </w:r>
    </w:p>
    <w:p w14:paraId="2AC2D80A" w14:textId="77777777" w:rsidR="00105163" w:rsidRPr="002A160F" w:rsidRDefault="00105163" w:rsidP="0010516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val="en-US"/>
        </w:rPr>
        <w:t>Microsoft</w:t>
      </w:r>
      <w:r w:rsidRPr="002A16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64DD0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Pr="002A16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2019</w:t>
      </w:r>
    </w:p>
    <w:p w14:paraId="0FE6B899" w14:textId="77777777" w:rsidR="00105163" w:rsidRPr="00264DD0" w:rsidRDefault="00105163" w:rsidP="0010516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val="en-US"/>
        </w:rPr>
        <w:t>Adobe</w:t>
      </w:r>
      <w:r w:rsidRPr="002A16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64DD0">
        <w:rPr>
          <w:rFonts w:ascii="Times New Roman" w:eastAsia="Times New Roman" w:hAnsi="Times New Roman" w:cs="Times New Roman"/>
          <w:sz w:val="24"/>
          <w:szCs w:val="24"/>
          <w:lang w:val="en-US"/>
        </w:rPr>
        <w:t>Photoshop</w:t>
      </w:r>
    </w:p>
    <w:p w14:paraId="21448B91" w14:textId="77777777" w:rsidR="00105163" w:rsidRPr="00264DD0" w:rsidRDefault="00105163" w:rsidP="0010516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val="en-US"/>
        </w:rPr>
        <w:t>Adobe Audition</w:t>
      </w:r>
    </w:p>
    <w:p w14:paraId="5DAB062D" w14:textId="77777777" w:rsidR="00105163" w:rsidRPr="00264DD0" w:rsidRDefault="00105163" w:rsidP="0010516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val="en-US"/>
        </w:rPr>
        <w:t>Adobe After Effects</w:t>
      </w:r>
    </w:p>
    <w:p w14:paraId="0518D7A6" w14:textId="77777777" w:rsidR="00105163" w:rsidRPr="00264DD0" w:rsidRDefault="00105163" w:rsidP="0010516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val="en-US"/>
        </w:rPr>
        <w:t>Adobe Premier</w:t>
      </w:r>
    </w:p>
    <w:p w14:paraId="2515B2FA" w14:textId="77777777" w:rsidR="00105163" w:rsidRPr="00264DD0" w:rsidRDefault="00105163" w:rsidP="0010516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14:paraId="4C7FF916" w14:textId="77777777" w:rsidR="00105163" w:rsidRPr="00264DD0" w:rsidRDefault="00105163" w:rsidP="00105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64DD0">
        <w:rPr>
          <w:rFonts w:ascii="Times New Roman" w:eastAsia="Times New Roman" w:hAnsi="Times New Roman" w:cs="Times New Roman"/>
          <w:b/>
          <w:i/>
          <w:sz w:val="24"/>
          <w:szCs w:val="24"/>
        </w:rPr>
        <w:t>7.3.Перечень профессиональных баз данных и информационных справочных систем:</w:t>
      </w:r>
    </w:p>
    <w:p w14:paraId="648399C8" w14:textId="77777777" w:rsidR="00105163" w:rsidRPr="00264DD0" w:rsidRDefault="00105163" w:rsidP="00105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840" w:type="dxa"/>
        <w:tblInd w:w="1051" w:type="dxa"/>
        <w:tblBorders>
          <w:top w:val="single" w:sz="6" w:space="0" w:color="919191"/>
          <w:left w:val="single" w:sz="6" w:space="0" w:color="919191"/>
          <w:bottom w:val="single" w:sz="6" w:space="0" w:color="919191"/>
          <w:right w:val="single" w:sz="6" w:space="0" w:color="919191"/>
        </w:tblBorders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111"/>
        <w:gridCol w:w="6729"/>
      </w:tblGrid>
      <w:tr w:rsidR="00105163" w:rsidRPr="00264DD0" w14:paraId="0365A26E" w14:textId="77777777" w:rsidTr="009F35B3">
        <w:trPr>
          <w:trHeight w:val="1041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F70DD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Polpred.com - Обзор СМИ</w:t>
            </w:r>
          </w:p>
          <w:p w14:paraId="108994A5" w14:textId="77777777" w:rsidR="00105163" w:rsidRPr="00264DD0" w:rsidRDefault="007807C0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105163" w:rsidRPr="00264DD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https://www.polpred.com/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846ED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с рубрикатором: 53 отрасли / 600 источников / 8 федеральных округов РФ / 235 стран и территорий / главные материалы / статьи и интервью 13000 первых лиц. Ежедневно тысяча новостей, полный текст на русском языке. Миллионы сюжетов информагентств и деловой прессы за 15 лет. Интернет-сервисы по отраслям и странам.</w:t>
            </w:r>
          </w:p>
        </w:tc>
      </w:tr>
      <w:tr w:rsidR="00105163" w:rsidRPr="00264DD0" w14:paraId="796E2B14" w14:textId="77777777" w:rsidTr="009F35B3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50F81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Бюро ванДайк (BvD)</w:t>
            </w:r>
          </w:p>
          <w:p w14:paraId="5C00B4E2" w14:textId="77777777" w:rsidR="00105163" w:rsidRPr="00264DD0" w:rsidRDefault="007807C0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105163" w:rsidRPr="00264DD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https://www.bvdinfo.com/ru-ru/home?utm_campaign=search&amp;utm_medium=cpc&amp;utm_source=google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82708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Бюро ванДайк (BvD) публикует исчерпывающую информацию о компаниях России, Украины, Казахстана и всего мира, а также бизнес-аналитику.</w:t>
            </w:r>
          </w:p>
        </w:tc>
      </w:tr>
      <w:tr w:rsidR="00105163" w:rsidRPr="00264DD0" w14:paraId="6935E729" w14:textId="77777777" w:rsidTr="009F35B3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7A1EB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Университетская информационная система РОССИЯ</w:t>
            </w:r>
          </w:p>
          <w:p w14:paraId="128B6D65" w14:textId="77777777" w:rsidR="00105163" w:rsidRPr="00264DD0" w:rsidRDefault="007807C0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105163" w:rsidRPr="00264DD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https://uisrussia.msu.ru/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077F0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Тематическая электронная библиотека и база для прикладных исследований в области экономики, управления, социологии, лингвистики, философии, филологии, международных </w:t>
            </w: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отношений, права.</w:t>
            </w:r>
          </w:p>
        </w:tc>
      </w:tr>
      <w:tr w:rsidR="00105163" w:rsidRPr="00264DD0" w14:paraId="4473A584" w14:textId="77777777" w:rsidTr="009F35B3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1F9D8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Федеральная служба государственной статистики</w:t>
            </w:r>
          </w:p>
          <w:p w14:paraId="050AA72B" w14:textId="77777777" w:rsidR="00105163" w:rsidRPr="00264DD0" w:rsidRDefault="007807C0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105163" w:rsidRPr="00264DD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http://www.gks.ru/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BCBFB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Удовлетворение потребностей органов власти и управления, средств массовой информации, населения, научной общественности, коммерческих организаций и предпринимателей, международных организаций в разнообразной, объективной и полной статистической информации – главная задача Федеральной службы государственной статистики. </w:t>
            </w:r>
          </w:p>
          <w:p w14:paraId="338D07DE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экспертиза признала статистические данные Федеральной службы государственной статистики надежными.</w:t>
            </w:r>
          </w:p>
        </w:tc>
      </w:tr>
      <w:tr w:rsidR="00105163" w:rsidRPr="00264DD0" w14:paraId="52C66231" w14:textId="77777777" w:rsidTr="009F35B3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198F0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научная электронная библиотека Eli</w:t>
            </w: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brary </w:t>
            </w:r>
          </w:p>
          <w:p w14:paraId="0974FCD1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9" w:history="1">
              <w:r w:rsidRPr="00264DD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bidi="ru-RU"/>
                </w:rPr>
                <w:t>http://elibrary.ru/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3984B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электронная библиотека eLIBRARY.RU - это крупнейший российский информационно-аналитический портал в области науки, технологии, медицины и образования, содержащий рефераты и полные тексты более 26 млн научных статей и публикаций, в том числе электронные версии более 5600 российских научно-технических журналов, из которых более 4800 журналов в открытом доступе</w:t>
            </w:r>
          </w:p>
        </w:tc>
      </w:tr>
      <w:tr w:rsidR="00105163" w:rsidRPr="00264DD0" w14:paraId="160340C1" w14:textId="77777777" w:rsidTr="009F35B3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1CFB0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портал Электронная библиотека: диссертации </w:t>
            </w:r>
          </w:p>
          <w:p w14:paraId="03795D45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20" w:history="1">
              <w:r w:rsidRPr="00264DD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bidi="ru-RU"/>
                </w:rPr>
                <w:t>http://diss.rsl.ru/?menu=disscatalog/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BDABC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государственная библиотека предоставляет возможность доступа к полным текстам диссертаций и авторефератов, находящимся в электронной форме, что дает уникальную возможность многим читателям получить интересующую информацию, не покидая своего города. Для доступа к ресурсам ЭБД РГБ создаются Виртуальные читальные залы в библиотеках организаций, в которых и происходит просмотр электронных диссертаций и авторефератов пользователями. Каталог Электронной библиотеки диссертаций РГБ находится в свободном доступе для любого пользователя сети Интернет.</w:t>
            </w:r>
          </w:p>
        </w:tc>
      </w:tr>
      <w:tr w:rsidR="00105163" w:rsidRPr="00264DD0" w14:paraId="4841456D" w14:textId="77777777" w:rsidTr="009F35B3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7F984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сайт Института научной информации по общественным наукам РАН. </w:t>
            </w:r>
          </w:p>
          <w:p w14:paraId="198C08C9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21" w:history="1">
              <w:r w:rsidRPr="00264DD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bidi="ru-RU"/>
                </w:rPr>
                <w:t>http://www.inion.ru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9B39A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Библиографические базы данных ИНИОН РАН по социальным и гуманитарным наукам ведутся с начала 1980-х годов. Общий объём массивов составляет </w:t>
            </w:r>
            <w:r w:rsidRPr="0026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более 3 млн. 500 тыс. записей</w:t>
            </w: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(данные на 1 января 2012 г.). </w:t>
            </w:r>
            <w:r w:rsidRPr="0026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Ежегодный прирост — около 100</w:t>
            </w: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6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записей.</w:t>
            </w:r>
          </w:p>
          <w:p w14:paraId="3CABF7B5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В базы данных включаются аннотированные описания книг и статей из журналов и сборников на 140 языках, поступивших в Фундаментальную библиотеку ИНИОН РАН.</w:t>
            </w:r>
          </w:p>
          <w:p w14:paraId="2C4AAFA6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Описания статей и книг в базах данных снабжены шифром хранения и ссылками на полные тексты источников из Научной электронной библиотеки.</w:t>
            </w:r>
          </w:p>
        </w:tc>
      </w:tr>
      <w:tr w:rsidR="00105163" w:rsidRPr="00264DD0" w14:paraId="6978A0E5" w14:textId="77777777" w:rsidTr="009F35B3">
        <w:trPr>
          <w:trHeight w:val="2888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14370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Федеральный портал «Российское образование» [Электронный ресурс] – </w:t>
            </w:r>
            <w:hyperlink r:id="rId22" w:history="1">
              <w:r w:rsidRPr="00264DD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bidi="ru-RU"/>
                </w:rPr>
                <w:t>http://www.edu.ru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4D530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Федеральный портал «Российское образование» – уникальный интернет-ресурс в сфере образования и науки. </w:t>
            </w:r>
          </w:p>
          <w:p w14:paraId="41836070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публикует самые актуальные новости, анонсы событий, информационные материалы для широкого круга читателей. Еженедельно на портале размещаются эксклюзивные материалы, интервью с ведущими специалистами – педагогами, психологами, учеными, репортажи и аналитические статьи. </w:t>
            </w:r>
          </w:p>
          <w:p w14:paraId="681785E5" w14:textId="77777777" w:rsidR="00105163" w:rsidRPr="00264DD0" w:rsidRDefault="00105163" w:rsidP="009F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D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Читатели получают доступ к нормативно-правовой базе сферы образования, они могут пользоваться самыми различными полезными сервисами – такими, как онлайн-тестирование, опросы по актуальным темам и т.д. </w:t>
            </w:r>
          </w:p>
        </w:tc>
      </w:tr>
    </w:tbl>
    <w:p w14:paraId="53C150F3" w14:textId="77777777" w:rsidR="00105163" w:rsidRPr="00264DD0" w:rsidRDefault="00105163" w:rsidP="0010516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A4B595D" w14:textId="77777777" w:rsidR="00105163" w:rsidRDefault="00105163" w:rsidP="00105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64DD0">
        <w:rPr>
          <w:rFonts w:ascii="Times New Roman" w:eastAsia="Times New Roman" w:hAnsi="Times New Roman" w:cs="Times New Roman"/>
          <w:b/>
          <w:i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264DD0">
        <w:rPr>
          <w:rFonts w:ascii="Times New Roman" w:eastAsia="Times New Roman" w:hAnsi="Times New Roman" w:cs="Times New Roman"/>
          <w:b/>
          <w:i/>
          <w:sz w:val="24"/>
          <w:szCs w:val="24"/>
        </w:rPr>
        <w:t>.Описание материально-технического обеспечения:</w:t>
      </w:r>
    </w:p>
    <w:p w14:paraId="77B00B84" w14:textId="77777777" w:rsidR="00105163" w:rsidRPr="00264DD0" w:rsidRDefault="00105163" w:rsidP="00105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7B6B2C7" w14:textId="77777777" w:rsidR="00105163" w:rsidRPr="00B060C5" w:rsidRDefault="00105163" w:rsidP="0010516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Ауд. </w:t>
      </w:r>
      <w:r w:rsidRPr="00B060C5">
        <w:rPr>
          <w:rFonts w:ascii="Times New Roman" w:hAnsi="Times New Roman" w:cs="Times New Roman"/>
          <w:b/>
          <w:bCs/>
          <w:sz w:val="24"/>
          <w:szCs w:val="24"/>
        </w:rPr>
        <w:t>П-10</w:t>
      </w:r>
    </w:p>
    <w:p w14:paraId="76F53E74" w14:textId="77777777" w:rsidR="00105163" w:rsidRPr="00B060C5" w:rsidRDefault="00105163" w:rsidP="00105163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0C5">
        <w:rPr>
          <w:rFonts w:ascii="Times New Roman" w:hAnsi="Times New Roman" w:cs="Times New Roman"/>
          <w:bCs/>
          <w:sz w:val="24"/>
          <w:szCs w:val="24"/>
        </w:rPr>
        <w:t xml:space="preserve">Стол преподавательский (2 шт.), стул преподавательский (2 шт.), кафедра (1 шт.), мест ученических (182 шт.), проектор </w:t>
      </w:r>
      <w:r w:rsidRPr="00B060C5">
        <w:rPr>
          <w:rFonts w:ascii="Times New Roman" w:hAnsi="Times New Roman" w:cs="Times New Roman"/>
          <w:bCs/>
          <w:sz w:val="24"/>
          <w:szCs w:val="24"/>
          <w:lang w:val="en-US"/>
        </w:rPr>
        <w:t>BENQ</w:t>
      </w:r>
      <w:r w:rsidRPr="00B060C5">
        <w:rPr>
          <w:rFonts w:ascii="Times New Roman" w:hAnsi="Times New Roman" w:cs="Times New Roman"/>
          <w:bCs/>
          <w:sz w:val="24"/>
          <w:szCs w:val="24"/>
        </w:rPr>
        <w:t xml:space="preserve"> (1 шт.), экран (1 шт.), ‘ТВ </w:t>
      </w:r>
      <w:r w:rsidRPr="00B060C5">
        <w:rPr>
          <w:rFonts w:ascii="Times New Roman" w:hAnsi="Times New Roman" w:cs="Times New Roman"/>
          <w:bCs/>
          <w:sz w:val="24"/>
          <w:szCs w:val="24"/>
          <w:lang w:val="en-US"/>
        </w:rPr>
        <w:t>Phillips</w:t>
      </w:r>
      <w:r w:rsidRPr="00B060C5">
        <w:rPr>
          <w:rFonts w:ascii="Times New Roman" w:hAnsi="Times New Roman" w:cs="Times New Roman"/>
          <w:bCs/>
          <w:sz w:val="24"/>
          <w:szCs w:val="24"/>
        </w:rPr>
        <w:t xml:space="preserve"> (1 шт.), аудиоколонка (2шт.), доска меловая (2 шт.), компьютер (1 шт.), система оповещения (4 шт.) , огнетушитель (1 шт.), компьютер (1 шт.), список ПО на компьютере Windows Vista Open License Academic 45100255, Apache OpenOffice 4.1.7, Google Chrome, Adobe Reader DC, VLC Media Player</w:t>
      </w:r>
    </w:p>
    <w:p w14:paraId="3969D0E4" w14:textId="77777777" w:rsidR="00105163" w:rsidRPr="00B060C5" w:rsidRDefault="00105163" w:rsidP="00105163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7F9245" w14:textId="77777777" w:rsidR="00105163" w:rsidRPr="00264DD0" w:rsidRDefault="00105163" w:rsidP="00105163">
      <w:pPr>
        <w:spacing w:after="0"/>
        <w:ind w:left="142" w:firstLine="709"/>
        <w:jc w:val="both"/>
        <w:rPr>
          <w:rFonts w:ascii="Calibri" w:eastAsia="Times New Roman" w:hAnsi="Calibri" w:cs="Calibri"/>
          <w:b/>
          <w:i/>
        </w:rPr>
      </w:pPr>
    </w:p>
    <w:p w14:paraId="581B39EE" w14:textId="77777777" w:rsidR="00105163" w:rsidRPr="00264DD0" w:rsidRDefault="00105163" w:rsidP="00105163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 преподавания.</w:t>
      </w:r>
    </w:p>
    <w:p w14:paraId="278A49A3" w14:textId="77777777" w:rsidR="00105163" w:rsidRDefault="00105163" w:rsidP="00105163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Преподавание дисциплины </w:t>
      </w:r>
      <w:r w:rsidR="008472C1"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472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интеллект и современные видеоформаты</w:t>
      </w:r>
      <w:r w:rsidR="008472C1"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русском языке.</w:t>
      </w:r>
    </w:p>
    <w:p w14:paraId="7F37B473" w14:textId="77777777" w:rsidR="00105163" w:rsidRDefault="00105163" w:rsidP="00105163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28F80" w14:textId="77777777" w:rsidR="00105163" w:rsidRPr="00B4604C" w:rsidRDefault="00105163" w:rsidP="00105163">
      <w:pPr>
        <w:autoSpaceDN w:val="0"/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B4604C">
        <w:rPr>
          <w:rFonts w:ascii="Times New Roman" w:eastAsia="Calibri" w:hAnsi="Times New Roman" w:cs="Times New Roman"/>
          <w:b/>
          <w:sz w:val="24"/>
          <w:szCs w:val="24"/>
        </w:rPr>
        <w:t>. Средства адаптации образовательного процесса по дисциплине к потребностям обучающихся инвалидов и лиц с ограниченными возможностями здоровья (ОВЗ)</w:t>
      </w:r>
    </w:p>
    <w:p w14:paraId="3E17CE62" w14:textId="77777777" w:rsidR="00105163" w:rsidRPr="00B4604C" w:rsidRDefault="00105163" w:rsidP="00105163">
      <w:pPr>
        <w:autoSpaceDN w:val="0"/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5557E0" w14:textId="77777777" w:rsidR="00105163" w:rsidRPr="00B4604C" w:rsidRDefault="00105163" w:rsidP="00105163">
      <w:pPr>
        <w:autoSpaceDN w:val="0"/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04C">
        <w:rPr>
          <w:rFonts w:ascii="Times New Roman" w:eastAsia="Calibri" w:hAnsi="Times New Roman" w:cs="Times New Roman"/>
          <w:sz w:val="24"/>
          <w:szCs w:val="24"/>
        </w:rPr>
        <w:tab/>
        <w:t>При необходимости образовательном процессе применяются следующие методы и технологии, облегчающие восприятие информации обучающимися инвалидами и лицами с ОВЗ:</w:t>
      </w:r>
    </w:p>
    <w:p w14:paraId="0F18F0CA" w14:textId="77777777" w:rsidR="00105163" w:rsidRPr="00B4604C" w:rsidRDefault="00105163" w:rsidP="001051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604C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</w:t>
      </w:r>
    </w:p>
    <w:p w14:paraId="4ADA22A4" w14:textId="77777777" w:rsidR="00105163" w:rsidRPr="00B4604C" w:rsidRDefault="00105163" w:rsidP="001051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604C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контента, который можно представить в различных видах без потер данных или структуры, предусмотреть возможность масштабирования текста и изображений без потери качества;</w:t>
      </w:r>
    </w:p>
    <w:p w14:paraId="2D6FBC54" w14:textId="77777777" w:rsidR="00105163" w:rsidRPr="00B4604C" w:rsidRDefault="00105163" w:rsidP="001051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604C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возможности для обучающихся воспринимать одну и ту же информацию из разных источников – например, так, чтобы лица с нарушением слуха получали информацию визуально, с нарушением зрения – аудиально;</w:t>
      </w:r>
    </w:p>
    <w:p w14:paraId="3298B8AF" w14:textId="77777777" w:rsidR="00105163" w:rsidRPr="00B4604C" w:rsidRDefault="00105163" w:rsidP="001051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604C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вебинаров, которые могут быть использованы для проведения виртуальных лекций с возможностью взаимодействия всех участник дистанционного обучения, выступление с докладами и защитой выполненных работ, проведение тренингов, организации коллективной работы;</w:t>
      </w:r>
    </w:p>
    <w:p w14:paraId="27F1E712" w14:textId="77777777" w:rsidR="00105163" w:rsidRPr="00B4604C" w:rsidRDefault="00105163" w:rsidP="001051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604C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применение дистанционных образовательных технологий для организации форм текущего и промежуточного контроля;</w:t>
      </w:r>
    </w:p>
    <w:p w14:paraId="063A5AAF" w14:textId="77777777" w:rsidR="00105163" w:rsidRPr="00B4604C" w:rsidRDefault="00105163" w:rsidP="001051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60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увеличение продолжительности сдачи обучающимся инвалидом или лицом с ОВЗ форм промежуточной аттестации по отношению к установленной продолжительности их сдачи: зачет и экзамен, проводимый в письменной форме, - не более чем на 90 мин., проводимый в устной форме – не более чем на 20 мин., </w:t>
      </w:r>
    </w:p>
    <w:p w14:paraId="07B5A772" w14:textId="77777777" w:rsidR="00105163" w:rsidRPr="00B4604C" w:rsidRDefault="00105163" w:rsidP="001051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60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продолжительности выступления обучающегося при защите курсовой работы – не более чем на 15 мин. </w:t>
      </w:r>
    </w:p>
    <w:p w14:paraId="5EE578E9" w14:textId="77777777" w:rsidR="00105163" w:rsidRPr="00B4604C" w:rsidRDefault="00105163" w:rsidP="00105163">
      <w:pPr>
        <w:autoSpaceDN w:val="0"/>
        <w:spacing w:after="0" w:line="240" w:lineRule="auto"/>
        <w:ind w:left="57" w:right="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604C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устанавливает конкретное содержание рабочих программ дисциплин и условия организации и проведения конкретных видов учебных занятий, составляющих контактную работу обучающихся с преподавателем и самостоятельную работу обучающихся с ограниченными возможностями здоровья, инвалидов (при наличии факта зачисления таких обучающихся с учетом конкретных нозологий).</w:t>
      </w:r>
    </w:p>
    <w:p w14:paraId="245C5AD6" w14:textId="77777777" w:rsidR="00105163" w:rsidRPr="00B4604C" w:rsidRDefault="00105163" w:rsidP="0010516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6159591" w14:textId="77777777" w:rsidR="00105163" w:rsidRPr="00B4604C" w:rsidRDefault="00105163" w:rsidP="001051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179CA4" w14:textId="77777777" w:rsidR="00105163" w:rsidRPr="00B4604C" w:rsidRDefault="00105163" w:rsidP="00105163">
      <w:pPr>
        <w:pStyle w:val="a7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B46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 (авторы) программы.</w:t>
      </w:r>
    </w:p>
    <w:p w14:paraId="75E1058F" w14:textId="77777777" w:rsidR="00105163" w:rsidRPr="00264DD0" w:rsidRDefault="00105163" w:rsidP="00105163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9F31D0" w14:textId="77777777" w:rsidR="00105163" w:rsidRPr="00264DD0" w:rsidRDefault="00105163" w:rsidP="00105163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рабочей программы по дисциплине </w:t>
      </w:r>
      <w:r w:rsidR="008472C1"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472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интеллект и современные видеоформаты</w:t>
      </w:r>
      <w:r w:rsidR="008472C1"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6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60DC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Шестерина А.М.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60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 филологических наук, профессор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105163" w:rsidRPr="00264DD0" w:rsidSect="009F35B3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03326" w14:textId="77777777" w:rsidR="007807C0" w:rsidRDefault="007807C0">
      <w:pPr>
        <w:spacing w:after="0" w:line="240" w:lineRule="auto"/>
      </w:pPr>
      <w:r>
        <w:separator/>
      </w:r>
    </w:p>
  </w:endnote>
  <w:endnote w:type="continuationSeparator" w:id="0">
    <w:p w14:paraId="57EC4E75" w14:textId="77777777" w:rsidR="007807C0" w:rsidRDefault="0078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8716D" w14:textId="77777777" w:rsidR="009F35B3" w:rsidRDefault="009F35B3" w:rsidP="009F35B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9744CEB" w14:textId="77777777" w:rsidR="009F35B3" w:rsidRDefault="009F35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9B0E9" w14:textId="77777777" w:rsidR="009F35B3" w:rsidRDefault="009F35B3" w:rsidP="009F35B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5C8E">
      <w:rPr>
        <w:rStyle w:val="a5"/>
        <w:noProof/>
      </w:rPr>
      <w:t>20</w:t>
    </w:r>
    <w:r>
      <w:rPr>
        <w:rStyle w:val="a5"/>
      </w:rPr>
      <w:fldChar w:fldCharType="end"/>
    </w:r>
  </w:p>
  <w:p w14:paraId="6A949636" w14:textId="77777777" w:rsidR="009F35B3" w:rsidRDefault="009F35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9DC69" w14:textId="77777777" w:rsidR="007807C0" w:rsidRDefault="007807C0">
      <w:pPr>
        <w:spacing w:after="0" w:line="240" w:lineRule="auto"/>
      </w:pPr>
      <w:r>
        <w:separator/>
      </w:r>
    </w:p>
  </w:footnote>
  <w:footnote w:type="continuationSeparator" w:id="0">
    <w:p w14:paraId="34742560" w14:textId="77777777" w:rsidR="007807C0" w:rsidRDefault="00780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77F34"/>
    <w:multiLevelType w:val="hybridMultilevel"/>
    <w:tmpl w:val="69F8EC06"/>
    <w:lvl w:ilvl="0" w:tplc="5372D59C">
      <w:start w:val="1"/>
      <w:numFmt w:val="decimal"/>
      <w:lvlText w:val="%1."/>
      <w:lvlJc w:val="left"/>
      <w:pPr>
        <w:ind w:left="644" w:hanging="360"/>
      </w:pPr>
      <w:rPr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A1535"/>
    <w:multiLevelType w:val="hybridMultilevel"/>
    <w:tmpl w:val="7980C15C"/>
    <w:lvl w:ilvl="0" w:tplc="E2768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744D"/>
    <w:multiLevelType w:val="multilevel"/>
    <w:tmpl w:val="F006A266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516F5331"/>
    <w:multiLevelType w:val="hybridMultilevel"/>
    <w:tmpl w:val="99CCC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B57C1"/>
    <w:multiLevelType w:val="hybridMultilevel"/>
    <w:tmpl w:val="22F8D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A719B"/>
    <w:multiLevelType w:val="hybridMultilevel"/>
    <w:tmpl w:val="710EB39E"/>
    <w:lvl w:ilvl="0" w:tplc="04AC9CD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81244D"/>
    <w:multiLevelType w:val="hybridMultilevel"/>
    <w:tmpl w:val="8E2E20AA"/>
    <w:lvl w:ilvl="0" w:tplc="033E9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63"/>
    <w:rsid w:val="00054D9A"/>
    <w:rsid w:val="00105163"/>
    <w:rsid w:val="0013086E"/>
    <w:rsid w:val="00217437"/>
    <w:rsid w:val="00465E3C"/>
    <w:rsid w:val="00560DCA"/>
    <w:rsid w:val="00611855"/>
    <w:rsid w:val="00694E92"/>
    <w:rsid w:val="007807C0"/>
    <w:rsid w:val="008472C1"/>
    <w:rsid w:val="0088595B"/>
    <w:rsid w:val="00931C86"/>
    <w:rsid w:val="009A5C8E"/>
    <w:rsid w:val="009B474D"/>
    <w:rsid w:val="009F35B3"/>
    <w:rsid w:val="00A313C8"/>
    <w:rsid w:val="00AD1DFA"/>
    <w:rsid w:val="00D11D1B"/>
    <w:rsid w:val="00D50D19"/>
    <w:rsid w:val="00E51775"/>
    <w:rsid w:val="00F223C8"/>
    <w:rsid w:val="00FA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AADB"/>
  <w15:chartTrackingRefBased/>
  <w15:docId w15:val="{F126C3AF-442B-4F71-AFB1-D8A2A05A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51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051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051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105163"/>
    <w:rPr>
      <w:rFonts w:cs="Times New Roman"/>
    </w:rPr>
  </w:style>
  <w:style w:type="table" w:styleId="a6">
    <w:name w:val="Table Grid"/>
    <w:basedOn w:val="a1"/>
    <w:uiPriority w:val="59"/>
    <w:rsid w:val="0010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rsid w:val="00105163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105163"/>
  </w:style>
  <w:style w:type="paragraph" w:customStyle="1" w:styleId="ConsPlusNormal">
    <w:name w:val="ConsPlusNormal"/>
    <w:rsid w:val="00105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rsid w:val="00847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lib.vsu.ru/zgate?ACTION=follow&amp;SESSION_ID=7615&amp;TERM=%D0%A8%D0%B5%D1%81%D1%82%D0%B5%D1%80%D0%B8%D0%BD%D0%B0,%20%D0%90%D0%BB%D0%BB%D0%B0%20%D0%9C%D0%B8%D1%85%D0%B0%D0%B9%D0%BB%D0%BE%D0%B2%D0%BD%D0%B0%5B1,1004,4,101%5D&amp;LANG=rus" TargetMode="External"/><Relationship Id="rId18" Type="http://schemas.openxmlformats.org/officeDocument/2006/relationships/hyperlink" Target="http://www.gk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ion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e.lanbook.com/book/97227" TargetMode="External"/><Relationship Id="rId17" Type="http://schemas.openxmlformats.org/officeDocument/2006/relationships/hyperlink" Target="https://uisrussia.ms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vdinfo.com/ru-ru/home?utm_campaign=search&amp;utm_medium=cpc&amp;utm_source=google" TargetMode="External"/><Relationship Id="rId20" Type="http://schemas.openxmlformats.org/officeDocument/2006/relationships/hyperlink" Target="http://diss.rsl.ru/?menu=disscatalo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3186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polpred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.lanbook.com/book/118002" TargetMode="External"/><Relationship Id="rId19" Type="http://schemas.openxmlformats.org/officeDocument/2006/relationships/hyperlink" Target="http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3810" TargetMode="External"/><Relationship Id="rId14" Type="http://schemas.openxmlformats.org/officeDocument/2006/relationships/hyperlink" Target="https://www.elibrary.ru/item.asp?id=41563740" TargetMode="External"/><Relationship Id="rId22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4609</Words>
  <Characters>26273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йога</dc:creator>
  <cp:keywords/>
  <dc:description/>
  <cp:lastModifiedBy>ftv21</cp:lastModifiedBy>
  <cp:revision>18</cp:revision>
  <dcterms:created xsi:type="dcterms:W3CDTF">2023-09-01T12:01:00Z</dcterms:created>
  <dcterms:modified xsi:type="dcterms:W3CDTF">2025-09-08T10:18:00Z</dcterms:modified>
</cp:coreProperties>
</file>