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81B" w:rsidRPr="00540BC9" w:rsidRDefault="0093381B" w:rsidP="0093381B">
      <w:pPr>
        <w:pStyle w:val="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BC9">
        <w:rPr>
          <w:rFonts w:ascii="Times New Roman" w:hAnsi="Times New Roman" w:cs="Times New Roman"/>
          <w:b/>
          <w:sz w:val="28"/>
          <w:szCs w:val="28"/>
        </w:rPr>
        <w:t>Вопросы к зачету по дисциплине «Социология и социальная философия К. Маркса и Ф. Энгельса»</w:t>
      </w:r>
    </w:p>
    <w:p w:rsidR="0093381B" w:rsidRPr="00540BC9" w:rsidRDefault="0093381B" w:rsidP="0093381B">
      <w:pPr>
        <w:pStyle w:val="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A5ECC" w:rsidRPr="00540BC9" w:rsidRDefault="009A5ECC" w:rsidP="0049085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40BC9">
        <w:rPr>
          <w:rFonts w:ascii="Times New Roman" w:hAnsi="Times New Roman" w:cs="Times New Roman"/>
          <w:i/>
          <w:color w:val="000000"/>
          <w:sz w:val="24"/>
          <w:szCs w:val="24"/>
        </w:rPr>
        <w:t>Автор курса -</w:t>
      </w:r>
    </w:p>
    <w:p w:rsidR="009A5ECC" w:rsidRPr="00540BC9" w:rsidRDefault="009A5ECC" w:rsidP="0049085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40B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доктор философских наук А.Б. Рахманов, </w:t>
      </w:r>
    </w:p>
    <w:p w:rsidR="009A5ECC" w:rsidRPr="00540BC9" w:rsidRDefault="009A5ECC" w:rsidP="0049085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40BC9">
        <w:rPr>
          <w:rFonts w:ascii="Times New Roman" w:hAnsi="Times New Roman" w:cs="Times New Roman"/>
          <w:i/>
          <w:color w:val="000000"/>
          <w:sz w:val="24"/>
          <w:szCs w:val="24"/>
        </w:rPr>
        <w:t>профессор кафедры истории и теории социологии</w:t>
      </w:r>
    </w:p>
    <w:p w:rsidR="009A5ECC" w:rsidRPr="00540BC9" w:rsidRDefault="009A5ECC" w:rsidP="0049085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40BC9">
        <w:rPr>
          <w:rFonts w:ascii="Times New Roman" w:hAnsi="Times New Roman" w:cs="Times New Roman"/>
          <w:i/>
          <w:color w:val="000000"/>
          <w:sz w:val="24"/>
          <w:szCs w:val="24"/>
        </w:rPr>
        <w:t>социологического факультета МГУ имени М.В. Ломоносова</w:t>
      </w:r>
    </w:p>
    <w:p w:rsidR="0093381B" w:rsidRPr="00540BC9" w:rsidRDefault="0093381B" w:rsidP="009A5ECC">
      <w:pPr>
        <w:pStyle w:val="3"/>
        <w:spacing w:after="0" w:line="36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</w:p>
    <w:p w:rsidR="0093381B" w:rsidRPr="001D777E" w:rsidRDefault="0093381B" w:rsidP="00FF1835">
      <w:pPr>
        <w:pStyle w:val="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Возникновение</w:t>
      </w:r>
      <w:r w:rsidRPr="001D777E">
        <w:rPr>
          <w:rFonts w:ascii="Times New Roman" w:hAnsi="Times New Roman" w:cs="Times New Roman"/>
          <w:sz w:val="24"/>
          <w:szCs w:val="24"/>
        </w:rPr>
        <w:t xml:space="preserve"> философско-социологического мышления К. Маркса и Ф. Энгельса </w:t>
      </w:r>
      <w:r>
        <w:rPr>
          <w:rFonts w:ascii="Times New Roman" w:hAnsi="Times New Roman" w:cs="Times New Roman"/>
          <w:sz w:val="24"/>
          <w:szCs w:val="24"/>
        </w:rPr>
        <w:t xml:space="preserve">(работы </w:t>
      </w:r>
      <w:r w:rsidRPr="001D777E">
        <w:rPr>
          <w:rFonts w:ascii="Times New Roman" w:hAnsi="Times New Roman" w:cs="Times New Roman"/>
          <w:sz w:val="24"/>
          <w:szCs w:val="24"/>
        </w:rPr>
        <w:t>начала 1840-х годов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D777E">
        <w:rPr>
          <w:rFonts w:ascii="Times New Roman" w:hAnsi="Times New Roman" w:cs="Times New Roman"/>
          <w:sz w:val="24"/>
          <w:szCs w:val="24"/>
        </w:rPr>
        <w:t>.</w:t>
      </w:r>
    </w:p>
    <w:p w:rsidR="0093381B" w:rsidRPr="001D777E" w:rsidRDefault="0093381B" w:rsidP="00FF1835">
      <w:pPr>
        <w:pStyle w:val="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2. «Экономическо-философски</w:t>
      </w:r>
      <w:r w:rsidR="00FF1835">
        <w:rPr>
          <w:rFonts w:ascii="Times New Roman" w:hAnsi="Times New Roman" w:cs="Times New Roman"/>
          <w:sz w:val="24"/>
          <w:szCs w:val="24"/>
        </w:rPr>
        <w:t>е</w:t>
      </w:r>
      <w:r w:rsidRPr="001D777E">
        <w:rPr>
          <w:rFonts w:ascii="Times New Roman" w:hAnsi="Times New Roman" w:cs="Times New Roman"/>
          <w:sz w:val="24"/>
          <w:szCs w:val="24"/>
        </w:rPr>
        <w:t xml:space="preserve"> рукопис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D777E">
        <w:rPr>
          <w:rFonts w:ascii="Times New Roman" w:hAnsi="Times New Roman" w:cs="Times New Roman"/>
          <w:sz w:val="24"/>
          <w:szCs w:val="24"/>
        </w:rPr>
        <w:t xml:space="preserve"> 1844 года»</w:t>
      </w:r>
      <w:r>
        <w:rPr>
          <w:rFonts w:ascii="Times New Roman" w:hAnsi="Times New Roman" w:cs="Times New Roman"/>
          <w:sz w:val="24"/>
          <w:szCs w:val="24"/>
        </w:rPr>
        <w:t xml:space="preserve"> К. Маркса и их основные идеи</w:t>
      </w:r>
      <w:r w:rsidRPr="001D777E">
        <w:rPr>
          <w:rFonts w:ascii="Times New Roman" w:hAnsi="Times New Roman" w:cs="Times New Roman"/>
          <w:sz w:val="24"/>
          <w:szCs w:val="24"/>
        </w:rPr>
        <w:t>.</w:t>
      </w:r>
    </w:p>
    <w:p w:rsidR="0093381B" w:rsidRPr="001D777E" w:rsidRDefault="0093381B" w:rsidP="00FF1835">
      <w:pPr>
        <w:pStyle w:val="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«Положение</w:t>
      </w:r>
      <w:r w:rsidRPr="001D777E">
        <w:rPr>
          <w:rFonts w:ascii="Times New Roman" w:hAnsi="Times New Roman" w:cs="Times New Roman"/>
          <w:sz w:val="24"/>
          <w:szCs w:val="24"/>
        </w:rPr>
        <w:t xml:space="preserve"> рабочего класса в Англии» </w:t>
      </w:r>
      <w:r w:rsidR="0009249F">
        <w:rPr>
          <w:rFonts w:ascii="Times New Roman" w:hAnsi="Times New Roman" w:cs="Times New Roman"/>
          <w:sz w:val="24"/>
          <w:szCs w:val="24"/>
        </w:rPr>
        <w:t xml:space="preserve">Ф. Энгельса </w:t>
      </w:r>
      <w:r>
        <w:rPr>
          <w:rFonts w:ascii="Times New Roman" w:hAnsi="Times New Roman" w:cs="Times New Roman"/>
          <w:sz w:val="24"/>
          <w:szCs w:val="24"/>
        </w:rPr>
        <w:t>и основные идеи</w:t>
      </w:r>
      <w:r w:rsidR="0009249F">
        <w:rPr>
          <w:rFonts w:ascii="Times New Roman" w:hAnsi="Times New Roman" w:cs="Times New Roman"/>
          <w:sz w:val="24"/>
          <w:szCs w:val="24"/>
        </w:rPr>
        <w:t xml:space="preserve"> этого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381B" w:rsidRPr="001D777E" w:rsidRDefault="0093381B" w:rsidP="00FF1835">
      <w:pPr>
        <w:pStyle w:val="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Первоначальная теория </w:t>
      </w:r>
      <w:r w:rsidRPr="001D777E">
        <w:rPr>
          <w:rFonts w:ascii="Times New Roman" w:hAnsi="Times New Roman" w:cs="Times New Roman"/>
          <w:sz w:val="24"/>
          <w:szCs w:val="24"/>
        </w:rPr>
        <w:t xml:space="preserve">общества </w:t>
      </w:r>
      <w:r>
        <w:rPr>
          <w:rFonts w:ascii="Times New Roman" w:hAnsi="Times New Roman" w:cs="Times New Roman"/>
          <w:sz w:val="24"/>
          <w:szCs w:val="24"/>
        </w:rPr>
        <w:t xml:space="preserve">К. Маркса и Ф. Энгельса </w:t>
      </w:r>
      <w:r w:rsidRPr="001D777E">
        <w:rPr>
          <w:rFonts w:ascii="Times New Roman" w:hAnsi="Times New Roman" w:cs="Times New Roman"/>
          <w:sz w:val="24"/>
          <w:szCs w:val="24"/>
        </w:rPr>
        <w:t>в «Немецкой идеологии».</w:t>
      </w:r>
    </w:p>
    <w:p w:rsidR="0093381B" w:rsidRPr="001D777E" w:rsidRDefault="0093381B" w:rsidP="00FF1835">
      <w:pPr>
        <w:pStyle w:val="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«Нищета</w:t>
      </w:r>
      <w:r w:rsidRPr="001D777E">
        <w:rPr>
          <w:rFonts w:ascii="Times New Roman" w:hAnsi="Times New Roman" w:cs="Times New Roman"/>
          <w:sz w:val="24"/>
          <w:szCs w:val="24"/>
        </w:rPr>
        <w:t xml:space="preserve"> философии»</w:t>
      </w:r>
      <w:r w:rsidRPr="00A07E3F">
        <w:rPr>
          <w:rFonts w:ascii="Times New Roman" w:hAnsi="Times New Roman" w:cs="Times New Roman"/>
          <w:sz w:val="24"/>
          <w:szCs w:val="24"/>
        </w:rPr>
        <w:t xml:space="preserve"> </w:t>
      </w:r>
      <w:r w:rsidRPr="001D777E">
        <w:rPr>
          <w:rFonts w:ascii="Times New Roman" w:hAnsi="Times New Roman" w:cs="Times New Roman"/>
          <w:sz w:val="24"/>
          <w:szCs w:val="24"/>
        </w:rPr>
        <w:t>К. Маркса</w:t>
      </w:r>
      <w:r>
        <w:rPr>
          <w:rFonts w:ascii="Times New Roman" w:hAnsi="Times New Roman" w:cs="Times New Roman"/>
          <w:sz w:val="24"/>
          <w:szCs w:val="24"/>
        </w:rPr>
        <w:t xml:space="preserve"> и ее основные идеи.</w:t>
      </w:r>
    </w:p>
    <w:p w:rsidR="0093381B" w:rsidRDefault="0093381B" w:rsidP="00FF1835">
      <w:pPr>
        <w:pStyle w:val="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Особенности мышления об обществе в труде «Манифест Коммунистической партии» К. Маркса и Ф. Энгельса.</w:t>
      </w:r>
    </w:p>
    <w:p w:rsidR="0093381B" w:rsidRDefault="0093381B" w:rsidP="00FF1835">
      <w:pPr>
        <w:pStyle w:val="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Работы К. Маркса и Ф. Энгельса конца 1840-х и начал</w:t>
      </w:r>
      <w:r w:rsidR="00A67E2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1850-х годов: основные идеи. </w:t>
      </w:r>
    </w:p>
    <w:p w:rsidR="00FF1835" w:rsidRDefault="0093381B" w:rsidP="00FF1835">
      <w:pPr>
        <w:pStyle w:val="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F1835">
        <w:rPr>
          <w:rFonts w:ascii="Times New Roman" w:hAnsi="Times New Roman" w:cs="Times New Roman"/>
          <w:sz w:val="24"/>
          <w:szCs w:val="24"/>
        </w:rPr>
        <w:t>«Экономические рукописи 1857-58 годов» К. Маркса: философские и социологические идеи.</w:t>
      </w:r>
    </w:p>
    <w:p w:rsidR="0093381B" w:rsidRPr="001D777E" w:rsidRDefault="00FF1835" w:rsidP="00FF1835">
      <w:pPr>
        <w:pStyle w:val="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93381B" w:rsidRPr="001D777E">
        <w:rPr>
          <w:rFonts w:ascii="Times New Roman" w:hAnsi="Times New Roman" w:cs="Times New Roman"/>
          <w:sz w:val="24"/>
          <w:szCs w:val="24"/>
        </w:rPr>
        <w:t>Способ производства как основа и движущая сила общественной жизни в зрелом марксизме.</w:t>
      </w:r>
      <w:bookmarkStart w:id="0" w:name="_GoBack"/>
      <w:bookmarkEnd w:id="0"/>
    </w:p>
    <w:p w:rsidR="0093381B" w:rsidRPr="001D777E" w:rsidRDefault="00FF1835" w:rsidP="00FF1835">
      <w:pPr>
        <w:pStyle w:val="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3381B" w:rsidRPr="001D777E">
        <w:rPr>
          <w:rFonts w:ascii="Times New Roman" w:hAnsi="Times New Roman" w:cs="Times New Roman"/>
          <w:sz w:val="24"/>
          <w:szCs w:val="24"/>
        </w:rPr>
        <w:t>. Классы в капиталистическом обществ</w:t>
      </w:r>
      <w:r>
        <w:rPr>
          <w:rFonts w:ascii="Times New Roman" w:hAnsi="Times New Roman" w:cs="Times New Roman"/>
          <w:sz w:val="24"/>
          <w:szCs w:val="24"/>
        </w:rPr>
        <w:t>е.</w:t>
      </w:r>
    </w:p>
    <w:p w:rsidR="0093381B" w:rsidRPr="001D777E" w:rsidRDefault="0093381B" w:rsidP="00FF1835">
      <w:pPr>
        <w:pStyle w:val="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F1835">
        <w:rPr>
          <w:rFonts w:ascii="Times New Roman" w:hAnsi="Times New Roman" w:cs="Times New Roman"/>
          <w:sz w:val="24"/>
          <w:szCs w:val="24"/>
        </w:rPr>
        <w:t>1</w:t>
      </w:r>
      <w:r w:rsidRPr="001D777E">
        <w:rPr>
          <w:rFonts w:ascii="Times New Roman" w:hAnsi="Times New Roman" w:cs="Times New Roman"/>
          <w:sz w:val="24"/>
          <w:szCs w:val="24"/>
        </w:rPr>
        <w:t>. Концепция классовой борьбы К. Маркса и Ф. Энгельса.</w:t>
      </w:r>
    </w:p>
    <w:p w:rsidR="0093381B" w:rsidRPr="001D777E" w:rsidRDefault="0093381B" w:rsidP="00FF1835">
      <w:pPr>
        <w:pStyle w:val="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F1835">
        <w:rPr>
          <w:rFonts w:ascii="Times New Roman" w:hAnsi="Times New Roman" w:cs="Times New Roman"/>
          <w:sz w:val="24"/>
          <w:szCs w:val="24"/>
        </w:rPr>
        <w:t>2</w:t>
      </w:r>
      <w:r w:rsidRPr="001D777E">
        <w:rPr>
          <w:rFonts w:ascii="Times New Roman" w:hAnsi="Times New Roman" w:cs="Times New Roman"/>
          <w:sz w:val="24"/>
          <w:szCs w:val="24"/>
        </w:rPr>
        <w:t>. Социальные революции и искусство восстания в работах К. Маркса и Ф. Энгельса.</w:t>
      </w:r>
    </w:p>
    <w:p w:rsidR="0093381B" w:rsidRPr="001D777E" w:rsidRDefault="0093381B" w:rsidP="00FF1835">
      <w:pPr>
        <w:pStyle w:val="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1</w:t>
      </w:r>
      <w:r w:rsidR="00FF1835">
        <w:rPr>
          <w:rFonts w:ascii="Times New Roman" w:hAnsi="Times New Roman" w:cs="Times New Roman"/>
          <w:sz w:val="24"/>
          <w:szCs w:val="24"/>
        </w:rPr>
        <w:t>3</w:t>
      </w:r>
      <w:r w:rsidRPr="001D777E">
        <w:rPr>
          <w:rFonts w:ascii="Times New Roman" w:hAnsi="Times New Roman" w:cs="Times New Roman"/>
          <w:sz w:val="24"/>
          <w:szCs w:val="24"/>
        </w:rPr>
        <w:t>. Государство и политика в зрелом марксизме.</w:t>
      </w:r>
    </w:p>
    <w:p w:rsidR="0093381B" w:rsidRDefault="0093381B" w:rsidP="00FF1835">
      <w:pPr>
        <w:pStyle w:val="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1</w:t>
      </w:r>
      <w:r w:rsidR="00FF1835">
        <w:rPr>
          <w:rFonts w:ascii="Times New Roman" w:hAnsi="Times New Roman" w:cs="Times New Roman"/>
          <w:sz w:val="24"/>
          <w:szCs w:val="24"/>
        </w:rPr>
        <w:t>4</w:t>
      </w:r>
      <w:r w:rsidRPr="001D77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Типология истории в классическом марксизме: четыре подхода. </w:t>
      </w:r>
    </w:p>
    <w:p w:rsidR="0093381B" w:rsidRPr="001D777E" w:rsidRDefault="0093381B" w:rsidP="00FF1835">
      <w:pPr>
        <w:pStyle w:val="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1</w:t>
      </w:r>
      <w:r w:rsidR="00FF1835">
        <w:rPr>
          <w:rFonts w:ascii="Times New Roman" w:hAnsi="Times New Roman" w:cs="Times New Roman"/>
          <w:sz w:val="24"/>
          <w:szCs w:val="24"/>
        </w:rPr>
        <w:t>5</w:t>
      </w:r>
      <w:r w:rsidRPr="001D777E">
        <w:rPr>
          <w:rFonts w:ascii="Times New Roman" w:hAnsi="Times New Roman" w:cs="Times New Roman"/>
          <w:sz w:val="24"/>
          <w:szCs w:val="24"/>
        </w:rPr>
        <w:t>. Концепция общественных формаций: содержание и развитие.</w:t>
      </w:r>
    </w:p>
    <w:p w:rsidR="0093381B" w:rsidRPr="001D777E" w:rsidRDefault="0093381B" w:rsidP="00FF1835">
      <w:pPr>
        <w:pStyle w:val="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1</w:t>
      </w:r>
      <w:r w:rsidR="00FF1835">
        <w:rPr>
          <w:rFonts w:ascii="Times New Roman" w:hAnsi="Times New Roman" w:cs="Times New Roman"/>
          <w:sz w:val="24"/>
          <w:szCs w:val="24"/>
        </w:rPr>
        <w:t>6</w:t>
      </w:r>
      <w:r w:rsidRPr="001D777E">
        <w:rPr>
          <w:rFonts w:ascii="Times New Roman" w:hAnsi="Times New Roman" w:cs="Times New Roman"/>
          <w:sz w:val="24"/>
          <w:szCs w:val="24"/>
        </w:rPr>
        <w:t>. Анализ всемирной истории в произведениях К. Маркса и Ф. Энгельса.</w:t>
      </w:r>
    </w:p>
    <w:p w:rsidR="0093381B" w:rsidRPr="001D777E" w:rsidRDefault="0093381B" w:rsidP="00FF1835">
      <w:pPr>
        <w:pStyle w:val="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1</w:t>
      </w:r>
      <w:r w:rsidR="00FF1835">
        <w:rPr>
          <w:rFonts w:ascii="Times New Roman" w:hAnsi="Times New Roman" w:cs="Times New Roman"/>
          <w:sz w:val="24"/>
          <w:szCs w:val="24"/>
        </w:rPr>
        <w:t>7</w:t>
      </w:r>
      <w:r w:rsidRPr="001D777E">
        <w:rPr>
          <w:rFonts w:ascii="Times New Roman" w:hAnsi="Times New Roman" w:cs="Times New Roman"/>
          <w:sz w:val="24"/>
          <w:szCs w:val="24"/>
        </w:rPr>
        <w:t>. Природа как фактор развития общества в марксизме.</w:t>
      </w:r>
    </w:p>
    <w:p w:rsidR="0093381B" w:rsidRPr="001D777E" w:rsidRDefault="0093381B" w:rsidP="00FF1835">
      <w:pPr>
        <w:pStyle w:val="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1</w:t>
      </w:r>
      <w:r w:rsidR="00FF1835">
        <w:rPr>
          <w:rFonts w:ascii="Times New Roman" w:hAnsi="Times New Roman" w:cs="Times New Roman"/>
          <w:sz w:val="24"/>
          <w:szCs w:val="24"/>
        </w:rPr>
        <w:t>8</w:t>
      </w:r>
      <w:r w:rsidRPr="001D777E">
        <w:rPr>
          <w:rFonts w:ascii="Times New Roman" w:hAnsi="Times New Roman" w:cs="Times New Roman"/>
          <w:sz w:val="24"/>
          <w:szCs w:val="24"/>
        </w:rPr>
        <w:t>. Проблема личности в марксизме.</w:t>
      </w:r>
    </w:p>
    <w:p w:rsidR="0093381B" w:rsidRPr="001D777E" w:rsidRDefault="0093381B" w:rsidP="00FF1835">
      <w:pPr>
        <w:pStyle w:val="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1</w:t>
      </w:r>
      <w:r w:rsidR="00FF1835">
        <w:rPr>
          <w:rFonts w:ascii="Times New Roman" w:hAnsi="Times New Roman" w:cs="Times New Roman"/>
          <w:sz w:val="24"/>
          <w:szCs w:val="24"/>
        </w:rPr>
        <w:t>9</w:t>
      </w:r>
      <w:r w:rsidRPr="001D777E">
        <w:rPr>
          <w:rFonts w:ascii="Times New Roman" w:hAnsi="Times New Roman" w:cs="Times New Roman"/>
          <w:sz w:val="24"/>
          <w:szCs w:val="24"/>
        </w:rPr>
        <w:t>. Проблема взаимодействия способа производства и форм общественного сознания.</w:t>
      </w:r>
    </w:p>
    <w:p w:rsidR="0093381B" w:rsidRDefault="00FF1835" w:rsidP="00FF1835">
      <w:pPr>
        <w:pStyle w:val="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93381B">
        <w:rPr>
          <w:rFonts w:ascii="Times New Roman" w:hAnsi="Times New Roman" w:cs="Times New Roman"/>
          <w:sz w:val="24"/>
          <w:szCs w:val="24"/>
        </w:rPr>
        <w:t xml:space="preserve">. «Анти-Дюринг» и «Происхождение семьи, частной собственности и государства» Ф. Энгельса: основные философско-социологические идеи. </w:t>
      </w:r>
    </w:p>
    <w:p w:rsidR="005079A8" w:rsidRDefault="0093381B" w:rsidP="00FF18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F183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D777E">
        <w:rPr>
          <w:rFonts w:ascii="Times New Roman" w:hAnsi="Times New Roman" w:cs="Times New Roman"/>
          <w:sz w:val="24"/>
          <w:szCs w:val="24"/>
        </w:rPr>
        <w:t xml:space="preserve">Противоречия </w:t>
      </w:r>
      <w:r>
        <w:rPr>
          <w:rFonts w:ascii="Times New Roman" w:hAnsi="Times New Roman" w:cs="Times New Roman"/>
          <w:sz w:val="24"/>
          <w:szCs w:val="24"/>
        </w:rPr>
        <w:t xml:space="preserve">зрелой </w:t>
      </w:r>
      <w:r w:rsidRPr="001D777E">
        <w:rPr>
          <w:rFonts w:ascii="Times New Roman" w:hAnsi="Times New Roman" w:cs="Times New Roman"/>
          <w:sz w:val="24"/>
          <w:szCs w:val="24"/>
        </w:rPr>
        <w:t>философско-социологической мысли К. Маркса</w:t>
      </w:r>
      <w:r>
        <w:rPr>
          <w:rFonts w:ascii="Times New Roman" w:hAnsi="Times New Roman" w:cs="Times New Roman"/>
          <w:sz w:val="24"/>
          <w:szCs w:val="24"/>
        </w:rPr>
        <w:t xml:space="preserve"> и Ф. Энгельса</w:t>
      </w:r>
      <w:r w:rsidRPr="001D777E">
        <w:rPr>
          <w:rFonts w:ascii="Times New Roman" w:hAnsi="Times New Roman" w:cs="Times New Roman"/>
          <w:sz w:val="24"/>
          <w:szCs w:val="24"/>
        </w:rPr>
        <w:t>.</w:t>
      </w:r>
    </w:p>
    <w:p w:rsidR="00FF1835" w:rsidRDefault="00FF1835" w:rsidP="00FF1835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22. Развитие взглядов К. Маркса и Ф. Энгельса на Россию.</w:t>
      </w:r>
    </w:p>
    <w:sectPr w:rsidR="00FF1835" w:rsidSect="004D2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1B"/>
    <w:rsid w:val="0009249F"/>
    <w:rsid w:val="00160F03"/>
    <w:rsid w:val="002A42BF"/>
    <w:rsid w:val="00490853"/>
    <w:rsid w:val="004D2D62"/>
    <w:rsid w:val="00540BC9"/>
    <w:rsid w:val="005A73E4"/>
    <w:rsid w:val="007826AD"/>
    <w:rsid w:val="007B4069"/>
    <w:rsid w:val="0093381B"/>
    <w:rsid w:val="009A5ECC"/>
    <w:rsid w:val="00A23447"/>
    <w:rsid w:val="00A67E2E"/>
    <w:rsid w:val="00FF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51937-E44F-4725-84A5-DAD56829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9338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3381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User</cp:lastModifiedBy>
  <cp:revision>2</cp:revision>
  <dcterms:created xsi:type="dcterms:W3CDTF">2025-05-19T06:27:00Z</dcterms:created>
  <dcterms:modified xsi:type="dcterms:W3CDTF">2025-05-19T06:27:00Z</dcterms:modified>
</cp:coreProperties>
</file>