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9E147BC" w:rsidR="00C011D5" w:rsidRPr="001A2138" w:rsidRDefault="00C011D5" w:rsidP="00871FD9">
      <w:pPr>
        <w:jc w:val="center"/>
      </w:pPr>
      <w:r w:rsidRPr="001A2138">
        <w:t>Московский государственный университет имени М.В.</w:t>
      </w:r>
      <w:r w:rsidR="00543B5B">
        <w:t xml:space="preserve"> </w:t>
      </w:r>
      <w:r w:rsidRPr="001A2138">
        <w:t>Ломоносова</w:t>
      </w:r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36037CAE" w14:textId="4E0B6B00" w:rsidR="00C011D5" w:rsidRPr="00EC28F1" w:rsidRDefault="003F0B18" w:rsidP="00EC28F1">
      <w:pPr>
        <w:ind w:right="355"/>
        <w:jc w:val="center"/>
        <w:rPr>
          <w:caps/>
        </w:rPr>
      </w:pPr>
      <w:r>
        <w:rPr>
          <w:b/>
          <w:bCs/>
          <w:color w:val="262626"/>
          <w:shd w:val="clear" w:color="auto" w:fill="FFFFFF"/>
        </w:rPr>
        <w:t xml:space="preserve">ПРИКЛАДНАЯ </w:t>
      </w:r>
      <w:r w:rsidR="00EC28F1" w:rsidRPr="00EC28F1">
        <w:rPr>
          <w:b/>
          <w:bCs/>
          <w:color w:val="262626"/>
          <w:shd w:val="clear" w:color="auto" w:fill="FFFFFF"/>
        </w:rPr>
        <w:t xml:space="preserve">ЛИТЕРАТУРНАЯ ГЕОГРАФИЯ: </w:t>
      </w:r>
      <w:r>
        <w:rPr>
          <w:b/>
          <w:bCs/>
          <w:color w:val="262626"/>
          <w:shd w:val="clear" w:color="auto" w:fill="FFFFFF"/>
        </w:rPr>
        <w:t xml:space="preserve">ТЕРРТОРИАЛЬНОЕ БРЕНДИРОВАНИЕ И РАЗВИТИЕ </w:t>
      </w:r>
      <w:r w:rsidR="00EC28F1" w:rsidRPr="00EC28F1">
        <w:rPr>
          <w:b/>
          <w:bCs/>
          <w:color w:val="262626"/>
          <w:shd w:val="clear" w:color="auto" w:fill="FFFFFF"/>
        </w:rPr>
        <w:t>ЛИТЕРАТУРН</w:t>
      </w:r>
      <w:r>
        <w:rPr>
          <w:b/>
          <w:bCs/>
          <w:color w:val="262626"/>
          <w:shd w:val="clear" w:color="auto" w:fill="FFFFFF"/>
        </w:rPr>
        <w:t>ОГО ТУРИЗМА</w:t>
      </w:r>
    </w:p>
    <w:p w14:paraId="3ED2E977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3C53544B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Уровень высшего образования: 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Бакалавриат, магистратура, специалитет</w:t>
      </w:r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Pr="001A2138" w:rsidRDefault="008251FB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5BA33F00" w:rsidR="00C011D5" w:rsidRPr="00643A94" w:rsidRDefault="00F557CB" w:rsidP="00871FD9">
      <w:pPr>
        <w:jc w:val="center"/>
      </w:pPr>
      <w:r>
        <w:t>Москва 2024</w:t>
      </w:r>
    </w:p>
    <w:p w14:paraId="2E4F8233" w14:textId="77777777" w:rsidR="00C011D5" w:rsidRPr="001A2138" w:rsidRDefault="00C011D5" w:rsidP="00871FD9">
      <w:pPr>
        <w:jc w:val="center"/>
      </w:pPr>
    </w:p>
    <w:p w14:paraId="5F191063" w14:textId="77777777" w:rsidR="00EC28F1" w:rsidRDefault="00EC28F1" w:rsidP="00EC28F1">
      <w:pPr>
        <w:ind w:right="355"/>
        <w:jc w:val="center"/>
        <w:rPr>
          <w:rFonts w:eastAsia="Calibri"/>
          <w:bCs/>
        </w:rPr>
      </w:pPr>
    </w:p>
    <w:p w14:paraId="2E133818" w14:textId="77777777" w:rsidR="00EC28F1" w:rsidRDefault="00EC28F1" w:rsidP="00EC28F1">
      <w:pPr>
        <w:ind w:right="355"/>
        <w:jc w:val="center"/>
        <w:rPr>
          <w:rFonts w:eastAsia="Calibri"/>
          <w:bCs/>
        </w:rPr>
      </w:pPr>
    </w:p>
    <w:p w14:paraId="22C471AF" w14:textId="710BBE0A" w:rsidR="0017613B" w:rsidRPr="001A2138" w:rsidRDefault="00C011D5" w:rsidP="00EC28F1">
      <w:pPr>
        <w:ind w:right="355" w:firstLine="567"/>
        <w:jc w:val="both"/>
        <w:rPr>
          <w:rFonts w:eastAsia="Calibri"/>
        </w:rPr>
      </w:pPr>
      <w:r w:rsidRPr="001A2138">
        <w:rPr>
          <w:rFonts w:eastAsia="Calibri"/>
          <w:bCs/>
        </w:rPr>
        <w:lastRenderedPageBreak/>
        <w:t xml:space="preserve">Рабочая программа дисциплины </w:t>
      </w:r>
      <w:r w:rsidRPr="003A2E0A">
        <w:rPr>
          <w:rFonts w:eastAsia="Calibri"/>
          <w:bCs/>
        </w:rPr>
        <w:t>«</w:t>
      </w:r>
      <w:r w:rsidR="00EC28F1" w:rsidRPr="00D30694">
        <w:rPr>
          <w:color w:val="262626"/>
          <w:shd w:val="clear" w:color="auto" w:fill="FFFFFF"/>
        </w:rPr>
        <w:t>Литературная география России: от литературных мест к региональным брендам</w:t>
      </w:r>
      <w:r w:rsidRPr="003A2E0A">
        <w:rPr>
          <w:rFonts w:eastAsia="Calibri"/>
          <w:bCs/>
        </w:rPr>
        <w:t>»</w:t>
      </w:r>
      <w:r w:rsidRPr="001A2138">
        <w:rPr>
          <w:rFonts w:eastAsia="Calibri"/>
          <w:bCs/>
        </w:rPr>
        <w:t xml:space="preserve"> разработана в соответствии с </w:t>
      </w:r>
      <w:r w:rsidRPr="001A2138"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BD1A43">
        <w:rPr>
          <w:rFonts w:eastAsia="Calibri"/>
          <w:bCs/>
        </w:rPr>
        <w:t>.</w:t>
      </w:r>
      <w:r w:rsidR="00B0378F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>ОС МГУ утвержден решением Ученого совета МГУ имени М.В.</w:t>
      </w:r>
      <w:r w:rsidR="00EC28F1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>Ломоносова</w:t>
      </w:r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</w:p>
    <w:p w14:paraId="7BFE456F" w14:textId="73815502" w:rsidR="00C011D5" w:rsidRPr="001A2138" w:rsidRDefault="00C011D5" w:rsidP="00871FD9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C97285">
        <w:rPr>
          <w:rFonts w:eastAsia="Calibri"/>
        </w:rPr>
        <w:t>2024</w:t>
      </w:r>
      <w:r w:rsidR="003A2E0A" w:rsidRPr="00DF06CB">
        <w:rPr>
          <w:rFonts w:eastAsia="Calibri"/>
          <w:bCs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4BAA570" w14:textId="77777777" w:rsidR="00C011D5" w:rsidRPr="001A2138" w:rsidRDefault="00C011D5" w:rsidP="00871FD9">
      <w:pPr>
        <w:spacing w:before="120"/>
        <w:ind w:left="360"/>
        <w:jc w:val="both"/>
        <w:rPr>
          <w:rFonts w:eastAsia="Calibri"/>
        </w:rPr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77777777" w:rsidR="00C040DB" w:rsidRDefault="00C040DB" w:rsidP="00555814">
      <w:pPr>
        <w:ind w:firstLine="567"/>
        <w:jc w:val="both"/>
      </w:pPr>
      <w:r w:rsidRPr="00C040DB">
        <w:t>Дисциплина является межфакультетским курсом.</w:t>
      </w:r>
    </w:p>
    <w:p w14:paraId="31E57040" w14:textId="57D31939" w:rsidR="00555814" w:rsidRDefault="00555814" w:rsidP="00555814">
      <w:pPr>
        <w:spacing w:line="276" w:lineRule="auto"/>
        <w:ind w:firstLine="709"/>
        <w:jc w:val="both"/>
        <w:rPr>
          <w:lang w:eastAsia="ru-RU"/>
        </w:rPr>
      </w:pPr>
      <w:r>
        <w:rPr>
          <w:rFonts w:ascii="Liberation Serif" w:hAnsi="Liberation Serif" w:cs="Liberation Serif"/>
        </w:rPr>
        <w:t>Дисциплина «</w:t>
      </w:r>
      <w:r w:rsidR="003F0B18">
        <w:rPr>
          <w:rFonts w:eastAsia="Calibri"/>
          <w:bCs/>
        </w:rPr>
        <w:t>Прикладная ли</w:t>
      </w:r>
      <w:r>
        <w:rPr>
          <w:rFonts w:eastAsia="Calibri"/>
          <w:bCs/>
        </w:rPr>
        <w:t>тературная география»</w:t>
      </w:r>
      <w:r>
        <w:rPr>
          <w:rFonts w:ascii="Liberation Serif" w:hAnsi="Liberation Serif" w:cs="Liberation Serif"/>
        </w:rPr>
        <w:t xml:space="preserve"> нацелена на ф</w:t>
      </w:r>
      <w:r>
        <w:rPr>
          <w:lang w:eastAsia="ru-RU"/>
        </w:rPr>
        <w:t xml:space="preserve">ормирование пространственного мышления на материале русской и зарубежной литературы. </w:t>
      </w:r>
    </w:p>
    <w:p w14:paraId="1F0BECAD" w14:textId="43C12251" w:rsidR="00555814" w:rsidRDefault="00DB4D61" w:rsidP="00555814">
      <w:pPr>
        <w:ind w:right="355" w:firstLine="567"/>
        <w:jc w:val="both"/>
      </w:pPr>
      <w:r w:rsidRPr="008251FB">
        <w:t xml:space="preserve">Дисциплина </w:t>
      </w:r>
      <w:r w:rsidR="00555814" w:rsidRPr="003C43A5">
        <w:t>формирует новый взгляд на литературу</w:t>
      </w:r>
      <w:r w:rsidR="00555814">
        <w:t xml:space="preserve"> и раскрывает возможности продвижения региональных литературных брендов</w:t>
      </w:r>
      <w:r w:rsidR="00555814" w:rsidRPr="003C43A5">
        <w:t>.</w:t>
      </w:r>
    </w:p>
    <w:p w14:paraId="24298CAF" w14:textId="6513CD8A" w:rsidR="00555814" w:rsidRDefault="00555814" w:rsidP="00555814">
      <w:pPr>
        <w:ind w:right="355" w:firstLine="567"/>
        <w:jc w:val="both"/>
      </w:pPr>
      <w:r>
        <w:t>Основные задачи дисциплины:</w:t>
      </w:r>
    </w:p>
    <w:p w14:paraId="4EA3CA7E" w14:textId="77777777" w:rsidR="0055581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>- з</w:t>
      </w:r>
      <w:r w:rsidRPr="005F58E4">
        <w:rPr>
          <w:bCs/>
          <w:lang w:eastAsia="ru-RU"/>
        </w:rPr>
        <w:t>наком</w:t>
      </w:r>
      <w:r>
        <w:rPr>
          <w:bCs/>
          <w:lang w:eastAsia="ru-RU"/>
        </w:rPr>
        <w:t>ство с предметом литературной географии, основными понятиями и терминами;</w:t>
      </w:r>
    </w:p>
    <w:p w14:paraId="7C9C22EE" w14:textId="77777777" w:rsidR="0055581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>- овладение методами литературно-географических исследований, включая картографические методы;</w:t>
      </w:r>
    </w:p>
    <w:p w14:paraId="0CF4F887" w14:textId="04132B7F" w:rsidR="00555814" w:rsidRPr="005F58E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- использование материала литературы и искусства для формирования географических </w:t>
      </w:r>
      <w:r w:rsidR="004341B5">
        <w:rPr>
          <w:bCs/>
          <w:lang w:eastAsia="ru-RU"/>
        </w:rPr>
        <w:t>брендов и развития литературного туризма</w:t>
      </w:r>
      <w:r>
        <w:rPr>
          <w:bCs/>
          <w:lang w:eastAsia="ru-RU"/>
        </w:rPr>
        <w:t>.</w:t>
      </w:r>
    </w:p>
    <w:p w14:paraId="0E78E2DC" w14:textId="77777777" w:rsidR="00555814" w:rsidRPr="003C43A5" w:rsidRDefault="00555814" w:rsidP="00555814">
      <w:pPr>
        <w:ind w:right="355" w:firstLine="567"/>
        <w:jc w:val="both"/>
        <w:rPr>
          <w:b/>
        </w:rPr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1136A517" w14:textId="7A097DD0" w:rsidR="00686826" w:rsidRDefault="00B0378F" w:rsidP="00686826">
      <w:pPr>
        <w:tabs>
          <w:tab w:val="left" w:pos="792"/>
        </w:tabs>
        <w:spacing w:before="120"/>
        <w:ind w:firstLine="624"/>
        <w:jc w:val="both"/>
      </w:pPr>
      <w:r w:rsidRPr="00B0378F">
        <w:t>Для изучения дисциплины требуется знание</w:t>
      </w:r>
      <w:r>
        <w:t xml:space="preserve"> дисциплин предметн</w:t>
      </w:r>
      <w:r w:rsidR="00455322">
        <w:t>ых</w:t>
      </w:r>
      <w:r>
        <w:t xml:space="preserve"> област</w:t>
      </w:r>
      <w:r w:rsidR="00455322">
        <w:t>ей</w:t>
      </w:r>
      <w:r>
        <w:t xml:space="preserve"> «Русский язык и литература»</w:t>
      </w:r>
      <w:r w:rsidR="00455322">
        <w:t>, «</w:t>
      </w:r>
      <w:r w:rsidR="00555814">
        <w:t>География</w:t>
      </w:r>
      <w:r w:rsidR="00455322">
        <w:t>»</w:t>
      </w:r>
      <w:r>
        <w:t xml:space="preserve"> в </w:t>
      </w:r>
      <w:r w:rsidRPr="00B0378F">
        <w:t>объеме программы среднего общего образования</w:t>
      </w:r>
      <w:r>
        <w:t>.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0118819C" w14:textId="77777777" w:rsidR="0058760B" w:rsidRPr="001A2138" w:rsidRDefault="0058760B" w:rsidP="00871FD9">
      <w:pPr>
        <w:jc w:val="both"/>
        <w:rPr>
          <w:b/>
        </w:rPr>
      </w:pPr>
    </w:p>
    <w:p w14:paraId="1F553480" w14:textId="77777777" w:rsidR="0058760B" w:rsidRPr="001A2138" w:rsidRDefault="0058760B" w:rsidP="00871FD9">
      <w:pPr>
        <w:jc w:val="both"/>
        <w:rPr>
          <w:rFonts w:eastAsia="Times New Roman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6209D2" w:rsidRPr="001A2138" w14:paraId="2AEEF26D" w14:textId="77777777" w:rsidTr="002758FA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646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  <w:r w:rsidRPr="001A2138">
              <w:rPr>
                <w:rFonts w:eastAsia="Times New Roman"/>
                <w:bCs/>
              </w:rPr>
              <w:t xml:space="preserve">Компетенции выпускников </w:t>
            </w:r>
          </w:p>
          <w:p w14:paraId="034DC1C2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70A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0E1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Индикаторы (показатели) достижения компетенций</w:t>
            </w:r>
          </w:p>
          <w:p w14:paraId="5A6334D7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</w:p>
        </w:tc>
      </w:tr>
      <w:tr w:rsidR="006209D2" w:rsidRPr="001A2138" w14:paraId="4EB23860" w14:textId="77777777" w:rsidTr="002758FA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FCAA" w14:textId="7D254DA1" w:rsidR="0058760B" w:rsidRPr="001A2138" w:rsidRDefault="00555814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t>М</w:t>
            </w:r>
            <w:r w:rsidRPr="00471D46">
              <w:t>ПК-</w:t>
            </w:r>
            <w:r>
              <w:t>2. С</w:t>
            </w:r>
            <w:r w:rsidRPr="00471D46">
              <w:t>пособность использовать в профессиональной ис</w:t>
            </w:r>
            <w:r>
              <w:t>следовательской и</w:t>
            </w:r>
            <w:r w:rsidRPr="00471D46">
              <w:t xml:space="preserve"> организационно-управленческой деятельности навык</w:t>
            </w:r>
            <w:r>
              <w:t>и анализа невербальной коммуникации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AD6B" w14:textId="7AF29FAA" w:rsidR="00555814" w:rsidRDefault="00555814" w:rsidP="00555814">
            <w:pPr>
              <w:jc w:val="both"/>
              <w:rPr>
                <w:bCs/>
              </w:rPr>
            </w:pPr>
            <w:r>
              <w:rPr>
                <w:bCs/>
              </w:rPr>
              <w:t>Использует полученные знания для поиска, анализа и интерпретации информации</w:t>
            </w:r>
            <w:r w:rsidR="00543B5B">
              <w:rPr>
                <w:bCs/>
              </w:rPr>
              <w:t xml:space="preserve"> в литературных произведениях.</w:t>
            </w:r>
          </w:p>
          <w:p w14:paraId="411096D8" w14:textId="48E43A30" w:rsidR="00555814" w:rsidRDefault="00555814" w:rsidP="00555814">
            <w:pPr>
              <w:jc w:val="both"/>
              <w:rPr>
                <w:bCs/>
              </w:rPr>
            </w:pPr>
            <w:r>
              <w:rPr>
                <w:bCs/>
              </w:rPr>
              <w:t>Задействует инструментарий для отбора и экспертной оценки информации</w:t>
            </w:r>
            <w:r w:rsidR="00543B5B">
              <w:rPr>
                <w:bCs/>
              </w:rPr>
              <w:t xml:space="preserve"> в литературных произведениях.</w:t>
            </w:r>
          </w:p>
          <w:p w14:paraId="71A7E105" w14:textId="76991FF9" w:rsidR="0058760B" w:rsidRPr="001A2138" w:rsidRDefault="00555814" w:rsidP="0055581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bCs/>
              </w:rPr>
              <w:t xml:space="preserve">Анализирует </w:t>
            </w:r>
            <w:r w:rsidRPr="00DF121C">
              <w:rPr>
                <w:bCs/>
                <w:spacing w:val="-1"/>
              </w:rPr>
              <w:t>географически</w:t>
            </w:r>
            <w:r>
              <w:rPr>
                <w:bCs/>
                <w:spacing w:val="-1"/>
              </w:rPr>
              <w:t>е</w:t>
            </w:r>
            <w:r w:rsidRPr="00DF121C">
              <w:rPr>
                <w:bCs/>
                <w:spacing w:val="-1"/>
              </w:rPr>
              <w:t xml:space="preserve"> карт</w:t>
            </w:r>
            <w:r>
              <w:rPr>
                <w:bCs/>
                <w:spacing w:val="-1"/>
              </w:rPr>
              <w:t xml:space="preserve">ы при характеристике </w:t>
            </w:r>
            <w:r w:rsidR="00543B5B">
              <w:rPr>
                <w:bCs/>
                <w:spacing w:val="-1"/>
              </w:rPr>
              <w:lastRenderedPageBreak/>
              <w:t xml:space="preserve">литературной географии </w:t>
            </w:r>
            <w:r>
              <w:rPr>
                <w:bCs/>
                <w:spacing w:val="-1"/>
              </w:rPr>
              <w:t>страны, региона</w:t>
            </w:r>
            <w:r w:rsidR="00543B5B">
              <w:rPr>
                <w:bCs/>
                <w:spacing w:val="-1"/>
              </w:rPr>
              <w:t>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E833" w14:textId="77777777" w:rsidR="002478A3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lastRenderedPageBreak/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географии.</w:t>
            </w:r>
          </w:p>
          <w:p w14:paraId="4345D55A" w14:textId="77777777" w:rsidR="002478A3" w:rsidRPr="005F58E4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использовать литературно-географический материал в региональных исследованиях.</w:t>
            </w:r>
          </w:p>
          <w:p w14:paraId="6916BBF4" w14:textId="77777777" w:rsidR="002478A3" w:rsidRPr="00DF121C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  <w:spacing w:val="-1"/>
              </w:rPr>
              <w:t>Владеет</w:t>
            </w:r>
            <w:r w:rsidRPr="00223CCF">
              <w:rPr>
                <w:b/>
              </w:rPr>
              <w:t xml:space="preserve"> </w:t>
            </w:r>
            <w:r w:rsidRPr="00223CCF">
              <w:rPr>
                <w:b/>
                <w:spacing w:val="-1"/>
              </w:rPr>
              <w:t>навыками</w:t>
            </w:r>
            <w:r>
              <w:rPr>
                <w:b/>
                <w:spacing w:val="-1"/>
              </w:rPr>
              <w:t xml:space="preserve">: выявлять и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  <w:r w:rsidRPr="00DF121C">
              <w:rPr>
                <w:bCs/>
              </w:rPr>
              <w:t>.</w:t>
            </w:r>
          </w:p>
          <w:p w14:paraId="28356CD0" w14:textId="415B6EEB" w:rsidR="002478A3" w:rsidRPr="00223CCF" w:rsidRDefault="002478A3" w:rsidP="002478A3">
            <w:r w:rsidRPr="00223CCF">
              <w:rPr>
                <w:b/>
                <w:spacing w:val="-1"/>
              </w:rPr>
              <w:t>Демонстрирует готовность</w:t>
            </w:r>
            <w:r>
              <w:rPr>
                <w:b/>
                <w:spacing w:val="-1"/>
              </w:rPr>
              <w:t>:</w:t>
            </w:r>
            <w:r w:rsidRPr="00DF121C">
              <w:rPr>
                <w:bCs/>
                <w:spacing w:val="-1"/>
              </w:rPr>
              <w:t xml:space="preserve"> интерпретировать </w:t>
            </w:r>
            <w:r>
              <w:rPr>
                <w:bCs/>
                <w:spacing w:val="-1"/>
              </w:rPr>
              <w:t xml:space="preserve">новые данные по литературной географии для решения </w:t>
            </w:r>
            <w:r w:rsidR="00263C31">
              <w:rPr>
                <w:bCs/>
                <w:spacing w:val="-1"/>
              </w:rPr>
              <w:t>прикладны</w:t>
            </w:r>
            <w:r>
              <w:rPr>
                <w:bCs/>
                <w:spacing w:val="-1"/>
              </w:rPr>
              <w:t>х задач</w:t>
            </w:r>
            <w:r w:rsidRPr="00DF121C">
              <w:rPr>
                <w:bCs/>
                <w:spacing w:val="-1"/>
              </w:rPr>
              <w:t>.</w:t>
            </w:r>
          </w:p>
          <w:p w14:paraId="59AFF761" w14:textId="0A42E6A9" w:rsidR="0058760B" w:rsidRPr="001A2138" w:rsidRDefault="0058760B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3C64E1" w14:textId="77777777" w:rsidR="0058760B" w:rsidRPr="001A2138" w:rsidRDefault="0058760B" w:rsidP="00871FD9">
      <w:pPr>
        <w:spacing w:before="120"/>
        <w:ind w:left="340" w:hanging="283"/>
        <w:jc w:val="both"/>
        <w:rPr>
          <w:rFonts w:eastAsia="Calibri"/>
          <w:b/>
          <w:bCs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 xml:space="preserve">1 </w:t>
      </w:r>
      <w:proofErr w:type="spellStart"/>
      <w:r w:rsidR="00C040DB">
        <w:rPr>
          <w:rFonts w:eastAsia="Calibri"/>
        </w:rPr>
        <w:t>з.е</w:t>
      </w:r>
      <w:proofErr w:type="spellEnd"/>
      <w:r w:rsidR="00C040DB">
        <w:rPr>
          <w:rFonts w:eastAsia="Calibri"/>
        </w:rPr>
        <w:t>.</w:t>
      </w:r>
      <w:r w:rsidRPr="001A2138">
        <w:rPr>
          <w:rFonts w:eastAsia="Calibri"/>
        </w:rPr>
        <w:t xml:space="preserve"> </w:t>
      </w:r>
    </w:p>
    <w:p w14:paraId="2808A0FB" w14:textId="3AF77CA8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871FD9">
      <w:pPr>
        <w:numPr>
          <w:ilvl w:val="0"/>
          <w:numId w:val="2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34F9A2E0" w14:textId="77777777" w:rsidR="00655A86" w:rsidRPr="001A2138" w:rsidRDefault="00655A8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5B03290F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C97285">
        <w:rPr>
          <w:rFonts w:eastAsia="Calibri"/>
          <w:b/>
        </w:rPr>
        <w:t>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4607F0B6" w14:textId="77777777" w:rsidR="00C011D5" w:rsidRPr="001A2138" w:rsidRDefault="00C011D5" w:rsidP="00871FD9">
      <w:pPr>
        <w:rPr>
          <w:rFonts w:eastAsia="Calibri"/>
          <w:b/>
        </w:rPr>
      </w:pPr>
      <w:r w:rsidRPr="001A2138">
        <w:rPr>
          <w:rFonts w:eastAsia="Calibri"/>
          <w:b/>
        </w:rPr>
        <w:t>6. Содержание и структура дисциплины</w:t>
      </w:r>
    </w:p>
    <w:p w14:paraId="39AA4FA8" w14:textId="77777777" w:rsidR="005D3DA5" w:rsidRPr="001A2138" w:rsidRDefault="005D3DA5" w:rsidP="00871FD9">
      <w:pPr>
        <w:rPr>
          <w:rFonts w:eastAsia="Calibri"/>
          <w:b/>
        </w:rPr>
      </w:pPr>
    </w:p>
    <w:tbl>
      <w:tblPr>
        <w:tblpPr w:leftFromText="180" w:rightFromText="180" w:vertAnchor="text" w:horzAnchor="page" w:tblpX="1117" w:tblpY="238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1373"/>
        <w:gridCol w:w="1161"/>
        <w:gridCol w:w="1452"/>
        <w:gridCol w:w="673"/>
        <w:gridCol w:w="1916"/>
      </w:tblGrid>
      <w:tr w:rsidR="006209D2" w:rsidRPr="001A2138" w14:paraId="2ED6A3D0" w14:textId="77777777" w:rsidTr="005D3DA5">
        <w:trPr>
          <w:trHeight w:val="135"/>
        </w:trPr>
        <w:tc>
          <w:tcPr>
            <w:tcW w:w="3344" w:type="dxa"/>
            <w:vMerge w:val="restart"/>
          </w:tcPr>
          <w:p w14:paraId="55BEBC31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Наименование разделов и тем дисциплины (модуля),</w:t>
            </w:r>
          </w:p>
          <w:p w14:paraId="11468DAD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  <w:p w14:paraId="5AB5F293" w14:textId="77777777" w:rsidR="005D3DA5" w:rsidRPr="001A2138" w:rsidRDefault="005D3DA5" w:rsidP="00871FD9">
            <w:pPr>
              <w:jc w:val="center"/>
            </w:pPr>
            <w:r w:rsidRPr="001A2138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1127CB3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3EACDB32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916" w:type="dxa"/>
            <w:vMerge w:val="restart"/>
            <w:textDirection w:val="btLr"/>
            <w:vAlign w:val="center"/>
          </w:tcPr>
          <w:p w14:paraId="0861E68F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Форма текущего контроля успеваемости* </w:t>
            </w:r>
            <w:r w:rsidRPr="001A2138">
              <w:rPr>
                <w:b/>
                <w:bCs/>
              </w:rPr>
              <w:br/>
            </w:r>
            <w:r w:rsidRPr="001A2138">
              <w:rPr>
                <w:bCs/>
                <w:i/>
              </w:rPr>
              <w:t>(наименование)</w:t>
            </w:r>
          </w:p>
        </w:tc>
      </w:tr>
      <w:tr w:rsidR="006209D2" w:rsidRPr="001A2138" w14:paraId="259E6785" w14:textId="77777777" w:rsidTr="005D3DA5">
        <w:trPr>
          <w:trHeight w:val="135"/>
        </w:trPr>
        <w:tc>
          <w:tcPr>
            <w:tcW w:w="3344" w:type="dxa"/>
            <w:vMerge/>
          </w:tcPr>
          <w:p w14:paraId="7B572E50" w14:textId="77777777" w:rsidR="005D3DA5" w:rsidRPr="001A2138" w:rsidRDefault="005D3DA5" w:rsidP="00871FD9"/>
        </w:tc>
        <w:tc>
          <w:tcPr>
            <w:tcW w:w="2534" w:type="dxa"/>
            <w:gridSpan w:val="2"/>
          </w:tcPr>
          <w:p w14:paraId="5A98A567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Контактная работа </w:t>
            </w:r>
            <w:r w:rsidRPr="001A2138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D0E4174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16F1BB3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Самостоятельная работа обучающегося,</w:t>
            </w:r>
          </w:p>
          <w:p w14:paraId="52A8BA32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академические часы</w:t>
            </w:r>
          </w:p>
          <w:p w14:paraId="2DFC025B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7F3300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916" w:type="dxa"/>
            <w:vMerge/>
            <w:vAlign w:val="center"/>
          </w:tcPr>
          <w:p w14:paraId="0785732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</w:tr>
      <w:tr w:rsidR="006209D2" w:rsidRPr="001A2138" w14:paraId="3223A122" w14:textId="77777777" w:rsidTr="005D3DA5">
        <w:trPr>
          <w:trHeight w:val="1835"/>
        </w:trPr>
        <w:tc>
          <w:tcPr>
            <w:tcW w:w="3344" w:type="dxa"/>
            <w:vMerge/>
          </w:tcPr>
          <w:p w14:paraId="48F62B70" w14:textId="77777777" w:rsidR="005D3DA5" w:rsidRPr="001A2138" w:rsidRDefault="005D3DA5" w:rsidP="00871FD9"/>
        </w:tc>
        <w:tc>
          <w:tcPr>
            <w:tcW w:w="1373" w:type="dxa"/>
            <w:textDirection w:val="btLr"/>
            <w:vAlign w:val="center"/>
          </w:tcPr>
          <w:p w14:paraId="26ED4487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776AA48A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5137367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4E32836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vMerge/>
          </w:tcPr>
          <w:p w14:paraId="02E8A58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</w:tr>
      <w:tr w:rsidR="00753596" w:rsidRPr="001A2138" w14:paraId="750DCB92" w14:textId="77777777" w:rsidTr="00C040DB">
        <w:trPr>
          <w:trHeight w:val="1266"/>
        </w:trPr>
        <w:tc>
          <w:tcPr>
            <w:tcW w:w="3344" w:type="dxa"/>
            <w:tcBorders>
              <w:bottom w:val="single" w:sz="4" w:space="0" w:color="auto"/>
            </w:tcBorders>
          </w:tcPr>
          <w:p w14:paraId="44EBADE9" w14:textId="6C14E45B" w:rsidR="00753596" w:rsidRPr="00EE6F30" w:rsidRDefault="00753596" w:rsidP="00753596">
            <w:pPr>
              <w:jc w:val="both"/>
            </w:pPr>
            <w:r w:rsidRPr="00753596">
              <w:t xml:space="preserve">Тема </w:t>
            </w:r>
            <w:r w:rsidR="00CE23DB">
              <w:t>1</w:t>
            </w:r>
            <w:r w:rsidRPr="00753596">
              <w:t xml:space="preserve">.  </w:t>
            </w:r>
            <w:r w:rsidR="002478A3">
              <w:rPr>
                <w:b/>
                <w:bCs/>
              </w:rPr>
              <w:t xml:space="preserve"> </w:t>
            </w:r>
            <w:r w:rsidR="00CE23DB">
              <w:rPr>
                <w:b/>
                <w:bCs/>
              </w:rPr>
              <w:t>Теоретические вопросы</w:t>
            </w:r>
            <w:r w:rsidR="002478A3">
              <w:rPr>
                <w:b/>
                <w:bCs/>
              </w:rPr>
              <w:t xml:space="preserve"> литературной географии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07B8CDA" w14:textId="525FCB86" w:rsidR="00753596" w:rsidRPr="00753596" w:rsidRDefault="00775D2C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ED74C6E" w14:textId="679B5561" w:rsidR="00753596" w:rsidRPr="00353A5A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49BEB81" w14:textId="391E5961" w:rsidR="00753596" w:rsidRPr="00753596" w:rsidRDefault="00C97285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4CA6A202" w14:textId="0B167637" w:rsidR="00753596" w:rsidRPr="00775D2C" w:rsidRDefault="00775D2C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16" w:type="dxa"/>
          </w:tcPr>
          <w:p w14:paraId="2FA20104" w14:textId="644C6164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1A2138">
              <w:t>письменная контрольная работа</w:t>
            </w:r>
          </w:p>
        </w:tc>
      </w:tr>
      <w:tr w:rsidR="00753596" w:rsidRPr="001A2138" w14:paraId="7FD66582" w14:textId="77777777" w:rsidTr="005A494C">
        <w:trPr>
          <w:trHeight w:val="303"/>
        </w:trPr>
        <w:tc>
          <w:tcPr>
            <w:tcW w:w="3344" w:type="dxa"/>
            <w:tcBorders>
              <w:bottom w:val="single" w:sz="4" w:space="0" w:color="auto"/>
            </w:tcBorders>
          </w:tcPr>
          <w:p w14:paraId="36608414" w14:textId="4C8E98A3" w:rsidR="00753596" w:rsidRPr="00EA58D1" w:rsidRDefault="00753596" w:rsidP="00753596">
            <w:pPr>
              <w:jc w:val="both"/>
            </w:pPr>
            <w:r w:rsidRPr="00753596">
              <w:t xml:space="preserve">Тема </w:t>
            </w:r>
            <w:r w:rsidR="00CE23DB">
              <w:t>2</w:t>
            </w:r>
            <w:r w:rsidRPr="00753596">
              <w:t xml:space="preserve">. </w:t>
            </w:r>
            <w:r w:rsidR="002478A3">
              <w:rPr>
                <w:b/>
                <w:bCs/>
              </w:rPr>
              <w:t xml:space="preserve"> Что такое литературная карта и как ее составлять?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FB7BC79" w14:textId="3512D662" w:rsidR="00753596" w:rsidRPr="00775D2C" w:rsidRDefault="00775D2C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6C63331" w14:textId="4D276BA4" w:rsidR="00753596" w:rsidRPr="00670A5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CA6B258" w14:textId="3E06A7CF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214C81D" w14:textId="62E9FA09" w:rsidR="00753596" w:rsidRPr="00917E29" w:rsidRDefault="00775D2C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</w:tcPr>
          <w:p w14:paraId="024DDAFA" w14:textId="78B247B2" w:rsidR="00753596" w:rsidRPr="001A2138" w:rsidRDefault="00753596" w:rsidP="00753596">
            <w:pPr>
              <w:jc w:val="both"/>
            </w:pPr>
            <w:r>
              <w:t xml:space="preserve">устный опрос, письменная контрольная работа </w:t>
            </w:r>
          </w:p>
        </w:tc>
      </w:tr>
      <w:tr w:rsidR="00753596" w:rsidRPr="001A2138" w14:paraId="322B8576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5F013160" w14:textId="11B23B8D" w:rsidR="00753596" w:rsidRPr="00753596" w:rsidRDefault="00753596" w:rsidP="00CE23DB">
            <w:pPr>
              <w:spacing w:line="200" w:lineRule="atLeast"/>
              <w:jc w:val="both"/>
            </w:pPr>
            <w:r w:rsidRPr="00753596">
              <w:t xml:space="preserve">Тема </w:t>
            </w:r>
            <w:r w:rsidR="00CE23DB">
              <w:t>3</w:t>
            </w:r>
            <w:r w:rsidRPr="00753596">
              <w:t xml:space="preserve">. </w:t>
            </w:r>
            <w:r w:rsidR="002478A3" w:rsidRPr="00296E75">
              <w:rPr>
                <w:b/>
                <w:bCs/>
              </w:rPr>
              <w:t xml:space="preserve"> </w:t>
            </w:r>
            <w:r w:rsidR="007E46E8">
              <w:rPr>
                <w:b/>
                <w:bCs/>
              </w:rPr>
              <w:t>Р</w:t>
            </w:r>
            <w:r w:rsidR="00CE23DB">
              <w:rPr>
                <w:b/>
                <w:bCs/>
              </w:rPr>
              <w:t>азвити</w:t>
            </w:r>
            <w:r w:rsidR="007E46E8">
              <w:rPr>
                <w:b/>
                <w:bCs/>
              </w:rPr>
              <w:t>е</w:t>
            </w:r>
            <w:r w:rsidR="00CE23DB">
              <w:rPr>
                <w:b/>
                <w:bCs/>
              </w:rPr>
              <w:t xml:space="preserve"> литературного туризма в большом городе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181A" w14:textId="451A8FCE" w:rsidR="00753596" w:rsidRPr="00753596" w:rsidRDefault="00775D2C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6A53" w14:textId="257EA796" w:rsidR="00753596" w:rsidRPr="00917E29" w:rsidRDefault="00917E29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390" w14:textId="04316775" w:rsidR="00753596" w:rsidRPr="00753596" w:rsidRDefault="002542F6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8B1A" w14:textId="789CCEA2" w:rsidR="00753596" w:rsidRPr="00917E29" w:rsidRDefault="00775D2C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64F2" w14:textId="2FCDBD0F" w:rsidR="00753596" w:rsidRPr="001A2138" w:rsidRDefault="00972CD5" w:rsidP="00753596">
            <w:pPr>
              <w:jc w:val="both"/>
            </w:pPr>
            <w:r>
              <w:t>устный опрос</w:t>
            </w:r>
            <w:r w:rsidR="00753596">
              <w:t>,</w:t>
            </w:r>
            <w:r w:rsidR="00753596" w:rsidRPr="001A2138">
              <w:t xml:space="preserve"> профессионально ориентированное задание</w:t>
            </w:r>
          </w:p>
        </w:tc>
      </w:tr>
      <w:tr w:rsidR="00CE23DB" w:rsidRPr="001A2138" w14:paraId="0A2DEAE4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73FAE410" w14:textId="6E84D0DB" w:rsidR="00CE23DB" w:rsidRPr="00753596" w:rsidRDefault="00CE23DB" w:rsidP="002478A3">
            <w:pPr>
              <w:spacing w:line="200" w:lineRule="atLeast"/>
              <w:jc w:val="both"/>
            </w:pPr>
            <w:r w:rsidRPr="00753596">
              <w:t xml:space="preserve">Тема </w:t>
            </w:r>
            <w:r>
              <w:t>4</w:t>
            </w:r>
            <w:r w:rsidRPr="00753596">
              <w:t xml:space="preserve">. </w:t>
            </w:r>
            <w:r w:rsidRPr="00296E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Литературный туризм в регионах и </w:t>
            </w:r>
            <w:r w:rsidR="004341B5">
              <w:rPr>
                <w:b/>
                <w:bCs/>
              </w:rPr>
              <w:t xml:space="preserve">его </w:t>
            </w:r>
            <w:r>
              <w:rPr>
                <w:b/>
                <w:bCs/>
              </w:rPr>
              <w:t>перспективы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C361E" w14:textId="0589803D" w:rsidR="00CE23DB" w:rsidRDefault="00775D2C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503ED" w14:textId="77777777" w:rsidR="00CE23DB" w:rsidRDefault="00CE23DB" w:rsidP="00753596">
            <w:pPr>
              <w:jc w:val="both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46BA5" w14:textId="71034C48" w:rsidR="00CE23DB" w:rsidRDefault="00CE23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27CE6" w14:textId="28603EF5" w:rsidR="00CE23DB" w:rsidRDefault="00775D2C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E4305" w14:textId="355F30C4" w:rsidR="00CE23DB" w:rsidRDefault="00263C31" w:rsidP="00753596">
            <w:pPr>
              <w:jc w:val="both"/>
            </w:pPr>
            <w:r>
              <w:t>устный опрос,</w:t>
            </w:r>
            <w:r w:rsidRPr="001A2138">
              <w:t xml:space="preserve"> профессионально ориентированное задание</w:t>
            </w:r>
          </w:p>
        </w:tc>
      </w:tr>
      <w:tr w:rsidR="00753596" w:rsidRPr="00263AA9" w14:paraId="74E4E161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4FDF92AB" w14:textId="2E9FB11F" w:rsidR="00753596" w:rsidRPr="00753596" w:rsidRDefault="00753596" w:rsidP="00753596">
            <w:pPr>
              <w:jc w:val="both"/>
            </w:pPr>
            <w:r w:rsidRPr="00753596">
              <w:lastRenderedPageBreak/>
              <w:t xml:space="preserve">Тема </w:t>
            </w:r>
            <w:r w:rsidR="00C040DB">
              <w:t>5</w:t>
            </w:r>
            <w:r w:rsidRPr="00753596">
              <w:t xml:space="preserve">. </w:t>
            </w:r>
            <w:r w:rsidR="002478A3">
              <w:rPr>
                <w:b/>
                <w:bCs/>
              </w:rPr>
              <w:t xml:space="preserve"> Литературные образы российских регионов и городов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A9378" w14:textId="0DDB29B9" w:rsidR="00753596" w:rsidRPr="00753596" w:rsidRDefault="00775D2C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4B44" w14:textId="2C93CC62" w:rsidR="00753596" w:rsidRPr="00753596" w:rsidRDefault="00C67BE2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6664" w14:textId="5C795867" w:rsidR="00753596" w:rsidRPr="00753596" w:rsidRDefault="002542F6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D961" w14:textId="577E3553" w:rsidR="00753596" w:rsidRPr="00917E29" w:rsidRDefault="00775D2C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29EA" w14:textId="5A9A79D2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263AA9">
              <w:t>профессионально ориентированное задание</w:t>
            </w:r>
          </w:p>
        </w:tc>
      </w:tr>
      <w:tr w:rsidR="002478A3" w:rsidRPr="00263AA9" w14:paraId="0EC4711A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54CFB331" w14:textId="02DBDDA9" w:rsidR="002478A3" w:rsidRPr="00753596" w:rsidRDefault="002478A3" w:rsidP="00753596">
            <w:pPr>
              <w:jc w:val="both"/>
            </w:pPr>
            <w:r>
              <w:t xml:space="preserve">Тема 6. </w:t>
            </w:r>
            <w:r>
              <w:rPr>
                <w:b/>
                <w:bCs/>
              </w:rPr>
              <w:t xml:space="preserve"> </w:t>
            </w:r>
            <w:r w:rsidR="00CE23DB">
              <w:rPr>
                <w:b/>
                <w:bCs/>
              </w:rPr>
              <w:t xml:space="preserve"> Разработка литературных брендов для российских регионов и городов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4C59" w14:textId="416F7321" w:rsidR="002478A3" w:rsidRDefault="00775D2C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FBB3C" w14:textId="2BA6871A" w:rsidR="002478A3" w:rsidRDefault="002542F6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E2E1" w14:textId="59B788AD" w:rsidR="002478A3" w:rsidRDefault="00CE23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2DC21" w14:textId="21878062" w:rsidR="002478A3" w:rsidRDefault="00775D2C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CAB6" w14:textId="77777777" w:rsidR="002478A3" w:rsidRDefault="002478A3" w:rsidP="00753596">
            <w:pPr>
              <w:jc w:val="both"/>
            </w:pPr>
          </w:p>
        </w:tc>
      </w:tr>
      <w:tr w:rsidR="00753596" w:rsidRPr="001A2138" w14:paraId="5A747538" w14:textId="77777777" w:rsidTr="005D3DA5">
        <w:trPr>
          <w:trHeight w:val="254"/>
        </w:trPr>
        <w:tc>
          <w:tcPr>
            <w:tcW w:w="3344" w:type="dxa"/>
            <w:tcBorders>
              <w:top w:val="single" w:sz="4" w:space="0" w:color="auto"/>
            </w:tcBorders>
          </w:tcPr>
          <w:p w14:paraId="5FAA1CDD" w14:textId="62F9475D" w:rsidR="00753596" w:rsidRPr="001A2138" w:rsidRDefault="00753596" w:rsidP="00753596">
            <w:pPr>
              <w:rPr>
                <w:i/>
                <w:iCs/>
                <w:strike/>
              </w:rPr>
            </w:pPr>
            <w:r w:rsidRPr="001A2138">
              <w:t>Промежуточная аттестация зачет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C2222DA" w14:textId="77777777" w:rsidR="00753596" w:rsidRPr="001A2138" w:rsidRDefault="00753596" w:rsidP="00753596"/>
        </w:tc>
        <w:tc>
          <w:tcPr>
            <w:tcW w:w="1161" w:type="dxa"/>
            <w:tcBorders>
              <w:top w:val="single" w:sz="4" w:space="0" w:color="auto"/>
            </w:tcBorders>
          </w:tcPr>
          <w:p w14:paraId="649FD37E" w14:textId="77777777" w:rsidR="00753596" w:rsidRPr="001A2138" w:rsidRDefault="00753596" w:rsidP="00753596"/>
        </w:tc>
        <w:tc>
          <w:tcPr>
            <w:tcW w:w="1452" w:type="dxa"/>
            <w:tcBorders>
              <w:top w:val="single" w:sz="4" w:space="0" w:color="auto"/>
            </w:tcBorders>
          </w:tcPr>
          <w:p w14:paraId="628181DB" w14:textId="77777777" w:rsidR="00753596" w:rsidRPr="001A2138" w:rsidRDefault="00753596" w:rsidP="00753596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1D5F9CC8" w14:textId="08DAC296" w:rsidR="00753596" w:rsidRPr="001A2138" w:rsidRDefault="00753596" w:rsidP="00753596"/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80E5F8C" w14:textId="77777777" w:rsidR="00753596" w:rsidRPr="001A2138" w:rsidRDefault="00753596" w:rsidP="00753596">
            <w:pPr>
              <w:jc w:val="center"/>
            </w:pPr>
          </w:p>
        </w:tc>
      </w:tr>
      <w:tr w:rsidR="00753596" w:rsidRPr="001A2138" w14:paraId="32407FF3" w14:textId="77777777" w:rsidTr="005D3DA5">
        <w:tc>
          <w:tcPr>
            <w:tcW w:w="3344" w:type="dxa"/>
          </w:tcPr>
          <w:p w14:paraId="40C1CCD2" w14:textId="77777777" w:rsidR="00753596" w:rsidRPr="001A2138" w:rsidRDefault="00753596" w:rsidP="00753596">
            <w:r w:rsidRPr="001A2138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65DB6835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161" w:type="dxa"/>
          </w:tcPr>
          <w:p w14:paraId="2D39A3E1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1750B46D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66A3B" w14:textId="0326D4D1" w:rsidR="00753596" w:rsidRPr="001A2138" w:rsidRDefault="00775D2C" w:rsidP="00753596">
            <w:r>
              <w:t>36</w:t>
            </w:r>
          </w:p>
        </w:tc>
        <w:tc>
          <w:tcPr>
            <w:tcW w:w="1916" w:type="dxa"/>
            <w:tcBorders>
              <w:left w:val="single" w:sz="18" w:space="0" w:color="000000"/>
            </w:tcBorders>
            <w:vAlign w:val="center"/>
          </w:tcPr>
          <w:p w14:paraId="72C6087C" w14:textId="77777777" w:rsidR="00753596" w:rsidRPr="001A2138" w:rsidRDefault="00753596" w:rsidP="00753596">
            <w:pPr>
              <w:jc w:val="center"/>
            </w:pPr>
          </w:p>
        </w:tc>
      </w:tr>
    </w:tbl>
    <w:p w14:paraId="6F794D57" w14:textId="77777777" w:rsidR="005D3DA5" w:rsidRPr="001A2138" w:rsidRDefault="005D3DA5" w:rsidP="00871FD9"/>
    <w:p w14:paraId="3219FD0A" w14:textId="77777777" w:rsidR="00B94F37" w:rsidRPr="001A2138" w:rsidRDefault="00B94F37" w:rsidP="00871FD9">
      <w:pPr>
        <w:rPr>
          <w:b/>
        </w:rPr>
      </w:pPr>
    </w:p>
    <w:p w14:paraId="3F9B9CDF" w14:textId="77777777" w:rsidR="00655A86" w:rsidRPr="001A2138" w:rsidRDefault="00655A86" w:rsidP="00871FD9">
      <w:pPr>
        <w:rPr>
          <w:b/>
        </w:rPr>
      </w:pPr>
    </w:p>
    <w:p w14:paraId="2D28A426" w14:textId="30476FDF" w:rsidR="001D263E" w:rsidRPr="001A2138" w:rsidRDefault="00C011D5" w:rsidP="00871FD9">
      <w:pPr>
        <w:rPr>
          <w:b/>
          <w:bCs/>
        </w:rPr>
      </w:pPr>
      <w:r w:rsidRPr="001A2138">
        <w:rPr>
          <w:b/>
        </w:rPr>
        <w:t>6.1. Программа дисциплины</w:t>
      </w:r>
      <w:r w:rsidR="00842CF4" w:rsidRPr="001A2138">
        <w:rPr>
          <w:b/>
        </w:rPr>
        <w:t xml:space="preserve"> </w:t>
      </w: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868"/>
        <w:gridCol w:w="2955"/>
        <w:gridCol w:w="6095"/>
      </w:tblGrid>
      <w:tr w:rsidR="006209D2" w:rsidRPr="001A2138" w14:paraId="02F9B406" w14:textId="77777777" w:rsidTr="001D263E">
        <w:tc>
          <w:tcPr>
            <w:tcW w:w="868" w:type="dxa"/>
          </w:tcPr>
          <w:p w14:paraId="0B2E14A2" w14:textId="77777777" w:rsidR="001D263E" w:rsidRPr="001A2138" w:rsidRDefault="001D263E" w:rsidP="00871FD9">
            <w:pPr>
              <w:jc w:val="center"/>
            </w:pPr>
            <w:r w:rsidRPr="001A2138">
              <w:lastRenderedPageBreak/>
              <w:t>№ п/п</w:t>
            </w:r>
          </w:p>
        </w:tc>
        <w:tc>
          <w:tcPr>
            <w:tcW w:w="2955" w:type="dxa"/>
          </w:tcPr>
          <w:p w14:paraId="01DA41A1" w14:textId="77777777" w:rsidR="001D263E" w:rsidRPr="001A2138" w:rsidRDefault="001D263E" w:rsidP="00871FD9">
            <w:pPr>
              <w:jc w:val="center"/>
            </w:pPr>
            <w:r w:rsidRPr="001A2138">
              <w:t>Наименование разделов (тем) дисциплины</w:t>
            </w:r>
          </w:p>
        </w:tc>
        <w:tc>
          <w:tcPr>
            <w:tcW w:w="6095" w:type="dxa"/>
          </w:tcPr>
          <w:p w14:paraId="2D146880" w14:textId="77777777" w:rsidR="001D263E" w:rsidRPr="001A2138" w:rsidRDefault="001D263E" w:rsidP="00871FD9">
            <w:pPr>
              <w:jc w:val="center"/>
            </w:pPr>
            <w:r w:rsidRPr="001A2138">
              <w:t>Содержание разделов (тем) дисциплин</w:t>
            </w:r>
          </w:p>
        </w:tc>
      </w:tr>
      <w:tr w:rsidR="002542F6" w:rsidRPr="00B74938" w14:paraId="4169D91A" w14:textId="77777777" w:rsidTr="00C6328B">
        <w:tc>
          <w:tcPr>
            <w:tcW w:w="868" w:type="dxa"/>
          </w:tcPr>
          <w:p w14:paraId="15B10AAD" w14:textId="56BC5126" w:rsidR="002542F6" w:rsidRPr="001A2138" w:rsidRDefault="004A7EDE" w:rsidP="002542F6">
            <w:r>
              <w:t>1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3F33B6E" w14:textId="7B832416" w:rsidR="002542F6" w:rsidRPr="00EE6F30" w:rsidRDefault="002542F6" w:rsidP="002542F6">
            <w:pPr>
              <w:jc w:val="both"/>
            </w:pPr>
            <w:r w:rsidRPr="00753596">
              <w:t xml:space="preserve">Тема </w:t>
            </w:r>
            <w:r w:rsidR="004A7EDE">
              <w:t>1</w:t>
            </w:r>
            <w:r w:rsidRPr="00753596">
              <w:t xml:space="preserve">.  </w:t>
            </w:r>
            <w:r>
              <w:rPr>
                <w:b/>
                <w:bCs/>
              </w:rPr>
              <w:t xml:space="preserve"> </w:t>
            </w:r>
            <w:r w:rsidR="004A7EDE">
              <w:rPr>
                <w:b/>
                <w:bCs/>
              </w:rPr>
              <w:t xml:space="preserve"> Теоретические вопросы</w:t>
            </w:r>
            <w:r>
              <w:rPr>
                <w:b/>
                <w:bCs/>
              </w:rPr>
              <w:t xml:space="preserve"> литературной географии</w:t>
            </w:r>
          </w:p>
        </w:tc>
        <w:tc>
          <w:tcPr>
            <w:tcW w:w="6095" w:type="dxa"/>
          </w:tcPr>
          <w:p w14:paraId="4FCFBC77" w14:textId="2E740B23" w:rsidR="002542F6" w:rsidRPr="001D785D" w:rsidRDefault="002542F6" w:rsidP="002542F6">
            <w:pPr>
              <w:ind w:firstLine="567"/>
              <w:jc w:val="both"/>
            </w:pPr>
            <w:r>
              <w:t>Представление о литературном (литературно-географическом) пространстве</w:t>
            </w:r>
            <w:r w:rsidR="00D20098">
              <w:t xml:space="preserve"> и его о</w:t>
            </w:r>
            <w:r>
              <w:t xml:space="preserve">сновные его свойства: </w:t>
            </w:r>
            <w:proofErr w:type="spellStart"/>
            <w:r>
              <w:t>центрированность</w:t>
            </w:r>
            <w:proofErr w:type="spellEnd"/>
            <w:r>
              <w:t xml:space="preserve">, </w:t>
            </w:r>
            <w:proofErr w:type="spellStart"/>
            <w:r>
              <w:t>полимасшабность</w:t>
            </w:r>
            <w:proofErr w:type="spellEnd"/>
            <w:r>
              <w:t xml:space="preserve">, </w:t>
            </w:r>
            <w:proofErr w:type="spellStart"/>
            <w:r w:rsidRPr="001D785D">
              <w:t>анизотропность</w:t>
            </w:r>
            <w:proofErr w:type="spellEnd"/>
            <w:r w:rsidRPr="001D785D">
              <w:t xml:space="preserve">. </w:t>
            </w:r>
          </w:p>
          <w:p w14:paraId="6F7DEE2E" w14:textId="69DF45CA" w:rsidR="002542F6" w:rsidRPr="001D785D" w:rsidRDefault="002542F6" w:rsidP="002542F6">
            <w:pPr>
              <w:ind w:firstLine="567"/>
              <w:jc w:val="both"/>
            </w:pPr>
            <w:r w:rsidRPr="001D785D">
              <w:t>Что такое литературное место? Соотношение понятий места и пространства. Ассоциативные и мемориальные литературные места.</w:t>
            </w:r>
          </w:p>
          <w:p w14:paraId="4D274974" w14:textId="77777777" w:rsidR="002542F6" w:rsidRPr="001D785D" w:rsidRDefault="002542F6" w:rsidP="002542F6">
            <w:pPr>
              <w:ind w:firstLine="567"/>
              <w:jc w:val="both"/>
            </w:pPr>
            <w:r w:rsidRPr="001D785D">
              <w:t xml:space="preserve">Литературный регион и циклы его развития. </w:t>
            </w:r>
          </w:p>
          <w:p w14:paraId="653BC7B8" w14:textId="7739D2F6" w:rsidR="002542F6" w:rsidRPr="00635535" w:rsidRDefault="002542F6" w:rsidP="002542F6">
            <w:pPr>
              <w:jc w:val="both"/>
            </w:pPr>
            <w:r w:rsidRPr="001D785D">
              <w:rPr>
                <w:rFonts w:eastAsia="Mangal"/>
                <w:color w:val="000000"/>
              </w:rPr>
              <w:t>Другие важные понятия: литературный ландшафт, географи</w:t>
            </w:r>
            <w:r w:rsidRPr="001D785D">
              <w:t>ч</w:t>
            </w:r>
            <w:r w:rsidRPr="001D785D">
              <w:rPr>
                <w:rFonts w:eastAsia="Mangal"/>
                <w:color w:val="000000"/>
              </w:rPr>
              <w:t xml:space="preserve">еский образ, </w:t>
            </w:r>
            <w:proofErr w:type="spellStart"/>
            <w:r w:rsidRPr="001D785D">
              <w:rPr>
                <w:rFonts w:eastAsia="Mangal"/>
                <w:color w:val="000000"/>
              </w:rPr>
              <w:t>сверхтекст</w:t>
            </w:r>
            <w:proofErr w:type="spellEnd"/>
          </w:p>
        </w:tc>
      </w:tr>
      <w:tr w:rsidR="002542F6" w:rsidRPr="00B74938" w14:paraId="65D3DDE8" w14:textId="77777777" w:rsidTr="00C6328B">
        <w:tc>
          <w:tcPr>
            <w:tcW w:w="868" w:type="dxa"/>
          </w:tcPr>
          <w:p w14:paraId="78EB90E3" w14:textId="7FC528EC" w:rsidR="002542F6" w:rsidRPr="001A2138" w:rsidRDefault="004A7EDE" w:rsidP="002542F6">
            <w: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0224709" w14:textId="5F4A17F0" w:rsidR="002542F6" w:rsidRPr="00EA58D1" w:rsidRDefault="002542F6" w:rsidP="002542F6">
            <w:pPr>
              <w:jc w:val="both"/>
            </w:pPr>
            <w:r w:rsidRPr="00753596">
              <w:t xml:space="preserve">Тема </w:t>
            </w:r>
            <w:r w:rsidR="004A7EDE">
              <w:t>2</w:t>
            </w:r>
            <w:r w:rsidRPr="00753596">
              <w:t xml:space="preserve">. </w:t>
            </w:r>
            <w:r>
              <w:rPr>
                <w:b/>
                <w:bCs/>
              </w:rPr>
              <w:t xml:space="preserve"> Что такое литературная карта и как ее составлять?</w:t>
            </w:r>
          </w:p>
        </w:tc>
        <w:tc>
          <w:tcPr>
            <w:tcW w:w="6095" w:type="dxa"/>
          </w:tcPr>
          <w:p w14:paraId="1BD35306" w14:textId="1D5A1868" w:rsidR="002542F6" w:rsidRDefault="002542F6" w:rsidP="002542F6">
            <w:pPr>
              <w:ind w:firstLine="567"/>
              <w:jc w:val="both"/>
            </w:pPr>
            <w:r>
              <w:t>Географическая карта как универсальный междисциплинарный язык. «Чтение» карты на основе знания картографических знаков</w:t>
            </w:r>
            <w:r w:rsidR="0074325B">
              <w:t xml:space="preserve"> и</w:t>
            </w:r>
            <w:r>
              <w:t xml:space="preserve"> на основе понимания ее культурных кодов. </w:t>
            </w:r>
            <w:proofErr w:type="spellStart"/>
            <w:r>
              <w:t>Картоиды</w:t>
            </w:r>
            <w:proofErr w:type="spellEnd"/>
            <w:r>
              <w:t xml:space="preserve"> (</w:t>
            </w:r>
            <w:proofErr w:type="spellStart"/>
            <w:r>
              <w:t>картоподобные</w:t>
            </w:r>
            <w:proofErr w:type="spellEnd"/>
            <w:r>
              <w:t xml:space="preserve"> изображения) и их типология.</w:t>
            </w:r>
          </w:p>
          <w:p w14:paraId="1524D543" w14:textId="77777777" w:rsidR="002542F6" w:rsidRDefault="002542F6" w:rsidP="002542F6">
            <w:pPr>
              <w:ind w:firstLine="567"/>
              <w:jc w:val="both"/>
            </w:pPr>
            <w:proofErr w:type="spellStart"/>
            <w:r>
              <w:t>Вернакулярные</w:t>
            </w:r>
            <w:proofErr w:type="spellEnd"/>
            <w:r>
              <w:t xml:space="preserve">, ментальные, образные карты. Карты и </w:t>
            </w:r>
            <w:proofErr w:type="spellStart"/>
            <w:r>
              <w:t>картоиды</w:t>
            </w:r>
            <w:proofErr w:type="spellEnd"/>
            <w:r>
              <w:t xml:space="preserve"> в искусстве – в скульптуре, живописи, иконописи. Карты-пейзажи, карты-карикатуры.</w:t>
            </w:r>
          </w:p>
          <w:p w14:paraId="41163B24" w14:textId="77777777" w:rsidR="002542F6" w:rsidRDefault="002542F6" w:rsidP="002542F6">
            <w:pPr>
              <w:ind w:firstLine="567"/>
              <w:jc w:val="both"/>
            </w:pPr>
            <w:r>
              <w:t xml:space="preserve">Определение литературной карты. Типология литературных карт и наиболее яркие примеры. </w:t>
            </w:r>
          </w:p>
          <w:p w14:paraId="0CE798B7" w14:textId="77777777" w:rsidR="002542F6" w:rsidRDefault="002542F6" w:rsidP="002542F6">
            <w:pPr>
              <w:ind w:firstLine="567"/>
              <w:jc w:val="both"/>
            </w:pPr>
            <w:r>
              <w:t>Литературные карты стран, регионов и городов.</w:t>
            </w:r>
          </w:p>
          <w:p w14:paraId="2BDA66A5" w14:textId="77777777" w:rsidR="002542F6" w:rsidRDefault="002542F6" w:rsidP="002542F6">
            <w:pPr>
              <w:ind w:firstLine="567"/>
              <w:jc w:val="both"/>
            </w:pPr>
            <w:r>
              <w:t xml:space="preserve">Литературные карты писателей и поэтов: карты жизненного пути и карты литературного творчества. Литературные карты отдельных произведений. Карты литературных путешествий. </w:t>
            </w:r>
          </w:p>
          <w:p w14:paraId="74A08A53" w14:textId="77777777" w:rsidR="002542F6" w:rsidRDefault="002542F6" w:rsidP="002542F6">
            <w:pPr>
              <w:ind w:firstLine="567"/>
              <w:jc w:val="both"/>
            </w:pPr>
            <w:r>
              <w:t>Методы составления литературных карт.</w:t>
            </w:r>
          </w:p>
          <w:p w14:paraId="3E0BCD68" w14:textId="3EE6157E" w:rsidR="002542F6" w:rsidRPr="00357EE2" w:rsidRDefault="002542F6" w:rsidP="002542F6">
            <w:pPr>
              <w:jc w:val="both"/>
            </w:pPr>
          </w:p>
        </w:tc>
      </w:tr>
      <w:tr w:rsidR="002542F6" w:rsidRPr="00AD31E1" w14:paraId="71082753" w14:textId="77777777" w:rsidTr="00DF03A9">
        <w:tc>
          <w:tcPr>
            <w:tcW w:w="868" w:type="dxa"/>
          </w:tcPr>
          <w:p w14:paraId="4E4555FF" w14:textId="67336662" w:rsidR="002542F6" w:rsidRPr="001A2138" w:rsidRDefault="004A7EDE" w:rsidP="002542F6">
            <w: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2C5FBB5" w14:textId="563B8561" w:rsidR="002542F6" w:rsidRDefault="002542F6" w:rsidP="002542F6">
            <w:pPr>
              <w:spacing w:line="200" w:lineRule="atLeast"/>
              <w:jc w:val="both"/>
              <w:rPr>
                <w:b/>
                <w:bCs/>
              </w:rPr>
            </w:pPr>
            <w:r w:rsidRPr="00753596">
              <w:t xml:space="preserve">Тема </w:t>
            </w:r>
            <w:r w:rsidR="004A7EDE">
              <w:t>3</w:t>
            </w:r>
            <w:r w:rsidRPr="00753596">
              <w:t xml:space="preserve">. </w:t>
            </w:r>
            <w:r w:rsidR="004A7EDE">
              <w:rPr>
                <w:b/>
                <w:bCs/>
              </w:rPr>
              <w:t xml:space="preserve"> </w:t>
            </w:r>
            <w:r w:rsidR="007E46E8">
              <w:rPr>
                <w:b/>
                <w:bCs/>
              </w:rPr>
              <w:t>Р</w:t>
            </w:r>
            <w:r w:rsidR="004A7EDE">
              <w:rPr>
                <w:b/>
                <w:bCs/>
              </w:rPr>
              <w:t>азвити</w:t>
            </w:r>
            <w:r w:rsidR="007E46E8">
              <w:rPr>
                <w:b/>
                <w:bCs/>
              </w:rPr>
              <w:t>е</w:t>
            </w:r>
            <w:r w:rsidR="004A7EDE">
              <w:rPr>
                <w:b/>
                <w:bCs/>
              </w:rPr>
              <w:t xml:space="preserve"> литературного туризма в большом городе</w:t>
            </w:r>
          </w:p>
          <w:p w14:paraId="5500FF69" w14:textId="079AA559" w:rsidR="002542F6" w:rsidRPr="00E35726" w:rsidRDefault="002542F6" w:rsidP="002542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0F07F8DE" w14:textId="73EF86CD" w:rsidR="004A7EDE" w:rsidRDefault="004A7EDE" w:rsidP="002542F6">
            <w:pPr>
              <w:spacing w:line="200" w:lineRule="atLeast"/>
              <w:ind w:firstLine="567"/>
              <w:jc w:val="both"/>
            </w:pPr>
            <w:r>
              <w:t>Большой город с позиции литературной географии как сеть л</w:t>
            </w:r>
            <w:r w:rsidR="002542F6">
              <w:t>итературны</w:t>
            </w:r>
            <w:r>
              <w:t>х мест</w:t>
            </w:r>
            <w:r w:rsidR="002542F6">
              <w:t>.</w:t>
            </w:r>
            <w:r>
              <w:t xml:space="preserve"> Литературные музеи – как центры литературного пространства</w:t>
            </w:r>
            <w:r w:rsidR="002173BE">
              <w:t xml:space="preserve"> города</w:t>
            </w:r>
            <w:r>
              <w:t>.</w:t>
            </w:r>
          </w:p>
          <w:p w14:paraId="712A7C53" w14:textId="480BB819" w:rsidR="004A7EDE" w:rsidRDefault="004A7EDE" w:rsidP="002542F6">
            <w:pPr>
              <w:spacing w:line="200" w:lineRule="atLeast"/>
              <w:ind w:firstLine="567"/>
              <w:jc w:val="both"/>
            </w:pPr>
            <w:r>
              <w:t>Тип</w:t>
            </w:r>
            <w:r w:rsidR="007E46E8">
              <w:t>ы</w:t>
            </w:r>
            <w:r>
              <w:t xml:space="preserve"> </w:t>
            </w:r>
            <w:r w:rsidR="002173BE">
              <w:t>городских литературных маршрутов и экскурсий: авторски</w:t>
            </w:r>
            <w:r w:rsidR="007E46E8">
              <w:t>е</w:t>
            </w:r>
            <w:r w:rsidR="002173BE">
              <w:t xml:space="preserve"> (посещение мемориальных и ассоциативных литературных мест отдельного литератора), временн</w:t>
            </w:r>
            <w:r w:rsidR="007E46E8">
              <w:t>ые</w:t>
            </w:r>
            <w:r w:rsidR="002173BE">
              <w:t xml:space="preserve"> (литературный туризм, связанный с представителями отдельных направлений и литературных школ), мемориальны</w:t>
            </w:r>
            <w:r w:rsidR="007E46E8">
              <w:t>е</w:t>
            </w:r>
            <w:r w:rsidR="002173BE">
              <w:t xml:space="preserve"> (посещение </w:t>
            </w:r>
            <w:proofErr w:type="spellStart"/>
            <w:r w:rsidR="002173BE">
              <w:t>руралов</w:t>
            </w:r>
            <w:proofErr w:type="spellEnd"/>
            <w:r w:rsidR="002173BE">
              <w:t xml:space="preserve"> и мест поклонения литературным гениям, экскурсия по литературным некрополям)</w:t>
            </w:r>
            <w:r w:rsidR="007E46E8">
              <w:t>, экскурсии по литературным местам одного произведения типа «Москва в произведении Булгакова «Мастер и Маргарита».</w:t>
            </w:r>
            <w:r w:rsidR="002173BE">
              <w:t xml:space="preserve"> </w:t>
            </w:r>
          </w:p>
          <w:p w14:paraId="5923087B" w14:textId="5D1316AE" w:rsidR="002173BE" w:rsidRDefault="002173BE" w:rsidP="002542F6">
            <w:pPr>
              <w:ind w:firstLine="567"/>
              <w:jc w:val="both"/>
            </w:pPr>
            <w:r>
              <w:t>Подходы и принципы проектировани</w:t>
            </w:r>
            <w:r w:rsidR="007E46E8">
              <w:t>я</w:t>
            </w:r>
            <w:r>
              <w:t xml:space="preserve"> литературных маршрутов и экскурсий. Активный характер, вовлеченность. Необычность (например, ночные экскурсии). Выявление незанятых ниш.</w:t>
            </w:r>
          </w:p>
          <w:p w14:paraId="22534EF1" w14:textId="07E98699" w:rsidR="002542F6" w:rsidRPr="004C0A38" w:rsidRDefault="002542F6" w:rsidP="00AE6AAE">
            <w:pPr>
              <w:ind w:firstLine="567"/>
              <w:jc w:val="both"/>
            </w:pPr>
          </w:p>
        </w:tc>
      </w:tr>
      <w:tr w:rsidR="0074325B" w:rsidRPr="00AD31E1" w14:paraId="346AA4F5" w14:textId="77777777" w:rsidTr="00DF03A9">
        <w:tc>
          <w:tcPr>
            <w:tcW w:w="868" w:type="dxa"/>
          </w:tcPr>
          <w:p w14:paraId="4CABED40" w14:textId="7A47242A" w:rsidR="0074325B" w:rsidRDefault="0074325B" w:rsidP="002542F6">
            <w: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AB9897D" w14:textId="45A2EACC" w:rsidR="0074325B" w:rsidRPr="00753596" w:rsidRDefault="0074325B" w:rsidP="002542F6">
            <w:pPr>
              <w:spacing w:line="200" w:lineRule="atLeast"/>
              <w:jc w:val="both"/>
            </w:pPr>
            <w:r w:rsidRPr="00753596">
              <w:t xml:space="preserve">Тема </w:t>
            </w:r>
            <w:r>
              <w:t>4</w:t>
            </w:r>
            <w:r w:rsidRPr="00753596">
              <w:t xml:space="preserve">. </w:t>
            </w:r>
            <w:r w:rsidRPr="00296E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Литературный туризм в регионах и </w:t>
            </w:r>
            <w:r w:rsidR="004341B5">
              <w:rPr>
                <w:b/>
                <w:bCs/>
              </w:rPr>
              <w:t xml:space="preserve">его </w:t>
            </w:r>
            <w:r>
              <w:rPr>
                <w:b/>
                <w:bCs/>
              </w:rPr>
              <w:t xml:space="preserve">перспективы </w:t>
            </w:r>
          </w:p>
        </w:tc>
        <w:tc>
          <w:tcPr>
            <w:tcW w:w="6095" w:type="dxa"/>
          </w:tcPr>
          <w:p w14:paraId="707E11FC" w14:textId="77777777" w:rsidR="00AE6AAE" w:rsidRDefault="00AE6AAE" w:rsidP="00AE6AAE">
            <w:pPr>
              <w:ind w:firstLine="567"/>
              <w:jc w:val="both"/>
            </w:pPr>
            <w:r>
              <w:t>Представление о литературной дестинации.</w:t>
            </w:r>
          </w:p>
          <w:p w14:paraId="1325DD3E" w14:textId="280BD6B4" w:rsidR="0074325B" w:rsidRDefault="0074325B" w:rsidP="002542F6">
            <w:pPr>
              <w:spacing w:line="200" w:lineRule="atLeast"/>
              <w:ind w:firstLine="567"/>
              <w:jc w:val="both"/>
            </w:pPr>
            <w:r>
              <w:t>Литературные усадьбы - важнейшие центры литературного туризма российской провинции.</w:t>
            </w:r>
            <w:r w:rsidR="00AE6AAE">
              <w:t xml:space="preserve"> </w:t>
            </w:r>
          </w:p>
          <w:p w14:paraId="15AD1C28" w14:textId="042E5E21" w:rsidR="0074325B" w:rsidRDefault="00AE6AAE" w:rsidP="002542F6">
            <w:pPr>
              <w:spacing w:line="200" w:lineRule="atLeast"/>
              <w:ind w:firstLine="567"/>
              <w:jc w:val="both"/>
            </w:pPr>
            <w:r>
              <w:lastRenderedPageBreak/>
              <w:t xml:space="preserve">Опыт автомобильного и железнодорожного литературного туризма. Региональные и межрегиональные маршруты. </w:t>
            </w:r>
          </w:p>
          <w:p w14:paraId="3ADC6710" w14:textId="1E8551B4" w:rsidR="0074325B" w:rsidRDefault="0074325B" w:rsidP="002542F6">
            <w:pPr>
              <w:spacing w:line="200" w:lineRule="atLeast"/>
              <w:ind w:firstLine="567"/>
              <w:jc w:val="both"/>
            </w:pPr>
            <w:r>
              <w:t>Перспективные направления</w:t>
            </w:r>
            <w:r w:rsidR="004341B5">
              <w:t>: т</w:t>
            </w:r>
            <w:r>
              <w:t>уры «По следам великого литератора…»</w:t>
            </w:r>
            <w:r w:rsidR="00AE6AAE">
              <w:t>, комплексные туры - литературно-исторические, литературно-экологические</w:t>
            </w:r>
            <w:r w:rsidR="004341B5">
              <w:t>, региональный литературный туризм.</w:t>
            </w:r>
          </w:p>
        </w:tc>
      </w:tr>
      <w:tr w:rsidR="002542F6" w:rsidRPr="00F1794A" w14:paraId="317B9E7F" w14:textId="77777777" w:rsidTr="00F332FD">
        <w:tc>
          <w:tcPr>
            <w:tcW w:w="868" w:type="dxa"/>
          </w:tcPr>
          <w:p w14:paraId="589CACF0" w14:textId="026C5D6B" w:rsidR="002542F6" w:rsidRPr="001A2138" w:rsidRDefault="002542F6" w:rsidP="002542F6">
            <w:r>
              <w:lastRenderedPageBreak/>
              <w:t>5</w:t>
            </w:r>
          </w:p>
        </w:tc>
        <w:tc>
          <w:tcPr>
            <w:tcW w:w="2955" w:type="dxa"/>
          </w:tcPr>
          <w:p w14:paraId="0DA369BA" w14:textId="542F4317" w:rsidR="002542F6" w:rsidRPr="00E35726" w:rsidRDefault="002542F6" w:rsidP="002542F6">
            <w:pPr>
              <w:jc w:val="both"/>
            </w:pPr>
            <w:r w:rsidRPr="00753596">
              <w:t xml:space="preserve">Тема </w:t>
            </w:r>
            <w:r>
              <w:t>5</w:t>
            </w:r>
            <w:r w:rsidRPr="00753596">
              <w:t xml:space="preserve">. </w:t>
            </w:r>
            <w:r>
              <w:rPr>
                <w:b/>
                <w:bCs/>
              </w:rPr>
              <w:t xml:space="preserve"> Литературные образы российских регионов и городов</w:t>
            </w:r>
          </w:p>
        </w:tc>
        <w:tc>
          <w:tcPr>
            <w:tcW w:w="6095" w:type="dxa"/>
          </w:tcPr>
          <w:p w14:paraId="3BD61AC2" w14:textId="77777777" w:rsidR="0074325B" w:rsidRPr="007B3A5E" w:rsidRDefault="0074325B" w:rsidP="0074325B">
            <w:pPr>
              <w:ind w:firstLine="567"/>
              <w:jc w:val="both"/>
            </w:pPr>
            <w:r w:rsidRPr="007B3A5E">
              <w:t>Литературная география и местная идентичность: региональная литература и региональные хрестоматии.</w:t>
            </w:r>
          </w:p>
          <w:p w14:paraId="5AD7E410" w14:textId="20013792" w:rsidR="00F332FD" w:rsidRDefault="00F332FD" w:rsidP="00F332FD">
            <w:pPr>
              <w:spacing w:line="200" w:lineRule="atLeast"/>
              <w:ind w:firstLine="567"/>
              <w:jc w:val="both"/>
            </w:pPr>
            <w:r>
              <w:t>Литературные образы российских регионов</w:t>
            </w:r>
            <w:r w:rsidR="00603C09">
              <w:t xml:space="preserve"> (в режиме анализа заданий по регионам и их коллективных обсуждений)</w:t>
            </w:r>
            <w:r>
              <w:t xml:space="preserve">. Москва и </w:t>
            </w:r>
            <w:r w:rsidR="00F236B7">
              <w:t>Срединная Россия</w:t>
            </w:r>
            <w:r>
              <w:t xml:space="preserve">. Санкт-Петербург. Русский Север. </w:t>
            </w:r>
            <w:r w:rsidR="00F236B7">
              <w:t xml:space="preserve">Поволжье. </w:t>
            </w:r>
            <w:r>
              <w:t xml:space="preserve">Русский Юг. </w:t>
            </w:r>
            <w:r w:rsidR="00F236B7">
              <w:t xml:space="preserve">Урал. </w:t>
            </w:r>
            <w:r>
              <w:t>Сибирь и Дальний Восток. Кавказ.</w:t>
            </w:r>
          </w:p>
          <w:p w14:paraId="511BC5AF" w14:textId="572C5579" w:rsidR="002542F6" w:rsidRPr="00F1794A" w:rsidRDefault="002542F6" w:rsidP="002542F6">
            <w:pPr>
              <w:jc w:val="both"/>
            </w:pPr>
          </w:p>
        </w:tc>
      </w:tr>
      <w:tr w:rsidR="00F332FD" w:rsidRPr="00F1794A" w14:paraId="6D7F1062" w14:textId="77777777" w:rsidTr="00DF03A9">
        <w:tc>
          <w:tcPr>
            <w:tcW w:w="868" w:type="dxa"/>
          </w:tcPr>
          <w:p w14:paraId="42459F8E" w14:textId="3EA46B80" w:rsidR="00F332FD" w:rsidRDefault="00F332FD" w:rsidP="002542F6">
            <w:r>
              <w:t>6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406D358" w14:textId="14C6747E" w:rsidR="00F332FD" w:rsidRPr="00753596" w:rsidRDefault="00F332FD" w:rsidP="002542F6">
            <w:pPr>
              <w:jc w:val="both"/>
            </w:pPr>
            <w:r>
              <w:t xml:space="preserve">Тема 6. </w:t>
            </w:r>
            <w:r>
              <w:rPr>
                <w:b/>
                <w:bCs/>
              </w:rPr>
              <w:t xml:space="preserve"> </w:t>
            </w:r>
            <w:r w:rsidR="00AE6AAE">
              <w:rPr>
                <w:b/>
                <w:bCs/>
              </w:rPr>
              <w:t xml:space="preserve"> Разработка литературных брендов для российских регионов и городов</w:t>
            </w:r>
          </w:p>
        </w:tc>
        <w:tc>
          <w:tcPr>
            <w:tcW w:w="6095" w:type="dxa"/>
          </w:tcPr>
          <w:p w14:paraId="359BB1C5" w14:textId="6F84ECC7" w:rsidR="00F332FD" w:rsidRDefault="00AE6AAE" w:rsidP="00F332FD">
            <w:pPr>
              <w:ind w:firstLine="567"/>
              <w:jc w:val="both"/>
            </w:pPr>
            <w:proofErr w:type="spellStart"/>
            <w:r>
              <w:t>Геол</w:t>
            </w:r>
            <w:r w:rsidR="00F332FD" w:rsidRPr="007B3A5E">
              <w:t>итературное</w:t>
            </w:r>
            <w:proofErr w:type="spellEnd"/>
            <w:r w:rsidR="00F332FD" w:rsidRPr="007B3A5E">
              <w:t xml:space="preserve"> брендирование и развитие территорий.</w:t>
            </w:r>
            <w:r>
              <w:t xml:space="preserve"> Подходы и принципы. </w:t>
            </w:r>
          </w:p>
          <w:p w14:paraId="5027DFED" w14:textId="255FB137" w:rsidR="0074325B" w:rsidRPr="007B3A5E" w:rsidRDefault="0074325B" w:rsidP="00F332FD">
            <w:pPr>
              <w:ind w:firstLine="567"/>
              <w:jc w:val="both"/>
            </w:pPr>
            <w:r>
              <w:t>Перспективные направления. Ребрендинг литературных усадеб. Литературное брендирование небольших городов.   Литературное брендирование регионов.</w:t>
            </w:r>
          </w:p>
          <w:p w14:paraId="14E698C2" w14:textId="77777777" w:rsidR="00F332FD" w:rsidRDefault="00F332FD" w:rsidP="00F332FD">
            <w:pPr>
              <w:spacing w:line="200" w:lineRule="atLeast"/>
              <w:ind w:firstLine="567"/>
              <w:jc w:val="both"/>
            </w:pPr>
          </w:p>
        </w:tc>
      </w:tr>
    </w:tbl>
    <w:p w14:paraId="6887CECE" w14:textId="77777777" w:rsidR="001D263E" w:rsidRPr="00F1794A" w:rsidRDefault="001D263E" w:rsidP="00871FD9">
      <w:pPr>
        <w:jc w:val="both"/>
        <w:rPr>
          <w:b/>
          <w:bCs/>
        </w:rPr>
      </w:pPr>
    </w:p>
    <w:p w14:paraId="1BE0D617" w14:textId="77777777" w:rsidR="00003871" w:rsidRPr="00F1794A" w:rsidRDefault="00003871" w:rsidP="00871FD9">
      <w:pPr>
        <w:rPr>
          <w:b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7FCA2C1C" w14:textId="77777777" w:rsidR="00C011D5" w:rsidRPr="001A2138" w:rsidRDefault="00C011D5" w:rsidP="00871FD9">
      <w:pPr>
        <w:rPr>
          <w:b/>
        </w:rPr>
      </w:pPr>
    </w:p>
    <w:p w14:paraId="0A0B2E9A" w14:textId="77777777" w:rsidR="00C011D5" w:rsidRPr="001A2138" w:rsidRDefault="00C011D5" w:rsidP="00871FD9">
      <w:pPr>
        <w:rPr>
          <w:b/>
          <w:i/>
        </w:rPr>
      </w:pPr>
      <w:r w:rsidRPr="001A2138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6209D2" w:rsidRPr="001A2138" w14:paraId="568355E5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8A4E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D3AA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Индикаторы (показатели) достижения компетенций</w:t>
            </w:r>
          </w:p>
          <w:p w14:paraId="6431E7DD" w14:textId="77777777" w:rsidR="00C011D5" w:rsidRPr="001A2138" w:rsidRDefault="00C011D5" w:rsidP="00871FD9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95" w14:textId="77777777" w:rsidR="00C011D5" w:rsidRPr="001A2138" w:rsidRDefault="00C011D5" w:rsidP="00871FD9">
            <w:pPr>
              <w:snapToGrid w:val="0"/>
              <w:jc w:val="both"/>
              <w:rPr>
                <w:bCs/>
                <w:i/>
              </w:rPr>
            </w:pPr>
          </w:p>
          <w:p w14:paraId="2B78DB57" w14:textId="77777777" w:rsidR="00C011D5" w:rsidRPr="001A2138" w:rsidRDefault="00C011D5" w:rsidP="00871FD9">
            <w:r w:rsidRPr="001A2138">
              <w:t>Оценочные средства</w:t>
            </w:r>
          </w:p>
        </w:tc>
      </w:tr>
      <w:tr w:rsidR="002C2A67" w:rsidRPr="00067F2B" w14:paraId="0B0F898F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8ECD" w14:textId="15A61F59" w:rsidR="002C2A67" w:rsidRPr="00067F2B" w:rsidRDefault="00F332FD" w:rsidP="00755B7F">
            <w:pPr>
              <w:jc w:val="both"/>
              <w:rPr>
                <w:sz w:val="20"/>
                <w:szCs w:val="20"/>
              </w:rPr>
            </w:pPr>
            <w:r>
              <w:t>М</w:t>
            </w:r>
            <w:r w:rsidRPr="00471D46">
              <w:t>ПК-</w:t>
            </w:r>
            <w:r>
              <w:t>2. С</w:t>
            </w:r>
            <w:r w:rsidRPr="00471D46">
              <w:t>пособность использовать в профессиональной ис</w:t>
            </w:r>
            <w:r>
              <w:t>следовательской и</w:t>
            </w:r>
            <w:r w:rsidRPr="00471D46">
              <w:t xml:space="preserve"> организационно-управленческой деятельности навык</w:t>
            </w:r>
            <w:r>
              <w:t xml:space="preserve">и анализа невербальной коммуникации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1EB" w14:textId="77777777" w:rsidR="00F332FD" w:rsidRDefault="00F332FD" w:rsidP="00F332FD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географии.</w:t>
            </w:r>
          </w:p>
          <w:p w14:paraId="4C02AE48" w14:textId="77777777" w:rsidR="00F332FD" w:rsidRPr="005F58E4" w:rsidRDefault="00F332FD" w:rsidP="00F332FD">
            <w:pPr>
              <w:jc w:val="both"/>
              <w:rPr>
                <w:bCs/>
              </w:rPr>
            </w:pPr>
            <w:r w:rsidRPr="00223CCF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использовать литературно-географический материал в региональных исследованиях.</w:t>
            </w:r>
          </w:p>
          <w:p w14:paraId="1DE4E383" w14:textId="77777777" w:rsidR="00F332FD" w:rsidRDefault="00F332FD" w:rsidP="00F332FD">
            <w:pPr>
              <w:rPr>
                <w:bCs/>
              </w:rPr>
            </w:pPr>
            <w:r w:rsidRPr="00223CCF">
              <w:rPr>
                <w:b/>
                <w:spacing w:val="-1"/>
              </w:rPr>
              <w:t>Владеет</w:t>
            </w:r>
            <w:r w:rsidRPr="00223CCF">
              <w:rPr>
                <w:b/>
              </w:rPr>
              <w:t xml:space="preserve"> </w:t>
            </w:r>
            <w:r w:rsidRPr="00223CCF">
              <w:rPr>
                <w:b/>
                <w:spacing w:val="-1"/>
              </w:rPr>
              <w:t>навыками</w:t>
            </w:r>
            <w:r>
              <w:rPr>
                <w:b/>
                <w:spacing w:val="-1"/>
              </w:rPr>
              <w:t xml:space="preserve">: </w:t>
            </w:r>
            <w:r w:rsidRPr="00AC564F">
              <w:rPr>
                <w:bCs/>
                <w:spacing w:val="-1"/>
              </w:rPr>
              <w:t>выявлять и</w:t>
            </w:r>
            <w:r>
              <w:rPr>
                <w:b/>
                <w:spacing w:val="-1"/>
              </w:rPr>
              <w:t xml:space="preserve">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  <w:r w:rsidRPr="00DF121C">
              <w:rPr>
                <w:bCs/>
              </w:rPr>
              <w:t>.</w:t>
            </w:r>
          </w:p>
          <w:p w14:paraId="766BD12D" w14:textId="69FD0E3D" w:rsidR="00755B7F" w:rsidRPr="00A95375" w:rsidRDefault="00F332FD" w:rsidP="00F332FD">
            <w:pPr>
              <w:jc w:val="both"/>
              <w:rPr>
                <w:rFonts w:eastAsia="DengXian"/>
                <w:sz w:val="20"/>
                <w:szCs w:val="20"/>
              </w:rPr>
            </w:pPr>
            <w:r w:rsidRPr="00223CCF">
              <w:rPr>
                <w:b/>
                <w:spacing w:val="-1"/>
              </w:rPr>
              <w:t>Демонстрирует готовность</w:t>
            </w:r>
            <w:r>
              <w:rPr>
                <w:b/>
                <w:spacing w:val="-1"/>
              </w:rPr>
              <w:t>:</w:t>
            </w:r>
            <w:r w:rsidRPr="00DF121C">
              <w:rPr>
                <w:bCs/>
                <w:spacing w:val="-1"/>
              </w:rPr>
              <w:t xml:space="preserve"> интерпретировать </w:t>
            </w:r>
            <w:r>
              <w:rPr>
                <w:bCs/>
                <w:spacing w:val="-1"/>
              </w:rPr>
              <w:t xml:space="preserve">новые данные по литературной географии для решения </w:t>
            </w:r>
            <w:r w:rsidR="00603C09">
              <w:rPr>
                <w:bCs/>
                <w:spacing w:val="-1"/>
              </w:rPr>
              <w:t>прикладных</w:t>
            </w:r>
            <w:r>
              <w:rPr>
                <w:bCs/>
                <w:spacing w:val="-1"/>
              </w:rPr>
              <w:t xml:space="preserve"> задач</w:t>
            </w:r>
            <w:r w:rsidR="00755B7F" w:rsidRPr="00A95375">
              <w:rPr>
                <w:rFonts w:eastAsia="DengXian"/>
                <w:sz w:val="20"/>
                <w:szCs w:val="20"/>
              </w:rPr>
              <w:t xml:space="preserve">  </w:t>
            </w:r>
          </w:p>
          <w:p w14:paraId="21449765" w14:textId="77777777" w:rsidR="00755B7F" w:rsidRPr="00A95375" w:rsidRDefault="00755B7F" w:rsidP="00755B7F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3ED31954" w14:textId="60808071" w:rsidR="002C2A67" w:rsidRPr="00067F2B" w:rsidRDefault="002C2A67" w:rsidP="00F33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477C" w14:textId="77777777" w:rsidR="00F332FD" w:rsidRPr="000B30B5" w:rsidRDefault="00F332FD" w:rsidP="00F332FD">
            <w:pPr>
              <w:snapToGrid w:val="0"/>
              <w:rPr>
                <w:bCs/>
              </w:rPr>
            </w:pPr>
            <w:r w:rsidRPr="000B30B5">
              <w:rPr>
                <w:bCs/>
              </w:rPr>
              <w:t>Опрос</w:t>
            </w:r>
          </w:p>
          <w:p w14:paraId="0CCA1A92" w14:textId="77777777" w:rsidR="00F332FD" w:rsidRDefault="00F332FD" w:rsidP="00F332FD">
            <w:pPr>
              <w:ind w:left="259"/>
              <w:jc w:val="both"/>
            </w:pPr>
          </w:p>
          <w:p w14:paraId="406A0132" w14:textId="77777777" w:rsidR="00F332FD" w:rsidRDefault="00F332FD" w:rsidP="00F332FD">
            <w:pPr>
              <w:ind w:left="259"/>
              <w:jc w:val="both"/>
            </w:pPr>
          </w:p>
          <w:p w14:paraId="3DBCB0CF" w14:textId="77777777" w:rsidR="00F332FD" w:rsidRDefault="00F332FD" w:rsidP="00F332FD">
            <w:pPr>
              <w:jc w:val="both"/>
            </w:pPr>
            <w:r>
              <w:t>Реферат</w:t>
            </w:r>
          </w:p>
          <w:p w14:paraId="0AD7C048" w14:textId="77777777" w:rsidR="00F332FD" w:rsidRDefault="00F332FD" w:rsidP="00F332FD">
            <w:pPr>
              <w:ind w:left="117"/>
              <w:jc w:val="both"/>
            </w:pPr>
          </w:p>
          <w:p w14:paraId="11F83DC9" w14:textId="77777777" w:rsidR="00F332FD" w:rsidRDefault="00F332FD" w:rsidP="00F332FD">
            <w:pPr>
              <w:ind w:left="117"/>
              <w:jc w:val="both"/>
            </w:pPr>
          </w:p>
          <w:p w14:paraId="7B670143" w14:textId="77777777" w:rsidR="00F332FD" w:rsidRDefault="00F332FD" w:rsidP="00F332FD">
            <w:pPr>
              <w:jc w:val="both"/>
            </w:pPr>
          </w:p>
          <w:p w14:paraId="39A85EDA" w14:textId="77777777" w:rsidR="00F332FD" w:rsidRDefault="00F332FD" w:rsidP="00F332FD">
            <w:pPr>
              <w:jc w:val="both"/>
            </w:pPr>
            <w:r>
              <w:t>Задание по географической карте</w:t>
            </w:r>
          </w:p>
          <w:p w14:paraId="0B4BA040" w14:textId="77777777" w:rsidR="00F332FD" w:rsidRDefault="00F332FD" w:rsidP="00F332FD">
            <w:pPr>
              <w:ind w:left="117"/>
              <w:jc w:val="both"/>
            </w:pPr>
          </w:p>
          <w:p w14:paraId="6F4F5C90" w14:textId="77777777" w:rsidR="00F332FD" w:rsidRDefault="00F332FD" w:rsidP="00F332FD">
            <w:pPr>
              <w:jc w:val="both"/>
            </w:pPr>
            <w:r>
              <w:t>Доклад п</w:t>
            </w:r>
            <w:r>
              <w:rPr>
                <w:rFonts w:ascii="Cambria" w:hAnsi="Cambria" w:cs="Cambria"/>
              </w:rPr>
              <w:t>о творческой работе</w:t>
            </w:r>
          </w:p>
          <w:p w14:paraId="529EEBAF" w14:textId="77777777" w:rsidR="00F332FD" w:rsidRPr="0081553B" w:rsidRDefault="00F332FD" w:rsidP="00F332FD">
            <w:pPr>
              <w:jc w:val="both"/>
            </w:pPr>
            <w:r>
              <w:t xml:space="preserve">(критерии оценивания: </w:t>
            </w:r>
            <w:r w:rsidRPr="0081553B">
              <w:t>полнота, использование материалов лекци</w:t>
            </w:r>
            <w:r>
              <w:t>й и семинаров</w:t>
            </w:r>
            <w:r w:rsidRPr="0081553B">
              <w:t xml:space="preserve">, </w:t>
            </w:r>
            <w:r>
              <w:t>использование дополнительных материалов, творческий подход к выполнению задания).</w:t>
            </w:r>
          </w:p>
          <w:p w14:paraId="437F709A" w14:textId="5E9ADA82" w:rsidR="002C2A67" w:rsidRPr="00067F2B" w:rsidRDefault="002C2A67" w:rsidP="00871FD9">
            <w:pPr>
              <w:snapToGrid w:val="0"/>
              <w:ind w:left="7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286E7423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Примерные</w:t>
      </w:r>
      <w:r w:rsidR="00C011D5" w:rsidRPr="001A2138">
        <w:rPr>
          <w:b/>
          <w:iCs/>
        </w:rPr>
        <w:t xml:space="preserve"> </w:t>
      </w:r>
      <w:r w:rsidRPr="001A2138">
        <w:rPr>
          <w:b/>
          <w:iCs/>
        </w:rPr>
        <w:t>задания</w:t>
      </w:r>
      <w:r w:rsidR="00C011D5" w:rsidRPr="001A2138">
        <w:rPr>
          <w:b/>
          <w:iCs/>
        </w:rPr>
        <w:t xml:space="preserve"> текущей аттестации</w:t>
      </w:r>
      <w:r w:rsidR="00D8079C" w:rsidRPr="001A2138">
        <w:rPr>
          <w:b/>
          <w:iCs/>
        </w:rPr>
        <w:t xml:space="preserve"> </w:t>
      </w:r>
    </w:p>
    <w:p w14:paraId="215B063E" w14:textId="77777777" w:rsidR="00131998" w:rsidRPr="001A2138" w:rsidRDefault="00131998" w:rsidP="00871FD9">
      <w:pPr>
        <w:jc w:val="center"/>
        <w:rPr>
          <w:b/>
          <w:iCs/>
        </w:rPr>
      </w:pPr>
    </w:p>
    <w:p w14:paraId="799E7F36" w14:textId="4AB5D71B" w:rsidR="00131998" w:rsidRPr="001A2138" w:rsidRDefault="00131998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 xml:space="preserve">Типовые </w:t>
      </w:r>
      <w:r w:rsidR="009174D0">
        <w:rPr>
          <w:rFonts w:eastAsia="Times New Roman"/>
          <w:b/>
          <w:bCs/>
          <w:lang w:eastAsia="ru-RU"/>
        </w:rPr>
        <w:t>вопросы</w:t>
      </w:r>
      <w:r w:rsidRPr="001A2138">
        <w:rPr>
          <w:rFonts w:eastAsia="Times New Roman"/>
          <w:b/>
          <w:bCs/>
          <w:lang w:eastAsia="ru-RU"/>
        </w:rPr>
        <w:t xml:space="preserve"> для устного опроса:</w:t>
      </w:r>
    </w:p>
    <w:p w14:paraId="1A983210" w14:textId="7902A6DE" w:rsidR="00A2358F" w:rsidRPr="00C44926" w:rsidRDefault="00A2358F" w:rsidP="00A2358F">
      <w:r w:rsidRPr="00C44926">
        <w:t>В чем, на ваш взгляд, культурный и географический смысл двустишия поэта Е. Евтушенко: «Россия без поэзии российской / Была бы как огромный Люксембург»?</w:t>
      </w:r>
    </w:p>
    <w:p w14:paraId="2D84911B" w14:textId="75C88E94" w:rsidR="00446A8F" w:rsidRDefault="00A2358F" w:rsidP="00A2358F">
      <w:pPr>
        <w:suppressAutoHyphens w:val="0"/>
        <w:jc w:val="both"/>
      </w:pPr>
      <w:r w:rsidRPr="00C44926">
        <w:t>Что такое литературный образ места? Как он формируется? Какие факторы влияют на его формирование?</w:t>
      </w:r>
    </w:p>
    <w:p w14:paraId="44F66A8B" w14:textId="6C30267E" w:rsidR="00CA47C7" w:rsidRDefault="00CA47C7" w:rsidP="00A2358F">
      <w:pPr>
        <w:suppressAutoHyphens w:val="0"/>
        <w:jc w:val="both"/>
      </w:pPr>
      <w:r>
        <w:t>Что такое литературный ландшафт? Какие процессы его формируют?</w:t>
      </w:r>
    </w:p>
    <w:p w14:paraId="16BA1CAE" w14:textId="08C35A36" w:rsidR="00603C09" w:rsidRDefault="00603C09" w:rsidP="00A2358F">
      <w:pPr>
        <w:suppressAutoHyphens w:val="0"/>
        <w:jc w:val="both"/>
      </w:pPr>
      <w:r>
        <w:t xml:space="preserve">Что такое </w:t>
      </w:r>
      <w:proofErr w:type="spellStart"/>
      <w:r>
        <w:t>сверхтекст</w:t>
      </w:r>
      <w:proofErr w:type="spellEnd"/>
      <w:r>
        <w:t>? Каковы основные свойства петербургского текста (по работам В.Н. Топорова)?</w:t>
      </w:r>
    </w:p>
    <w:p w14:paraId="0728DF7B" w14:textId="680423B2" w:rsidR="00CA47C7" w:rsidRDefault="00CA47C7" w:rsidP="00A2358F">
      <w:pPr>
        <w:suppressAutoHyphens w:val="0"/>
        <w:jc w:val="both"/>
      </w:pPr>
      <w:r>
        <w:t>Дайте определение литературной карты. Какие типы литературных карт вы знаете?</w:t>
      </w:r>
    </w:p>
    <w:p w14:paraId="3019A5A3" w14:textId="620028D7" w:rsidR="00CA47C7" w:rsidRDefault="00CA47C7" w:rsidP="00A2358F">
      <w:pPr>
        <w:suppressAutoHyphens w:val="0"/>
        <w:jc w:val="both"/>
      </w:pPr>
      <w:r>
        <w:t>В чем отлич</w:t>
      </w:r>
      <w:r w:rsidR="00603C09">
        <w:t>ие литературного образа Москвы и от Санкт-Петербурга</w:t>
      </w:r>
      <w:r>
        <w:t>?</w:t>
      </w:r>
    </w:p>
    <w:p w14:paraId="260FEFD1" w14:textId="2F848DF0" w:rsidR="00CA47C7" w:rsidRDefault="00CA47C7" w:rsidP="00A2358F">
      <w:pPr>
        <w:suppressAutoHyphens w:val="0"/>
        <w:jc w:val="both"/>
      </w:pPr>
      <w:r>
        <w:t>Что такое литературн</w:t>
      </w:r>
      <w:r w:rsidR="00603C09">
        <w:t>ое</w:t>
      </w:r>
      <w:r>
        <w:t xml:space="preserve"> бренди</w:t>
      </w:r>
      <w:r w:rsidR="00603C09">
        <w:t>рование</w:t>
      </w:r>
      <w:r>
        <w:t>?</w:t>
      </w:r>
    </w:p>
    <w:p w14:paraId="0ECA1134" w14:textId="77777777" w:rsidR="00A2358F" w:rsidRPr="00446A8F" w:rsidRDefault="00A2358F" w:rsidP="00A2358F">
      <w:pPr>
        <w:suppressAutoHyphens w:val="0"/>
        <w:jc w:val="both"/>
        <w:rPr>
          <w:rFonts w:eastAsia="Times New Roman"/>
          <w:lang w:eastAsia="ru-RU"/>
        </w:rPr>
      </w:pPr>
    </w:p>
    <w:p w14:paraId="055355CD" w14:textId="77777777" w:rsidR="00CA47C7" w:rsidRDefault="00131998" w:rsidP="00CA47C7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Типовые задания для письменной контрольной работы:</w:t>
      </w:r>
    </w:p>
    <w:p w14:paraId="2CB1DE9A" w14:textId="6F5C18AD" w:rsidR="00CA47C7" w:rsidRPr="00714326" w:rsidRDefault="00714326" w:rsidP="00CA47C7">
      <w:pPr>
        <w:spacing w:line="200" w:lineRule="atLeast"/>
        <w:jc w:val="both"/>
        <w:rPr>
          <w:rFonts w:eastAsia="Times New Roman"/>
          <w:iCs/>
          <w:color w:val="000000"/>
        </w:rPr>
      </w:pPr>
      <w:r w:rsidRPr="00714326">
        <w:rPr>
          <w:iCs/>
        </w:rPr>
        <w:t>На примере выбранного литературного произведения п</w:t>
      </w:r>
      <w:r w:rsidR="00CA47C7" w:rsidRPr="00714326">
        <w:rPr>
          <w:bCs/>
          <w:iCs/>
        </w:rPr>
        <w:t xml:space="preserve">роанализируйте, как с перемещением героев из одного региона в другой меняется ландшафт? </w:t>
      </w:r>
      <w:r w:rsidR="00CA47C7" w:rsidRPr="00714326">
        <w:rPr>
          <w:rFonts w:eastAsia="Times New Roman"/>
          <w:iCs/>
          <w:color w:val="000000"/>
        </w:rPr>
        <w:t xml:space="preserve">Какие культурные границы пересекает герой? Если он пересекает границу России, возникало ли у него чувство ностальгии, и в каких ситуациях? Какие описаны регионы, города и места, как они называются (старые и современные названия)? Какие литературно-географические образы можно вынести из текста? Насколько они актуальны? Какие типы образов преобладают при описании региона — природные, этнокультурные, хозяйственные, военные, пограничные? </w:t>
      </w:r>
    </w:p>
    <w:p w14:paraId="3EB582A0" w14:textId="5397365E" w:rsidR="00CA47C7" w:rsidRPr="00714326" w:rsidRDefault="00CA47C7" w:rsidP="00CA47C7">
      <w:pPr>
        <w:jc w:val="both"/>
        <w:rPr>
          <w:iCs/>
        </w:rPr>
      </w:pPr>
      <w:r w:rsidRPr="00714326">
        <w:rPr>
          <w:iCs/>
        </w:rPr>
        <w:t>На материале повести Л.Н. Толстого «Казаки» характеризуйте природные и этнокультурные образы Кавказа; выявите основные культурно-географические «ошибки» Л.Н. Толстого.</w:t>
      </w:r>
    </w:p>
    <w:p w14:paraId="44C3F59A" w14:textId="77777777" w:rsidR="00CA47C7" w:rsidRDefault="00CA47C7" w:rsidP="00CA47C7">
      <w:pPr>
        <w:suppressAutoHyphens w:val="0"/>
        <w:jc w:val="both"/>
        <w:rPr>
          <w:b/>
          <w:bCs/>
        </w:rPr>
      </w:pPr>
    </w:p>
    <w:p w14:paraId="75A96E30" w14:textId="77777777" w:rsidR="00446A8F" w:rsidRDefault="00446A8F" w:rsidP="00BE2484">
      <w:pPr>
        <w:suppressAutoHyphens w:val="0"/>
        <w:jc w:val="both"/>
        <w:rPr>
          <w:rFonts w:eastAsia="Times New Roman"/>
          <w:b/>
          <w:bCs/>
          <w:lang w:eastAsia="ru-RU"/>
        </w:rPr>
      </w:pPr>
    </w:p>
    <w:p w14:paraId="2BE5BF23" w14:textId="3F8DB7C7" w:rsidR="001C645F" w:rsidRPr="001A2138" w:rsidRDefault="001C645F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Типовое профессионально ориентированное исследовательское задание:</w:t>
      </w:r>
    </w:p>
    <w:p w14:paraId="0339307E" w14:textId="72208B78" w:rsidR="00131998" w:rsidRPr="00714326" w:rsidRDefault="00714326" w:rsidP="00871FD9">
      <w:pPr>
        <w:suppressAutoHyphens w:val="0"/>
        <w:jc w:val="both"/>
        <w:rPr>
          <w:rFonts w:eastAsia="Times New Roman"/>
          <w:iCs/>
          <w:lang w:eastAsia="ru-RU"/>
        </w:rPr>
      </w:pPr>
      <w:r w:rsidRPr="00714326">
        <w:rPr>
          <w:iCs/>
        </w:rPr>
        <w:t>На примере выбранного региона оцените роль литературных брендов в его продвижении в информационном пространстве</w:t>
      </w:r>
    </w:p>
    <w:p w14:paraId="73EA448D" w14:textId="77777777" w:rsidR="00043907" w:rsidRPr="001A2138" w:rsidRDefault="00043907" w:rsidP="00871FD9">
      <w:pPr>
        <w:jc w:val="both"/>
        <w:rPr>
          <w:bCs/>
          <w:iCs/>
        </w:rPr>
      </w:pPr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1DC5C69F" w:rsidR="00043907" w:rsidRPr="001A2138" w:rsidRDefault="00043907" w:rsidP="00871FD9">
      <w:pPr>
        <w:jc w:val="center"/>
        <w:rPr>
          <w:iCs/>
        </w:rPr>
      </w:pPr>
      <w:r w:rsidRPr="001A2138">
        <w:rPr>
          <w:b/>
          <w:iCs/>
        </w:rPr>
        <w:t>(вопросы зачета</w:t>
      </w:r>
      <w:r w:rsidR="00561474" w:rsidRPr="001A2138">
        <w:rPr>
          <w:b/>
          <w:iCs/>
        </w:rPr>
        <w:t>)</w:t>
      </w:r>
    </w:p>
    <w:p w14:paraId="668D583C" w14:textId="77777777" w:rsidR="005A03C1" w:rsidRPr="003D7DB3" w:rsidRDefault="005A03C1" w:rsidP="005A03C1">
      <w:pPr>
        <w:rPr>
          <w:iCs/>
        </w:rPr>
      </w:pPr>
      <w:r>
        <w:t>Определение литературной географии и два подхода в ее понимании.</w:t>
      </w:r>
    </w:p>
    <w:p w14:paraId="577ED2C8" w14:textId="77777777" w:rsidR="005A03C1" w:rsidRPr="003D7DB3" w:rsidRDefault="005A03C1" w:rsidP="005A03C1">
      <w:pPr>
        <w:rPr>
          <w:iCs/>
        </w:rPr>
      </w:pPr>
      <w:r>
        <w:rPr>
          <w:iCs/>
        </w:rPr>
        <w:t>Литера</w:t>
      </w:r>
      <w:r w:rsidRPr="003D7DB3">
        <w:rPr>
          <w:iCs/>
        </w:rPr>
        <w:t>турно</w:t>
      </w:r>
      <w:r>
        <w:rPr>
          <w:iCs/>
        </w:rPr>
        <w:t xml:space="preserve">е </w:t>
      </w:r>
      <w:r w:rsidRPr="003D7DB3">
        <w:rPr>
          <w:iCs/>
        </w:rPr>
        <w:t xml:space="preserve">место. </w:t>
      </w:r>
      <w:r>
        <w:rPr>
          <w:iCs/>
        </w:rPr>
        <w:t>Типология литературных мест.</w:t>
      </w:r>
    </w:p>
    <w:p w14:paraId="37692C75" w14:textId="77777777" w:rsidR="005A03C1" w:rsidRDefault="005A03C1" w:rsidP="005A03C1">
      <w:pPr>
        <w:spacing w:line="200" w:lineRule="atLeast"/>
        <w:jc w:val="both"/>
      </w:pPr>
      <w:r>
        <w:t xml:space="preserve">Литературный ландшафт и вопросы его формирования. </w:t>
      </w:r>
    </w:p>
    <w:p w14:paraId="58DB4A43" w14:textId="77777777" w:rsidR="005A03C1" w:rsidRDefault="005A03C1" w:rsidP="005A03C1">
      <w:pPr>
        <w:rPr>
          <w:iCs/>
        </w:rPr>
      </w:pPr>
      <w:r>
        <w:rPr>
          <w:iCs/>
        </w:rPr>
        <w:t>Представление о географическом образе.</w:t>
      </w:r>
    </w:p>
    <w:p w14:paraId="6FBCCA4C" w14:textId="77777777" w:rsidR="005A03C1" w:rsidRDefault="005A03C1" w:rsidP="005A03C1">
      <w:pPr>
        <w:rPr>
          <w:iCs/>
        </w:rPr>
      </w:pPr>
      <w:r>
        <w:rPr>
          <w:iCs/>
        </w:rPr>
        <w:t xml:space="preserve">Что такое </w:t>
      </w:r>
      <w:proofErr w:type="spellStart"/>
      <w:r>
        <w:rPr>
          <w:iCs/>
        </w:rPr>
        <w:t>сверхтекст</w:t>
      </w:r>
      <w:proofErr w:type="spellEnd"/>
      <w:r>
        <w:rPr>
          <w:iCs/>
        </w:rPr>
        <w:t>?</w:t>
      </w:r>
    </w:p>
    <w:p w14:paraId="38A9BD45" w14:textId="77777777" w:rsidR="005A03C1" w:rsidRDefault="005A03C1" w:rsidP="005A03C1">
      <w:pPr>
        <w:spacing w:line="200" w:lineRule="atLeast"/>
        <w:jc w:val="both"/>
        <w:rPr>
          <w:iCs/>
        </w:rPr>
      </w:pPr>
      <w:r>
        <w:rPr>
          <w:iCs/>
        </w:rPr>
        <w:t>Что такое литературная карта? Типы литературных карт.</w:t>
      </w:r>
    </w:p>
    <w:p w14:paraId="62CEDD0D" w14:textId="77777777" w:rsidR="005A03C1" w:rsidRDefault="005A03C1" w:rsidP="005A03C1">
      <w:pPr>
        <w:jc w:val="both"/>
      </w:pPr>
      <w:r>
        <w:t>Литературные карты стран, регионов и городов.</w:t>
      </w:r>
    </w:p>
    <w:p w14:paraId="35032586" w14:textId="77777777" w:rsidR="005A03C1" w:rsidRDefault="005A03C1" w:rsidP="005A03C1">
      <w:pPr>
        <w:jc w:val="both"/>
      </w:pPr>
      <w:r>
        <w:t xml:space="preserve">Литературные карты писателей и поэтов: карты жизненного пути и карты литературного творчества. </w:t>
      </w:r>
    </w:p>
    <w:p w14:paraId="54C34B70" w14:textId="77777777" w:rsidR="005A03C1" w:rsidRDefault="005A03C1" w:rsidP="005A03C1">
      <w:pPr>
        <w:jc w:val="both"/>
      </w:pPr>
      <w:r>
        <w:t>Методы составления литературных карт.</w:t>
      </w:r>
    </w:p>
    <w:p w14:paraId="6331E5A5" w14:textId="77777777" w:rsidR="005A03C1" w:rsidRDefault="005A03C1" w:rsidP="005A03C1">
      <w:pPr>
        <w:spacing w:line="200" w:lineRule="atLeast"/>
        <w:jc w:val="both"/>
      </w:pPr>
      <w:r>
        <w:t xml:space="preserve">Характеристика важнейших литературных образов (на материале выбранного региона). </w:t>
      </w:r>
    </w:p>
    <w:p w14:paraId="0C43E29B" w14:textId="77777777" w:rsidR="005A03C1" w:rsidRDefault="005A03C1" w:rsidP="005A03C1">
      <w:pPr>
        <w:spacing w:line="200" w:lineRule="atLeast"/>
        <w:jc w:val="both"/>
      </w:pPr>
      <w:r>
        <w:t>Типология городских литературных маршрутов и экскурсий.</w:t>
      </w:r>
    </w:p>
    <w:p w14:paraId="23590ADC" w14:textId="77777777" w:rsidR="005A03C1" w:rsidRDefault="005A03C1" w:rsidP="005A03C1">
      <w:pPr>
        <w:spacing w:line="200" w:lineRule="atLeast"/>
        <w:jc w:val="both"/>
      </w:pPr>
      <w:r>
        <w:t xml:space="preserve">Подходы и принципы проектирования литературных маршрутов и экскурсий в большом городе. </w:t>
      </w:r>
    </w:p>
    <w:p w14:paraId="2A025664" w14:textId="77777777" w:rsidR="005A03C1" w:rsidRDefault="005A03C1" w:rsidP="005A03C1">
      <w:pPr>
        <w:spacing w:line="200" w:lineRule="atLeast"/>
        <w:jc w:val="both"/>
      </w:pPr>
      <w:r>
        <w:t xml:space="preserve">Литературные усадьбы - важнейшие центры литературного туризма российской провинции. </w:t>
      </w:r>
    </w:p>
    <w:p w14:paraId="36B90435" w14:textId="77777777" w:rsidR="005A03C1" w:rsidRDefault="005A03C1" w:rsidP="005A03C1">
      <w:pPr>
        <w:spacing w:line="200" w:lineRule="atLeast"/>
        <w:jc w:val="both"/>
      </w:pPr>
      <w:r>
        <w:t>Представление о литературной дестинации.</w:t>
      </w:r>
    </w:p>
    <w:p w14:paraId="72E342D6" w14:textId="77777777" w:rsidR="005A03C1" w:rsidRDefault="005A03C1" w:rsidP="005A03C1">
      <w:pPr>
        <w:spacing w:line="200" w:lineRule="atLeast"/>
        <w:jc w:val="both"/>
      </w:pPr>
      <w:r>
        <w:t>Перспективные направления развития литературного туризма в провинции.</w:t>
      </w:r>
    </w:p>
    <w:p w14:paraId="138806ED" w14:textId="77777777" w:rsidR="005A03C1" w:rsidRDefault="005A03C1" w:rsidP="005A03C1">
      <w:pPr>
        <w:jc w:val="both"/>
      </w:pPr>
      <w:r w:rsidRPr="007B3A5E">
        <w:t>Литературная география и местная идентичность</w:t>
      </w:r>
      <w:r>
        <w:t xml:space="preserve">. </w:t>
      </w:r>
    </w:p>
    <w:p w14:paraId="647E7D40" w14:textId="77777777" w:rsidR="005A03C1" w:rsidRDefault="005A03C1" w:rsidP="005A03C1">
      <w:pPr>
        <w:jc w:val="both"/>
      </w:pPr>
      <w:proofErr w:type="spellStart"/>
      <w:r>
        <w:t>Геол</w:t>
      </w:r>
      <w:r w:rsidRPr="007B3A5E">
        <w:t>итературное</w:t>
      </w:r>
      <w:proofErr w:type="spellEnd"/>
      <w:r w:rsidRPr="007B3A5E">
        <w:t xml:space="preserve"> брендирование</w:t>
      </w:r>
      <w:r>
        <w:t xml:space="preserve">: подходы и принципы. </w:t>
      </w:r>
    </w:p>
    <w:p w14:paraId="6397E135" w14:textId="77777777" w:rsidR="005A03C1" w:rsidRDefault="005A03C1" w:rsidP="005A03C1">
      <w:pPr>
        <w:spacing w:line="200" w:lineRule="atLeast"/>
        <w:jc w:val="both"/>
      </w:pPr>
      <w:r>
        <w:t xml:space="preserve">Перспективные направления </w:t>
      </w:r>
      <w:proofErr w:type="spellStart"/>
      <w:r>
        <w:t>геол</w:t>
      </w:r>
      <w:r w:rsidRPr="007B3A5E">
        <w:t>итературно</w:t>
      </w:r>
      <w:r>
        <w:t>го</w:t>
      </w:r>
      <w:proofErr w:type="spellEnd"/>
      <w:r w:rsidRPr="007B3A5E">
        <w:t xml:space="preserve"> брендировани</w:t>
      </w:r>
      <w:r>
        <w:t>я.</w:t>
      </w:r>
    </w:p>
    <w:p w14:paraId="11A5D7F7" w14:textId="31FE6D0B" w:rsidR="00371B87" w:rsidRDefault="00371B87" w:rsidP="00AD2F78">
      <w:pPr>
        <w:ind w:left="426"/>
        <w:jc w:val="both"/>
      </w:pPr>
    </w:p>
    <w:p w14:paraId="0A8688EF" w14:textId="77777777" w:rsidR="00043907" w:rsidRPr="001A2138" w:rsidRDefault="00043907" w:rsidP="00871FD9">
      <w:pPr>
        <w:ind w:left="426"/>
        <w:jc w:val="both"/>
      </w:pPr>
    </w:p>
    <w:p w14:paraId="663FEE05" w14:textId="77777777" w:rsidR="00C011D5" w:rsidRPr="001A2138" w:rsidRDefault="00C011D5" w:rsidP="00871FD9"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D9B34AC" w14:textId="77777777" w:rsidR="00C011D5" w:rsidRPr="001A2138" w:rsidRDefault="00C011D5" w:rsidP="00871FD9">
      <w:pPr>
        <w:rPr>
          <w:bCs/>
        </w:rPr>
      </w:pPr>
    </w:p>
    <w:p w14:paraId="6768C4F2" w14:textId="3208EB93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 xml:space="preserve">Описание критериев оценивания устного </w:t>
      </w:r>
      <w:r w:rsidR="00F6506C" w:rsidRPr="001A2138">
        <w:rPr>
          <w:b/>
        </w:rPr>
        <w:t xml:space="preserve">ответа в процессе </w:t>
      </w:r>
      <w:r w:rsidRPr="001A2138">
        <w:rPr>
          <w:b/>
        </w:rPr>
        <w:t>опроса</w:t>
      </w:r>
    </w:p>
    <w:p w14:paraId="4F3F4189" w14:textId="77777777" w:rsidR="00F6506C" w:rsidRPr="001A2138" w:rsidRDefault="00F6506C" w:rsidP="00871FD9">
      <w:pPr>
        <w:rPr>
          <w:b/>
        </w:rPr>
      </w:pPr>
      <w:bookmarkStart w:id="0" w:name="_Hlk147393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4B351F0B" w14:textId="77777777" w:rsidTr="00F6506C">
        <w:tc>
          <w:tcPr>
            <w:tcW w:w="2589" w:type="dxa"/>
          </w:tcPr>
          <w:p w14:paraId="48C1FAB6" w14:textId="2CE1FC9F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54BBFF11" w14:textId="345EDBBD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Критерии оцен</w:t>
            </w:r>
            <w:r w:rsidR="00F90858">
              <w:rPr>
                <w:b/>
              </w:rPr>
              <w:t>ивания</w:t>
            </w:r>
          </w:p>
        </w:tc>
      </w:tr>
      <w:tr w:rsidR="006209D2" w:rsidRPr="001A2138" w14:paraId="30C9AAFB" w14:textId="77777777" w:rsidTr="00F6506C">
        <w:tc>
          <w:tcPr>
            <w:tcW w:w="2589" w:type="dxa"/>
          </w:tcPr>
          <w:p w14:paraId="4FF4CA1A" w14:textId="71E06F4B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5 (отлично)</w:t>
            </w:r>
          </w:p>
        </w:tc>
        <w:tc>
          <w:tcPr>
            <w:tcW w:w="6648" w:type="dxa"/>
          </w:tcPr>
          <w:p w14:paraId="31B5409B" w14:textId="1FE65E8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7CFA30DE" w14:textId="6ABD7B9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полный, развернутый, аргументированный ответ на вопрос </w:t>
            </w:r>
          </w:p>
          <w:p w14:paraId="2531A44B" w14:textId="023ABAA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6BDD335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7C789D98" w14:textId="0AECD4FB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корректное и достаточное использование необходимой терминологии</w:t>
            </w:r>
          </w:p>
          <w:p w14:paraId="3A42D3F2" w14:textId="24DD00D5" w:rsidR="00F6506C" w:rsidRPr="001A2138" w:rsidRDefault="00F6506C" w:rsidP="00871FD9">
            <w:pPr>
              <w:jc w:val="both"/>
              <w:rPr>
                <w:bCs/>
                <w:u w:val="single"/>
              </w:rPr>
            </w:pPr>
          </w:p>
        </w:tc>
      </w:tr>
      <w:tr w:rsidR="006209D2" w:rsidRPr="001A2138" w14:paraId="3DCF7190" w14:textId="77777777" w:rsidTr="00F6506C">
        <w:tc>
          <w:tcPr>
            <w:tcW w:w="2589" w:type="dxa"/>
          </w:tcPr>
          <w:p w14:paraId="242C2FED" w14:textId="1F6C4ADD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4 (хорошо)</w:t>
            </w:r>
          </w:p>
        </w:tc>
        <w:tc>
          <w:tcPr>
            <w:tcW w:w="6648" w:type="dxa"/>
          </w:tcPr>
          <w:p w14:paraId="77DF8721" w14:textId="63C53E7A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554FED01" w14:textId="6613FC3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развернутый, аргументированный ответ на вопрос</w:t>
            </w:r>
            <w:r w:rsidR="00EF6BAC" w:rsidRPr="001A2138">
              <w:rPr>
                <w:bCs/>
              </w:rPr>
              <w:t>, но для полноты изложения материала требуются дополнительные наводящие вопросы</w:t>
            </w:r>
            <w:r w:rsidRPr="001A2138">
              <w:rPr>
                <w:bCs/>
              </w:rPr>
              <w:t xml:space="preserve"> </w:t>
            </w:r>
          </w:p>
          <w:p w14:paraId="76442E7B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30B80CD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1FD133CD" w14:textId="37BF3CE6" w:rsidR="00F6506C" w:rsidRPr="001A2138" w:rsidRDefault="00FB0600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небольшие неточности в </w:t>
            </w:r>
            <w:r w:rsidR="00F6506C" w:rsidRPr="001A2138">
              <w:rPr>
                <w:bCs/>
              </w:rPr>
              <w:t>использовани</w:t>
            </w:r>
            <w:r w:rsidRPr="001A2138">
              <w:rPr>
                <w:bCs/>
              </w:rPr>
              <w:t>и</w:t>
            </w:r>
            <w:r w:rsidR="00F6506C" w:rsidRPr="001A2138">
              <w:rPr>
                <w:bCs/>
              </w:rPr>
              <w:t xml:space="preserve"> необходимой терминологии</w:t>
            </w:r>
          </w:p>
          <w:p w14:paraId="4E3762A0" w14:textId="77777777" w:rsidR="00F6506C" w:rsidRPr="001A2138" w:rsidRDefault="00F6506C" w:rsidP="00871FD9">
            <w:pPr>
              <w:ind w:left="360"/>
              <w:jc w:val="both"/>
              <w:rPr>
                <w:bCs/>
              </w:rPr>
            </w:pPr>
          </w:p>
        </w:tc>
      </w:tr>
      <w:tr w:rsidR="006209D2" w:rsidRPr="001A2138" w14:paraId="2768EFDE" w14:textId="77777777" w:rsidTr="00F6506C">
        <w:tc>
          <w:tcPr>
            <w:tcW w:w="2589" w:type="dxa"/>
          </w:tcPr>
          <w:p w14:paraId="43B11E46" w14:textId="3479C630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3 (удовлетворительно)</w:t>
            </w:r>
          </w:p>
        </w:tc>
        <w:tc>
          <w:tcPr>
            <w:tcW w:w="6648" w:type="dxa"/>
          </w:tcPr>
          <w:p w14:paraId="7CE33B04" w14:textId="75577780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частичный </w:t>
            </w:r>
            <w:r w:rsidR="00FB0600" w:rsidRPr="001A2138">
              <w:rPr>
                <w:bCs/>
              </w:rPr>
              <w:t xml:space="preserve">(недостаточно полный) </w:t>
            </w:r>
            <w:r w:rsidRPr="001A2138">
              <w:rPr>
                <w:bCs/>
              </w:rPr>
              <w:t>ответ на вопрос</w:t>
            </w:r>
          </w:p>
          <w:p w14:paraId="345C159E" w14:textId="379069EE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частичное соответствие ответа заданному вопросу</w:t>
            </w:r>
          </w:p>
          <w:p w14:paraId="53F21C6C" w14:textId="77777777" w:rsidR="00F6506C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теоретико-методологические ошибки </w:t>
            </w:r>
          </w:p>
          <w:p w14:paraId="4BB63054" w14:textId="72137808" w:rsidR="00FB0600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ошибки в терминологии</w:t>
            </w:r>
          </w:p>
        </w:tc>
      </w:tr>
      <w:tr w:rsidR="00F6506C" w:rsidRPr="001A2138" w14:paraId="01C096E3" w14:textId="77777777" w:rsidTr="00F6506C">
        <w:tc>
          <w:tcPr>
            <w:tcW w:w="2589" w:type="dxa"/>
          </w:tcPr>
          <w:p w14:paraId="7FC6D9F5" w14:textId="5D406C26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2 (неудовлетворительно)</w:t>
            </w:r>
          </w:p>
        </w:tc>
        <w:tc>
          <w:tcPr>
            <w:tcW w:w="6648" w:type="dxa"/>
          </w:tcPr>
          <w:p w14:paraId="0AA482B2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ответ отсутствует</w:t>
            </w:r>
          </w:p>
          <w:p w14:paraId="64368F59" w14:textId="77777777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или </w:t>
            </w:r>
          </w:p>
          <w:p w14:paraId="1C263B60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содержание ответа не соответствует заданному вопросу</w:t>
            </w:r>
          </w:p>
        </w:tc>
      </w:tr>
    </w:tbl>
    <w:p w14:paraId="5469411B" w14:textId="77777777" w:rsidR="00F6506C" w:rsidRPr="001A2138" w:rsidRDefault="00F6506C" w:rsidP="00871FD9">
      <w:pPr>
        <w:jc w:val="both"/>
        <w:rPr>
          <w:b/>
        </w:rPr>
      </w:pPr>
    </w:p>
    <w:bookmarkEnd w:id="0"/>
    <w:p w14:paraId="47A7816C" w14:textId="77777777" w:rsidR="00F6506C" w:rsidRPr="001A2138" w:rsidRDefault="00F6506C" w:rsidP="00871FD9">
      <w:pPr>
        <w:rPr>
          <w:b/>
        </w:rPr>
      </w:pPr>
    </w:p>
    <w:p w14:paraId="5E04896C" w14:textId="01321DE8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>Описание критериев оценивания выполненного письменного задания</w:t>
      </w:r>
    </w:p>
    <w:p w14:paraId="55B617AC" w14:textId="77777777" w:rsidR="00CE569D" w:rsidRPr="001A2138" w:rsidRDefault="00CE569D" w:rsidP="00871F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57819D88" w14:textId="77777777" w:rsidTr="002758FA">
        <w:tc>
          <w:tcPr>
            <w:tcW w:w="2589" w:type="dxa"/>
          </w:tcPr>
          <w:p w14:paraId="45B706A3" w14:textId="1243A7B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19867D4C" w14:textId="5516103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Критерии оцен</w:t>
            </w:r>
            <w:r w:rsidR="00F90858">
              <w:rPr>
                <w:b/>
                <w:bCs/>
              </w:rPr>
              <w:t>ивания</w:t>
            </w:r>
          </w:p>
        </w:tc>
      </w:tr>
      <w:tr w:rsidR="006209D2" w:rsidRPr="001A2138" w14:paraId="5972802D" w14:textId="77777777" w:rsidTr="002758FA">
        <w:tc>
          <w:tcPr>
            <w:tcW w:w="2589" w:type="dxa"/>
          </w:tcPr>
          <w:p w14:paraId="22854AD7" w14:textId="77777777" w:rsidR="00CE569D" w:rsidRPr="001A2138" w:rsidRDefault="00CE569D" w:rsidP="00871FD9">
            <w:pPr>
              <w:jc w:val="both"/>
            </w:pPr>
            <w:r w:rsidRPr="001A2138">
              <w:t>5 (отлично)</w:t>
            </w:r>
          </w:p>
        </w:tc>
        <w:tc>
          <w:tcPr>
            <w:tcW w:w="6648" w:type="dxa"/>
          </w:tcPr>
          <w:p w14:paraId="620F0BB7" w14:textId="1B6A8CBA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полный, развернутый, аргументированный письменный ответ на вопрос </w:t>
            </w:r>
          </w:p>
          <w:p w14:paraId="76415ABF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44434779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теоретико-методологическая правильность ответа</w:t>
            </w:r>
          </w:p>
          <w:p w14:paraId="6419D0FC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корректное и достаточное использование необходимой терминологии</w:t>
            </w:r>
          </w:p>
          <w:p w14:paraId="27399C24" w14:textId="1F5F319F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</w:p>
          <w:p w14:paraId="4D734031" w14:textId="77777777" w:rsidR="00CE569D" w:rsidRPr="001A2138" w:rsidRDefault="00CE569D" w:rsidP="00871FD9">
            <w:pPr>
              <w:jc w:val="both"/>
              <w:rPr>
                <w:u w:val="single"/>
              </w:rPr>
            </w:pPr>
          </w:p>
        </w:tc>
      </w:tr>
      <w:tr w:rsidR="006209D2" w:rsidRPr="001A2138" w14:paraId="1353A138" w14:textId="77777777" w:rsidTr="002758FA">
        <w:tc>
          <w:tcPr>
            <w:tcW w:w="2589" w:type="dxa"/>
          </w:tcPr>
          <w:p w14:paraId="18AC192A" w14:textId="77777777" w:rsidR="00CE569D" w:rsidRPr="001A2138" w:rsidRDefault="00CE569D" w:rsidP="00871FD9">
            <w:pPr>
              <w:jc w:val="both"/>
            </w:pPr>
            <w:r w:rsidRPr="001A2138">
              <w:t>4 (хорошо)</w:t>
            </w:r>
          </w:p>
        </w:tc>
        <w:tc>
          <w:tcPr>
            <w:tcW w:w="6648" w:type="dxa"/>
          </w:tcPr>
          <w:p w14:paraId="58325B24" w14:textId="20FABB91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аргументированный письменный ответ на вопрос, но не совсем полный </w:t>
            </w:r>
          </w:p>
          <w:p w14:paraId="1EDF472D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6442FF39" w14:textId="6AAB8036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lastRenderedPageBreak/>
              <w:t>ответ в целом правильный с теоретико-методологической точки зрения, но возможны небольшие неточности в использовании необходимой терминологии</w:t>
            </w:r>
          </w:p>
          <w:p w14:paraId="273EEDB8" w14:textId="4E9B3408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  <w:r w:rsidR="0016779B">
              <w:t>, возможны незначительные погрешности</w:t>
            </w:r>
            <w:r w:rsidRPr="001A2138">
              <w:t xml:space="preserve"> </w:t>
            </w:r>
          </w:p>
          <w:p w14:paraId="79462703" w14:textId="77777777" w:rsidR="00CE569D" w:rsidRPr="001A2138" w:rsidRDefault="00CE569D" w:rsidP="00871FD9">
            <w:pPr>
              <w:jc w:val="both"/>
            </w:pPr>
          </w:p>
        </w:tc>
      </w:tr>
      <w:tr w:rsidR="006209D2" w:rsidRPr="001A2138" w14:paraId="51873968" w14:textId="77777777" w:rsidTr="002758FA">
        <w:tc>
          <w:tcPr>
            <w:tcW w:w="2589" w:type="dxa"/>
          </w:tcPr>
          <w:p w14:paraId="0A5C9007" w14:textId="77777777" w:rsidR="00CE569D" w:rsidRPr="001A2138" w:rsidRDefault="00CE569D" w:rsidP="00871FD9">
            <w:pPr>
              <w:jc w:val="both"/>
            </w:pPr>
            <w:r w:rsidRPr="001A2138">
              <w:lastRenderedPageBreak/>
              <w:t>3 (удовлетворительно)</w:t>
            </w:r>
          </w:p>
        </w:tc>
        <w:tc>
          <w:tcPr>
            <w:tcW w:w="6648" w:type="dxa"/>
          </w:tcPr>
          <w:p w14:paraId="1C0E163E" w14:textId="34F016B4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частичный (недостаточно полный)</w:t>
            </w:r>
            <w:r w:rsidR="0046624A">
              <w:t xml:space="preserve"> и неаргументированный </w:t>
            </w:r>
            <w:r w:rsidRPr="001A2138">
              <w:t>ответ на вопрос</w:t>
            </w:r>
            <w:r w:rsidR="0046624A">
              <w:t xml:space="preserve"> </w:t>
            </w:r>
          </w:p>
          <w:p w14:paraId="6377F6C1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частичное соответствие ответа заданному вопросу</w:t>
            </w:r>
          </w:p>
          <w:p w14:paraId="0C4226BA" w14:textId="4EE08D53" w:rsidR="00CE569D" w:rsidRPr="001A2138" w:rsidRDefault="0046624A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отдельные </w:t>
            </w:r>
            <w:r w:rsidR="00CE569D" w:rsidRPr="001A2138">
              <w:t xml:space="preserve">теоретико-методологические ошибки </w:t>
            </w:r>
          </w:p>
          <w:p w14:paraId="5102AF92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ошибки в терминологии</w:t>
            </w:r>
          </w:p>
          <w:p w14:paraId="60D47487" w14:textId="0D14A50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не соблюдаются все требования письменной научной речи</w:t>
            </w:r>
          </w:p>
        </w:tc>
      </w:tr>
      <w:tr w:rsidR="00CE569D" w:rsidRPr="001A2138" w14:paraId="2BB96A94" w14:textId="77777777" w:rsidTr="002758FA">
        <w:tc>
          <w:tcPr>
            <w:tcW w:w="2589" w:type="dxa"/>
          </w:tcPr>
          <w:p w14:paraId="4BB226DE" w14:textId="77777777" w:rsidR="00CE569D" w:rsidRPr="001A2138" w:rsidRDefault="00CE569D" w:rsidP="00871FD9">
            <w:pPr>
              <w:jc w:val="both"/>
            </w:pPr>
            <w:r w:rsidRPr="001A2138">
              <w:t>2 (неудовлетворительно)</w:t>
            </w:r>
          </w:p>
        </w:tc>
        <w:tc>
          <w:tcPr>
            <w:tcW w:w="6648" w:type="dxa"/>
          </w:tcPr>
          <w:p w14:paraId="0C89F58F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ответ отсутствует</w:t>
            </w:r>
          </w:p>
          <w:p w14:paraId="239E1970" w14:textId="77777777" w:rsidR="00CE569D" w:rsidRPr="001A2138" w:rsidRDefault="00CE569D" w:rsidP="00871FD9">
            <w:pPr>
              <w:jc w:val="both"/>
            </w:pPr>
            <w:r w:rsidRPr="001A2138">
              <w:t xml:space="preserve">или </w:t>
            </w:r>
          </w:p>
          <w:p w14:paraId="211E221D" w14:textId="77777777" w:rsidR="00CE569D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содержание ответа не соответствует заданному вопросу</w:t>
            </w:r>
          </w:p>
          <w:p w14:paraId="0B3555B5" w14:textId="512224F5" w:rsidR="0046624A" w:rsidRDefault="0046624A" w:rsidP="00871FD9">
            <w:pPr>
              <w:jc w:val="both"/>
            </w:pPr>
            <w:r>
              <w:t xml:space="preserve">или </w:t>
            </w:r>
          </w:p>
          <w:p w14:paraId="034290CB" w14:textId="7396CA4B" w:rsidR="0046624A" w:rsidRPr="001A2138" w:rsidRDefault="00AB5EC6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присутствуют </w:t>
            </w:r>
            <w:r w:rsidR="0046624A">
              <w:t xml:space="preserve">грубые теоретико-методологические ошибки </w:t>
            </w:r>
          </w:p>
        </w:tc>
      </w:tr>
    </w:tbl>
    <w:p w14:paraId="033A7767" w14:textId="77777777" w:rsidR="00CE569D" w:rsidRPr="001A2138" w:rsidRDefault="00CE569D" w:rsidP="00871FD9"/>
    <w:p w14:paraId="49D52194" w14:textId="77777777" w:rsidR="00CE569D" w:rsidRPr="001A2138" w:rsidRDefault="00CE569D" w:rsidP="00871FD9"/>
    <w:p w14:paraId="1BA542C5" w14:textId="77777777" w:rsidR="00F6506C" w:rsidRPr="001A2138" w:rsidRDefault="00F6506C" w:rsidP="00871FD9">
      <w:pPr>
        <w:rPr>
          <w:b/>
        </w:rPr>
      </w:pPr>
    </w:p>
    <w:p w14:paraId="6146DB16" w14:textId="76146E76" w:rsidR="009B37B2" w:rsidRDefault="009B37B2" w:rsidP="00871FD9">
      <w:pPr>
        <w:jc w:val="center"/>
        <w:rPr>
          <w:b/>
        </w:rPr>
      </w:pPr>
      <w:r w:rsidRPr="009B37B2">
        <w:rPr>
          <w:b/>
        </w:rPr>
        <w:t xml:space="preserve">Описание критериев оценивания </w:t>
      </w:r>
      <w:r>
        <w:rPr>
          <w:b/>
        </w:rPr>
        <w:t>профессионально ориентированного исследовательского задания</w:t>
      </w:r>
    </w:p>
    <w:p w14:paraId="014A01E9" w14:textId="77777777" w:rsidR="00DE7425" w:rsidRPr="00DE7425" w:rsidRDefault="00DE7425" w:rsidP="00871FD9">
      <w:pPr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320"/>
        <w:gridCol w:w="4040"/>
        <w:gridCol w:w="2429"/>
      </w:tblGrid>
      <w:tr w:rsidR="00DE7425" w:rsidRPr="00DE7425" w14:paraId="6DB8D25E" w14:textId="77777777" w:rsidTr="003C5A9B">
        <w:tc>
          <w:tcPr>
            <w:tcW w:w="662" w:type="dxa"/>
          </w:tcPr>
          <w:p w14:paraId="0F37F0A2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№</w:t>
            </w:r>
          </w:p>
        </w:tc>
        <w:tc>
          <w:tcPr>
            <w:tcW w:w="3085" w:type="dxa"/>
          </w:tcPr>
          <w:p w14:paraId="7017380A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Критерии</w:t>
            </w:r>
          </w:p>
        </w:tc>
        <w:tc>
          <w:tcPr>
            <w:tcW w:w="3169" w:type="dxa"/>
          </w:tcPr>
          <w:p w14:paraId="45CDBE06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Параметры</w:t>
            </w:r>
          </w:p>
        </w:tc>
        <w:tc>
          <w:tcPr>
            <w:tcW w:w="2429" w:type="dxa"/>
          </w:tcPr>
          <w:p w14:paraId="00FFBB15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Максимальное количество баллов</w:t>
            </w:r>
          </w:p>
        </w:tc>
      </w:tr>
      <w:tr w:rsidR="00DE7425" w:rsidRPr="00DE7425" w14:paraId="3FA9679D" w14:textId="77777777" w:rsidTr="003C5A9B">
        <w:tc>
          <w:tcPr>
            <w:tcW w:w="662" w:type="dxa"/>
          </w:tcPr>
          <w:p w14:paraId="666B53C3" w14:textId="77777777" w:rsidR="00DE7425" w:rsidRPr="00DE7425" w:rsidRDefault="00DE7425" w:rsidP="00871FD9">
            <w:pPr>
              <w:jc w:val="both"/>
            </w:pPr>
            <w:r w:rsidRPr="00DE7425">
              <w:t>1</w:t>
            </w:r>
          </w:p>
        </w:tc>
        <w:tc>
          <w:tcPr>
            <w:tcW w:w="3085" w:type="dxa"/>
          </w:tcPr>
          <w:p w14:paraId="3E794FB5" w14:textId="3309D388" w:rsidR="00DE7425" w:rsidRPr="00DE7425" w:rsidRDefault="00DE7425" w:rsidP="00871FD9">
            <w:pPr>
              <w:jc w:val="both"/>
            </w:pPr>
            <w:r w:rsidRPr="00DE7425">
              <w:t xml:space="preserve">Содержание </w:t>
            </w:r>
          </w:p>
        </w:tc>
        <w:tc>
          <w:tcPr>
            <w:tcW w:w="3169" w:type="dxa"/>
          </w:tcPr>
          <w:p w14:paraId="4EF3B3DC" w14:textId="7CB4D66C" w:rsidR="00DE7425" w:rsidRPr="00DE7425" w:rsidRDefault="00DE7425" w:rsidP="00871FD9">
            <w:pPr>
              <w:jc w:val="both"/>
            </w:pPr>
            <w:r>
              <w:t>Поставленная н</w:t>
            </w:r>
            <w:r w:rsidRPr="00DE7425">
              <w:t>аучно-</w:t>
            </w:r>
            <w:r>
              <w:t>исследовательская</w:t>
            </w:r>
            <w:r w:rsidRPr="00DE7425">
              <w:t xml:space="preserve"> цель достигнута, задачи по </w:t>
            </w:r>
            <w:r w:rsidR="007D7CFB">
              <w:t>анализу</w:t>
            </w:r>
            <w:r w:rsidR="007D7CFB" w:rsidRPr="007D7CFB">
              <w:t>/</w:t>
            </w:r>
            <w:r w:rsidRPr="00DE7425">
              <w:t xml:space="preserve">систематизации/объяснению материала </w:t>
            </w:r>
            <w:r>
              <w:t xml:space="preserve">и соответствующие исследовательские действия </w:t>
            </w:r>
            <w:r w:rsidRPr="00DE7425">
              <w:t xml:space="preserve">выполнены. Тема всесторонне раскрыта на основе анализа научных источников, продемонстрированы глубокие теоретико-методологические знания по теме. Использована адекватная научная терминология, раскрыт объем и содержание понятий, установлена логика связей в понятийной системе. </w:t>
            </w:r>
          </w:p>
        </w:tc>
        <w:tc>
          <w:tcPr>
            <w:tcW w:w="2429" w:type="dxa"/>
          </w:tcPr>
          <w:p w14:paraId="7647E858" w14:textId="12479342" w:rsidR="00DE7425" w:rsidRPr="00DE7425" w:rsidRDefault="006E04ED" w:rsidP="00871FD9">
            <w:pPr>
              <w:jc w:val="both"/>
            </w:pPr>
            <w:r>
              <w:t xml:space="preserve">3 </w:t>
            </w:r>
          </w:p>
        </w:tc>
      </w:tr>
      <w:tr w:rsidR="00DE7425" w:rsidRPr="00DE7425" w14:paraId="28627228" w14:textId="77777777" w:rsidTr="003C5A9B">
        <w:tc>
          <w:tcPr>
            <w:tcW w:w="662" w:type="dxa"/>
          </w:tcPr>
          <w:p w14:paraId="60F8BE63" w14:textId="77777777" w:rsidR="00DE7425" w:rsidRPr="00DE7425" w:rsidRDefault="00DE7425" w:rsidP="00871FD9">
            <w:pPr>
              <w:jc w:val="both"/>
            </w:pPr>
            <w:r w:rsidRPr="00DE7425">
              <w:t>2</w:t>
            </w:r>
          </w:p>
        </w:tc>
        <w:tc>
          <w:tcPr>
            <w:tcW w:w="3085" w:type="dxa"/>
          </w:tcPr>
          <w:p w14:paraId="41ACB953" w14:textId="39C07C8C" w:rsidR="00DE7425" w:rsidRPr="00DE7425" w:rsidRDefault="00DE7425" w:rsidP="00871FD9">
            <w:pPr>
              <w:jc w:val="both"/>
            </w:pPr>
            <w:r w:rsidRPr="00DE7425">
              <w:t>Структур</w:t>
            </w:r>
            <w:r w:rsidR="00E26664">
              <w:t xml:space="preserve">ная организация </w:t>
            </w:r>
            <w:r w:rsidRPr="00DE7425">
              <w:t xml:space="preserve"> </w:t>
            </w:r>
          </w:p>
        </w:tc>
        <w:tc>
          <w:tcPr>
            <w:tcW w:w="3169" w:type="dxa"/>
          </w:tcPr>
          <w:p w14:paraId="1A4E8B6F" w14:textId="6FB57911" w:rsidR="00DE7425" w:rsidRPr="00DE7425" w:rsidRDefault="00DE7425" w:rsidP="00871FD9">
            <w:pPr>
              <w:jc w:val="both"/>
            </w:pPr>
            <w:r w:rsidRPr="00DE7425">
              <w:t xml:space="preserve">Соблюдены закономерности структурирования произведения </w:t>
            </w:r>
            <w:r>
              <w:t>письменной</w:t>
            </w:r>
            <w:r w:rsidRPr="00DE7425">
              <w:t xml:space="preserve"> научной речи, определяемые дискурсивным жанром «</w:t>
            </w:r>
            <w:r w:rsidR="00296232">
              <w:t xml:space="preserve">письменный </w:t>
            </w:r>
            <w:r>
              <w:t>аналитический обзор</w:t>
            </w:r>
            <w:r w:rsidRPr="00DE7425">
              <w:t xml:space="preserve">». Структура </w:t>
            </w:r>
            <w:r w:rsidR="00296232">
              <w:t>изложения материала</w:t>
            </w:r>
            <w:r w:rsidRPr="00DE7425">
              <w:t xml:space="preserve"> непротиворечива, </w:t>
            </w:r>
            <w:r>
              <w:t xml:space="preserve">результаты исследовательских действий изложены </w:t>
            </w:r>
            <w:r w:rsidR="00E26664">
              <w:t>логично</w:t>
            </w:r>
            <w:r>
              <w:t xml:space="preserve"> и последовательно. </w:t>
            </w:r>
            <w:r w:rsidRPr="00DE7425">
              <w:t xml:space="preserve"> </w:t>
            </w:r>
          </w:p>
        </w:tc>
        <w:tc>
          <w:tcPr>
            <w:tcW w:w="2429" w:type="dxa"/>
          </w:tcPr>
          <w:p w14:paraId="5247D27A" w14:textId="2B9CA877" w:rsidR="00DE7425" w:rsidRPr="00DE7425" w:rsidRDefault="006E04ED" w:rsidP="00871FD9">
            <w:pPr>
              <w:jc w:val="both"/>
            </w:pPr>
            <w:r>
              <w:t>2</w:t>
            </w:r>
          </w:p>
        </w:tc>
      </w:tr>
      <w:tr w:rsidR="00DE7425" w:rsidRPr="00DE7425" w14:paraId="6919F49B" w14:textId="77777777" w:rsidTr="003C5A9B">
        <w:tc>
          <w:tcPr>
            <w:tcW w:w="662" w:type="dxa"/>
          </w:tcPr>
          <w:p w14:paraId="63C22838" w14:textId="77777777" w:rsidR="00DE7425" w:rsidRPr="00DE7425" w:rsidRDefault="00DE7425" w:rsidP="00871FD9">
            <w:pPr>
              <w:jc w:val="both"/>
            </w:pPr>
            <w:r w:rsidRPr="00DE7425">
              <w:lastRenderedPageBreak/>
              <w:t>3</w:t>
            </w:r>
          </w:p>
        </w:tc>
        <w:tc>
          <w:tcPr>
            <w:tcW w:w="3085" w:type="dxa"/>
          </w:tcPr>
          <w:p w14:paraId="2A8DD552" w14:textId="77777777" w:rsidR="00DE7425" w:rsidRPr="00DE7425" w:rsidRDefault="00DE7425" w:rsidP="00871FD9">
            <w:pPr>
              <w:jc w:val="both"/>
            </w:pPr>
            <w:proofErr w:type="spellStart"/>
            <w:r w:rsidRPr="00DE7425">
              <w:t>Речеязыковая</w:t>
            </w:r>
            <w:proofErr w:type="spellEnd"/>
            <w:r w:rsidRPr="00DE7425">
              <w:t xml:space="preserve"> правильность и соответствие требованиям научной речи</w:t>
            </w:r>
          </w:p>
        </w:tc>
        <w:tc>
          <w:tcPr>
            <w:tcW w:w="3169" w:type="dxa"/>
          </w:tcPr>
          <w:p w14:paraId="1E3D70A0" w14:textId="2FEBBAD7" w:rsidR="00DE7425" w:rsidRPr="00DE7425" w:rsidRDefault="00DE7425" w:rsidP="00871FD9">
            <w:pPr>
              <w:jc w:val="both"/>
            </w:pPr>
            <w:r w:rsidRPr="00DE7425">
              <w:t xml:space="preserve">Демонстрирует </w:t>
            </w:r>
            <w:proofErr w:type="spellStart"/>
            <w:r w:rsidRPr="00DE7425">
              <w:t>речеязыковую</w:t>
            </w:r>
            <w:proofErr w:type="spellEnd"/>
            <w:r w:rsidRPr="00DE7425">
              <w:t xml:space="preserve"> правильность и стилистическую уместность в рамках </w:t>
            </w:r>
            <w:r>
              <w:t xml:space="preserve">письменной </w:t>
            </w:r>
            <w:r w:rsidRPr="00DE7425">
              <w:t xml:space="preserve">формы </w:t>
            </w:r>
            <w:r>
              <w:t>представления результатов исследования</w:t>
            </w:r>
            <w:r w:rsidRPr="00DE7425">
              <w:t>. Отсутствуют любые виды речевых ошибок, не нарушаются нормы научной речи.</w:t>
            </w:r>
          </w:p>
          <w:p w14:paraId="361668B1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14BB1B7B" w14:textId="3C4917FC" w:rsidR="00DE7425" w:rsidRPr="00DE7425" w:rsidRDefault="006E04ED" w:rsidP="00871FD9">
            <w:pPr>
              <w:jc w:val="both"/>
            </w:pPr>
            <w:r>
              <w:t>1</w:t>
            </w:r>
          </w:p>
        </w:tc>
      </w:tr>
      <w:tr w:rsidR="00DE7425" w:rsidRPr="00DE7425" w14:paraId="02F12A8C" w14:textId="77777777" w:rsidTr="003C5A9B">
        <w:tc>
          <w:tcPr>
            <w:tcW w:w="662" w:type="dxa"/>
          </w:tcPr>
          <w:p w14:paraId="2D750607" w14:textId="77777777" w:rsidR="00DE7425" w:rsidRPr="00DE7425" w:rsidRDefault="00DE7425" w:rsidP="00871FD9">
            <w:pPr>
              <w:jc w:val="both"/>
            </w:pPr>
          </w:p>
        </w:tc>
        <w:tc>
          <w:tcPr>
            <w:tcW w:w="3085" w:type="dxa"/>
          </w:tcPr>
          <w:p w14:paraId="7D750000" w14:textId="77777777" w:rsidR="00DE7425" w:rsidRPr="00DE7425" w:rsidRDefault="00DE7425" w:rsidP="00871FD9">
            <w:pPr>
              <w:jc w:val="both"/>
            </w:pPr>
          </w:p>
        </w:tc>
        <w:tc>
          <w:tcPr>
            <w:tcW w:w="3169" w:type="dxa"/>
          </w:tcPr>
          <w:p w14:paraId="0C8DE874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3B1B65B6" w14:textId="5B29FE01" w:rsidR="00DE7425" w:rsidRPr="00DE7425" w:rsidRDefault="00DE7425" w:rsidP="00871FD9">
            <w:pPr>
              <w:jc w:val="both"/>
            </w:pPr>
            <w:r w:rsidRPr="00DE7425">
              <w:t>Итого: 5 - отлично</w:t>
            </w:r>
          </w:p>
          <w:p w14:paraId="2519BA1B" w14:textId="750255EF" w:rsidR="00DE7425" w:rsidRPr="00DE7425" w:rsidRDefault="00DE7425" w:rsidP="00871FD9">
            <w:pPr>
              <w:jc w:val="both"/>
            </w:pPr>
            <w:r w:rsidRPr="00DE7425">
              <w:t>4 -хорошо</w:t>
            </w:r>
          </w:p>
          <w:p w14:paraId="6705601E" w14:textId="3D00ECBE" w:rsidR="00DE7425" w:rsidRPr="00DE7425" w:rsidRDefault="006E04ED" w:rsidP="00871FD9">
            <w:pPr>
              <w:jc w:val="both"/>
            </w:pPr>
            <w:r>
              <w:t>3</w:t>
            </w:r>
            <w:r w:rsidR="00DE7425" w:rsidRPr="00DE7425">
              <w:t xml:space="preserve"> -удовлетворительно</w:t>
            </w:r>
          </w:p>
          <w:p w14:paraId="54455595" w14:textId="41E21683" w:rsidR="00DE7425" w:rsidRPr="00DE7425" w:rsidRDefault="00DE7425" w:rsidP="00871FD9">
            <w:pPr>
              <w:jc w:val="both"/>
            </w:pPr>
            <w:r w:rsidRPr="00DE7425">
              <w:t xml:space="preserve">Менее </w:t>
            </w:r>
            <w:r w:rsidR="006E04ED">
              <w:t>3</w:t>
            </w:r>
            <w:r w:rsidRPr="00DE7425">
              <w:t xml:space="preserve"> – неудовлетворительно </w:t>
            </w:r>
          </w:p>
        </w:tc>
      </w:tr>
    </w:tbl>
    <w:p w14:paraId="01C655FF" w14:textId="77777777" w:rsidR="00041992" w:rsidRPr="00DE7425" w:rsidRDefault="00041992" w:rsidP="00871FD9">
      <w:pPr>
        <w:jc w:val="both"/>
      </w:pPr>
    </w:p>
    <w:p w14:paraId="54E30762" w14:textId="77777777" w:rsidR="00041992" w:rsidRPr="001A2138" w:rsidRDefault="00041992" w:rsidP="00871FD9">
      <w:pPr>
        <w:tabs>
          <w:tab w:val="left" w:pos="2295"/>
        </w:tabs>
        <w:suppressAutoHyphens w:val="0"/>
        <w:jc w:val="both"/>
        <w:rPr>
          <w:rFonts w:eastAsia="Times New Roman"/>
          <w:lang w:eastAsia="en-US"/>
        </w:rPr>
      </w:pPr>
    </w:p>
    <w:p w14:paraId="249F20F5" w14:textId="325DC531" w:rsidR="00041992" w:rsidRPr="001A2138" w:rsidRDefault="00F0289F" w:rsidP="00871FD9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Оценивание устного ответа на зачете</w:t>
      </w:r>
    </w:p>
    <w:p w14:paraId="07C00F21" w14:textId="77777777" w:rsidR="00041992" w:rsidRPr="001A2138" w:rsidRDefault="00041992" w:rsidP="00871FD9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14D" w:rsidRPr="001A2138" w14:paraId="10FFADAC" w14:textId="77777777" w:rsidTr="0037614D">
        <w:tc>
          <w:tcPr>
            <w:tcW w:w="3115" w:type="dxa"/>
          </w:tcPr>
          <w:p w14:paraId="7288AF55" w14:textId="7F794CA3" w:rsidR="0037614D" w:rsidRPr="001A2138" w:rsidRDefault="0037614D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Зачтено (отлично, хорошо, удовлетворительно) / Не зачтено (неудовлетворительно)</w:t>
            </w:r>
          </w:p>
        </w:tc>
        <w:tc>
          <w:tcPr>
            <w:tcW w:w="3115" w:type="dxa"/>
          </w:tcPr>
          <w:p w14:paraId="00BB4AFE" w14:textId="2B52ADCF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2C38902C" w14:textId="58B2E2C7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</w:tr>
      <w:tr w:rsidR="004B083B" w:rsidRPr="001A2138" w14:paraId="173BC9E4" w14:textId="77777777" w:rsidTr="0037614D">
        <w:tc>
          <w:tcPr>
            <w:tcW w:w="3115" w:type="dxa"/>
          </w:tcPr>
          <w:p w14:paraId="3BB65B9D" w14:textId="7E46443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Отлично (повышенный уровень) </w:t>
            </w:r>
          </w:p>
        </w:tc>
        <w:tc>
          <w:tcPr>
            <w:tcW w:w="3115" w:type="dxa"/>
            <w:vMerge w:val="restart"/>
          </w:tcPr>
          <w:p w14:paraId="27660646" w14:textId="2B9C57A3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Владение теоретико-методологическим инструментарием дисциплины </w:t>
            </w:r>
          </w:p>
          <w:p w14:paraId="15FB06E3" w14:textId="62A06A66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Фактологическая и содержательная точность изложения материала</w:t>
            </w:r>
          </w:p>
          <w:p w14:paraId="766D707D" w14:textId="73A88FF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Полнота </w:t>
            </w:r>
            <w:r w:rsidR="001515B5" w:rsidRPr="001A2138">
              <w:rPr>
                <w:rFonts w:eastAsia="Times New Roman"/>
                <w:lang w:eastAsia="ru-RU"/>
              </w:rPr>
              <w:t xml:space="preserve">и аргументированность </w:t>
            </w:r>
            <w:r w:rsidR="004B083B" w:rsidRPr="001A2138">
              <w:rPr>
                <w:rFonts w:eastAsia="Times New Roman"/>
                <w:lang w:eastAsia="ru-RU"/>
              </w:rPr>
              <w:t>изложения материала</w:t>
            </w:r>
          </w:p>
          <w:p w14:paraId="6973823E" w14:textId="494567C4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Самостоятельность ответа</w:t>
            </w:r>
          </w:p>
          <w:p w14:paraId="5DE57A1A" w14:textId="2F13A352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Культура научной речи</w:t>
            </w:r>
          </w:p>
        </w:tc>
        <w:tc>
          <w:tcPr>
            <w:tcW w:w="3115" w:type="dxa"/>
          </w:tcPr>
          <w:p w14:paraId="6277BA32" w14:textId="5ECA2C35" w:rsidR="004B083B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полный, развернутый ответ на поставленный вопрос. Студент демонстрирует знание предмета в полном объеме учебной программы, глубокое понимание </w:t>
            </w:r>
            <w:r w:rsid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>
              <w:rPr>
                <w:rFonts w:eastAsia="Times New Roman"/>
                <w:lang w:eastAsia="ru-RU"/>
              </w:rPr>
              <w:t>аргументации</w:t>
            </w:r>
            <w:r w:rsidR="000D29EB">
              <w:rPr>
                <w:rFonts w:eastAsia="Times New Roman"/>
                <w:lang w:eastAsia="ru-RU"/>
              </w:rPr>
              <w:t xml:space="preserve"> в устной публичной речи</w:t>
            </w:r>
            <w:r w:rsidRPr="001A2138">
              <w:rPr>
                <w:rFonts w:eastAsia="Times New Roman"/>
                <w:lang w:eastAsia="ru-RU"/>
              </w:rPr>
              <w:t xml:space="preserve">. Самостоятельно и исчерпывающее отвечает на уточняющие и дополнительные вопросы. </w:t>
            </w:r>
          </w:p>
          <w:p w14:paraId="478A145B" w14:textId="16B55312" w:rsidR="00314122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правильно и точно употребляет научно-лингвистическую терминологию. </w:t>
            </w:r>
          </w:p>
        </w:tc>
      </w:tr>
      <w:tr w:rsidR="004B083B" w:rsidRPr="001A2138" w14:paraId="5DE1289F" w14:textId="77777777" w:rsidTr="0037614D">
        <w:tc>
          <w:tcPr>
            <w:tcW w:w="3115" w:type="dxa"/>
          </w:tcPr>
          <w:p w14:paraId="6BBCF9B5" w14:textId="3B270813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Хорошо (базовый уровень)</w:t>
            </w:r>
          </w:p>
        </w:tc>
        <w:tc>
          <w:tcPr>
            <w:tcW w:w="3115" w:type="dxa"/>
            <w:vMerge/>
          </w:tcPr>
          <w:p w14:paraId="4BC47257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7B9797E0" w14:textId="4239303B" w:rsidR="0024207D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Дан полный, развернутый ответ на поставленный вопрос. Студент демонстрирует знание предмета в полном объеме учебной программы</w:t>
            </w:r>
            <w:r w:rsidR="00C85615" w:rsidRPr="00C85615">
              <w:rPr>
                <w:rFonts w:eastAsia="Times New Roman"/>
                <w:lang w:eastAsia="ru-RU"/>
              </w:rPr>
              <w:t>.</w:t>
            </w:r>
            <w:r w:rsidR="006E0248" w:rsidRPr="006E0248">
              <w:rPr>
                <w:rFonts w:eastAsia="Times New Roman"/>
                <w:lang w:eastAsia="ru-RU"/>
              </w:rPr>
              <w:t xml:space="preserve"> </w:t>
            </w:r>
            <w:r w:rsidR="00841B55" w:rsidRPr="001A2138">
              <w:rPr>
                <w:rFonts w:eastAsia="Times New Roman"/>
                <w:lang w:eastAsia="ru-RU"/>
              </w:rPr>
              <w:t>В целом правильно отвечает на</w:t>
            </w:r>
            <w:r w:rsidRPr="001A2138">
              <w:rPr>
                <w:rFonts w:eastAsia="Times New Roman"/>
                <w:lang w:eastAsia="ru-RU"/>
              </w:rPr>
              <w:t xml:space="preserve"> уточняющие и дополнительные вопросы</w:t>
            </w:r>
            <w:r w:rsidR="00841B55" w:rsidRPr="001A2138">
              <w:rPr>
                <w:rFonts w:eastAsia="Times New Roman"/>
                <w:lang w:eastAsia="ru-RU"/>
              </w:rPr>
              <w:t xml:space="preserve">, в </w:t>
            </w:r>
            <w:r w:rsidR="00841B55" w:rsidRPr="001A2138">
              <w:rPr>
                <w:rFonts w:eastAsia="Times New Roman"/>
                <w:lang w:eastAsia="ru-RU"/>
              </w:rPr>
              <w:lastRenderedPageBreak/>
              <w:t>ответах возможны отдельные неточности</w:t>
            </w:r>
            <w:r w:rsidRPr="001A2138">
              <w:rPr>
                <w:rFonts w:eastAsia="Times New Roman"/>
                <w:lang w:eastAsia="ru-RU"/>
              </w:rPr>
              <w:t xml:space="preserve">. </w:t>
            </w:r>
          </w:p>
          <w:p w14:paraId="4A634880" w14:textId="625CCE66" w:rsidR="004B083B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</w:t>
            </w:r>
            <w:r w:rsidR="00841B55" w:rsidRPr="001A2138">
              <w:rPr>
                <w:rFonts w:eastAsia="Times New Roman"/>
                <w:lang w:eastAsia="ru-RU"/>
              </w:rPr>
              <w:t xml:space="preserve">но возможны погрешности в употреблении </w:t>
            </w:r>
            <w:r w:rsidRPr="001A2138">
              <w:rPr>
                <w:rFonts w:eastAsia="Times New Roman"/>
                <w:lang w:eastAsia="ru-RU"/>
              </w:rPr>
              <w:t>научно-лингвистическ</w:t>
            </w:r>
            <w:r w:rsidR="00841B55" w:rsidRPr="001A2138">
              <w:rPr>
                <w:rFonts w:eastAsia="Times New Roman"/>
                <w:lang w:eastAsia="ru-RU"/>
              </w:rPr>
              <w:t>ой</w:t>
            </w:r>
            <w:r w:rsidRPr="001A2138">
              <w:rPr>
                <w:rFonts w:eastAsia="Times New Roman"/>
                <w:lang w:eastAsia="ru-RU"/>
              </w:rPr>
              <w:t xml:space="preserve"> терминологи</w:t>
            </w:r>
            <w:r w:rsidR="00841B55" w:rsidRPr="001A2138">
              <w:rPr>
                <w:rFonts w:eastAsia="Times New Roman"/>
                <w:lang w:eastAsia="ru-RU"/>
              </w:rPr>
              <w:t>и</w:t>
            </w:r>
            <w:r w:rsidRPr="001A2138">
              <w:rPr>
                <w:rFonts w:eastAsia="Times New Roman"/>
                <w:lang w:eastAsia="ru-RU"/>
              </w:rPr>
              <w:t>.</w:t>
            </w:r>
          </w:p>
        </w:tc>
      </w:tr>
      <w:tr w:rsidR="004B083B" w:rsidRPr="001A2138" w14:paraId="13491FB9" w14:textId="77777777" w:rsidTr="0037614D">
        <w:tc>
          <w:tcPr>
            <w:tcW w:w="3115" w:type="dxa"/>
          </w:tcPr>
          <w:p w14:paraId="21E0389A" w14:textId="1FE2AF05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>Удовлетворительно (пороговый)</w:t>
            </w:r>
          </w:p>
        </w:tc>
        <w:tc>
          <w:tcPr>
            <w:tcW w:w="3115" w:type="dxa"/>
            <w:vMerge/>
          </w:tcPr>
          <w:p w14:paraId="31E82172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3157E06A" w14:textId="2D78D5D0" w:rsidR="004B083B" w:rsidRPr="001A2138" w:rsidRDefault="009444A8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достаточно полный ответ на поставленный вопрос. Студент демонстрирует в основном сформированное знание предмета в соответствии с требованиями учебной программы, однако в понимании </w:t>
            </w:r>
            <w:r w:rsidR="004A082C" w:rsidRP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 w:rsidRPr="004A082C">
              <w:rPr>
                <w:rFonts w:eastAsia="Times New Roman"/>
                <w:lang w:eastAsia="ru-RU"/>
              </w:rPr>
              <w:t xml:space="preserve">аргументации </w:t>
            </w:r>
            <w:r w:rsidR="006E0248">
              <w:rPr>
                <w:rFonts w:eastAsia="Times New Roman"/>
                <w:lang w:eastAsia="ru-RU"/>
              </w:rPr>
              <w:t>присутствуют пробелы</w:t>
            </w:r>
            <w:r w:rsidR="006E0248" w:rsidRPr="006E0248">
              <w:rPr>
                <w:rFonts w:eastAsia="Times New Roman"/>
                <w:lang w:eastAsia="ru-RU"/>
              </w:rPr>
              <w:t xml:space="preserve">. </w:t>
            </w:r>
            <w:r w:rsidRPr="001A2138">
              <w:rPr>
                <w:rFonts w:eastAsia="Times New Roman"/>
                <w:lang w:eastAsia="ru-RU"/>
              </w:rPr>
              <w:t>В ответах нарушает требования научной речи, присутствуют ошибки в употреблении научно-лингвистической терминологии.</w:t>
            </w:r>
          </w:p>
        </w:tc>
      </w:tr>
      <w:tr w:rsidR="004B083B" w:rsidRPr="001A2138" w14:paraId="0357DDB5" w14:textId="77777777" w:rsidTr="0037614D">
        <w:tc>
          <w:tcPr>
            <w:tcW w:w="3115" w:type="dxa"/>
          </w:tcPr>
          <w:p w14:paraId="7752AE2E" w14:textId="35762A9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Неудовлетворительно (уровень не сформирован)</w:t>
            </w:r>
          </w:p>
        </w:tc>
        <w:tc>
          <w:tcPr>
            <w:tcW w:w="3115" w:type="dxa"/>
            <w:vMerge/>
          </w:tcPr>
          <w:p w14:paraId="39F120D5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16B49328" w14:textId="519388F3" w:rsidR="00A10E4E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Студент не дает ответов на вопрос.</w:t>
            </w:r>
          </w:p>
          <w:p w14:paraId="72856A9C" w14:textId="1039FCA8" w:rsidR="004B083B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Либо дан неполный и/или неправильный ответ, который свидетельствует о незнании предмета и непонимании </w:t>
            </w:r>
            <w:r w:rsidR="00C85615">
              <w:rPr>
                <w:rFonts w:eastAsia="Times New Roman"/>
                <w:lang w:eastAsia="ru-RU"/>
              </w:rPr>
              <w:t>сущности</w:t>
            </w:r>
            <w:r w:rsidR="00C85615" w:rsidRPr="00C85615">
              <w:rPr>
                <w:rFonts w:eastAsia="Times New Roman"/>
                <w:lang w:eastAsia="ru-RU"/>
              </w:rPr>
              <w:t xml:space="preserve"> </w:t>
            </w:r>
            <w:r w:rsidR="004A082C">
              <w:rPr>
                <w:rFonts w:eastAsia="Times New Roman"/>
                <w:lang w:eastAsia="ru-RU"/>
              </w:rPr>
              <w:t>коммуникативного подхода к трактовке стратегий аргументации</w:t>
            </w:r>
            <w:r w:rsidR="00C85615" w:rsidRPr="00C85615">
              <w:rPr>
                <w:rFonts w:eastAsia="Times New Roman"/>
                <w:lang w:eastAsia="ru-RU"/>
              </w:rPr>
              <w:t xml:space="preserve">. </w:t>
            </w:r>
            <w:r w:rsidR="006E0248">
              <w:rPr>
                <w:rFonts w:eastAsia="Times New Roman"/>
                <w:lang w:eastAsia="ru-RU"/>
              </w:rPr>
              <w:t>Н</w:t>
            </w:r>
            <w:r w:rsidRPr="001A2138">
              <w:rPr>
                <w:rFonts w:eastAsia="Times New Roman"/>
                <w:lang w:eastAsia="ru-RU"/>
              </w:rPr>
              <w:t xml:space="preserve">е владеет культурой научной речи, не владеет научно-лингвистической терминологией. </w:t>
            </w:r>
          </w:p>
        </w:tc>
      </w:tr>
    </w:tbl>
    <w:p w14:paraId="58713E56" w14:textId="77777777" w:rsidR="0037614D" w:rsidRPr="001A2138" w:rsidRDefault="0037614D" w:rsidP="00871FD9">
      <w:pPr>
        <w:suppressAutoHyphens w:val="0"/>
        <w:jc w:val="both"/>
        <w:rPr>
          <w:rFonts w:eastAsia="Times New Roman"/>
          <w:lang w:eastAsia="ru-RU"/>
        </w:rPr>
      </w:pPr>
    </w:p>
    <w:p w14:paraId="52A719B7" w14:textId="77777777" w:rsidR="00953730" w:rsidRPr="001A2138" w:rsidRDefault="00953730" w:rsidP="00871FD9">
      <w:pPr>
        <w:shd w:val="clear" w:color="auto" w:fill="FFFFFF"/>
        <w:spacing w:before="120" w:after="120"/>
        <w:jc w:val="center"/>
        <w:rPr>
          <w:b/>
          <w:bCs/>
          <w:iCs/>
        </w:rPr>
      </w:pPr>
      <w:r w:rsidRPr="001A2138">
        <w:rPr>
          <w:b/>
          <w:bCs/>
          <w:iCs/>
        </w:rPr>
        <w:t xml:space="preserve">Сопоставление шкал оценивания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9"/>
        <w:gridCol w:w="1646"/>
        <w:gridCol w:w="1430"/>
        <w:gridCol w:w="2207"/>
        <w:gridCol w:w="2433"/>
      </w:tblGrid>
      <w:tr w:rsidR="006209D2" w:rsidRPr="001A2138" w14:paraId="59B0329E" w14:textId="77777777" w:rsidTr="00223EA9">
        <w:tc>
          <w:tcPr>
            <w:tcW w:w="1666" w:type="dxa"/>
          </w:tcPr>
          <w:p w14:paraId="5DD8FFCD" w14:textId="18C3890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Пятибалльная шкала</w:t>
            </w:r>
          </w:p>
        </w:tc>
        <w:tc>
          <w:tcPr>
            <w:tcW w:w="1634" w:type="dxa"/>
          </w:tcPr>
          <w:p w14:paraId="284F30DE" w14:textId="01128F8A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5</w:t>
            </w:r>
          </w:p>
          <w:p w14:paraId="218CE784" w14:textId="1CEC178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Отлично</w:t>
            </w:r>
          </w:p>
          <w:p w14:paraId="68DA46B1" w14:textId="6078F1AA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(продвинутый уровень)</w:t>
            </w:r>
          </w:p>
        </w:tc>
        <w:tc>
          <w:tcPr>
            <w:tcW w:w="1456" w:type="dxa"/>
          </w:tcPr>
          <w:p w14:paraId="28B5807E" w14:textId="560F1A58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4</w:t>
            </w:r>
          </w:p>
          <w:p w14:paraId="02A2A3F8" w14:textId="4019614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Хорошо</w:t>
            </w:r>
          </w:p>
          <w:p w14:paraId="18D6F1BC" w14:textId="42E66C9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(высокий уровень)</w:t>
            </w:r>
          </w:p>
        </w:tc>
        <w:tc>
          <w:tcPr>
            <w:tcW w:w="2187" w:type="dxa"/>
          </w:tcPr>
          <w:p w14:paraId="6FD09CB0" w14:textId="7EEA9D0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3</w:t>
            </w:r>
          </w:p>
          <w:p w14:paraId="09046F53" w14:textId="099766E5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Удовлетворительно (базовый уровень)</w:t>
            </w:r>
          </w:p>
        </w:tc>
        <w:tc>
          <w:tcPr>
            <w:tcW w:w="2402" w:type="dxa"/>
          </w:tcPr>
          <w:p w14:paraId="3AD62D67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2-</w:t>
            </w:r>
          </w:p>
          <w:p w14:paraId="0C1CA993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</w:t>
            </w:r>
          </w:p>
          <w:p w14:paraId="442A32E2" w14:textId="4598A5C7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Неудовлетворительно</w:t>
            </w:r>
          </w:p>
          <w:p w14:paraId="0A2F7535" w14:textId="038D5A53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(уровень не сформирован)</w:t>
            </w:r>
          </w:p>
        </w:tc>
      </w:tr>
      <w:tr w:rsidR="006209D2" w:rsidRPr="001A2138" w14:paraId="2166014D" w14:textId="77777777" w:rsidTr="00223EA9">
        <w:tc>
          <w:tcPr>
            <w:tcW w:w="1666" w:type="dxa"/>
          </w:tcPr>
          <w:p w14:paraId="24689A35" w14:textId="5D350F56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lastRenderedPageBreak/>
              <w:t>100% шкала</w:t>
            </w:r>
          </w:p>
        </w:tc>
        <w:tc>
          <w:tcPr>
            <w:tcW w:w="1634" w:type="dxa"/>
          </w:tcPr>
          <w:p w14:paraId="5BF0B081" w14:textId="1E3699C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9</w:t>
            </w:r>
            <w:r w:rsidR="00467C73" w:rsidRPr="001A2138">
              <w:rPr>
                <w:iCs/>
              </w:rPr>
              <w:t>0</w:t>
            </w:r>
            <w:r w:rsidRPr="001A2138">
              <w:rPr>
                <w:iCs/>
              </w:rPr>
              <w:t>-100% правильных ответов</w:t>
            </w:r>
          </w:p>
        </w:tc>
        <w:tc>
          <w:tcPr>
            <w:tcW w:w="1456" w:type="dxa"/>
          </w:tcPr>
          <w:p w14:paraId="3BB0291E" w14:textId="0DB4BAD1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75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89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187" w:type="dxa"/>
          </w:tcPr>
          <w:p w14:paraId="70263F15" w14:textId="10BF36D3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6</w:t>
            </w:r>
            <w:r w:rsidR="00804DCF" w:rsidRPr="001A2138">
              <w:rPr>
                <w:iCs/>
              </w:rPr>
              <w:t>0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74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402" w:type="dxa"/>
          </w:tcPr>
          <w:p w14:paraId="064F0B02" w14:textId="41932B8F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 xml:space="preserve">Менее </w:t>
            </w:r>
            <w:r w:rsidR="00967A4F">
              <w:rPr>
                <w:iCs/>
              </w:rPr>
              <w:t>6</w:t>
            </w:r>
            <w:r w:rsidRPr="001A2138">
              <w:rPr>
                <w:iCs/>
              </w:rPr>
              <w:t>0 % правильных ответов</w:t>
            </w:r>
          </w:p>
        </w:tc>
      </w:tr>
      <w:tr w:rsidR="00623ED5" w:rsidRPr="001A2138" w14:paraId="5CC6C213" w14:textId="77777777" w:rsidTr="00223EA9">
        <w:tc>
          <w:tcPr>
            <w:tcW w:w="1666" w:type="dxa"/>
          </w:tcPr>
          <w:p w14:paraId="5792B25C" w14:textId="34C4757F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Бинарная шкала</w:t>
            </w:r>
          </w:p>
        </w:tc>
        <w:tc>
          <w:tcPr>
            <w:tcW w:w="5277" w:type="dxa"/>
            <w:gridSpan w:val="3"/>
          </w:tcPr>
          <w:p w14:paraId="49420CD5" w14:textId="1F3D40C2" w:rsidR="00623ED5" w:rsidRPr="001A2138" w:rsidRDefault="00623ED5" w:rsidP="00871FD9">
            <w:pPr>
              <w:spacing w:before="120" w:after="120"/>
              <w:jc w:val="center"/>
              <w:rPr>
                <w:iCs/>
              </w:rPr>
            </w:pPr>
            <w:r w:rsidRPr="001A2138">
              <w:rPr>
                <w:iCs/>
              </w:rPr>
              <w:t>ЗАЧТЕНО</w:t>
            </w:r>
          </w:p>
        </w:tc>
        <w:tc>
          <w:tcPr>
            <w:tcW w:w="2402" w:type="dxa"/>
          </w:tcPr>
          <w:p w14:paraId="05F32B0A" w14:textId="135DBF82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 ЗАЧТЕНО</w:t>
            </w:r>
          </w:p>
        </w:tc>
      </w:tr>
    </w:tbl>
    <w:p w14:paraId="5B3C5C2D" w14:textId="77777777" w:rsidR="00953730" w:rsidRPr="001A2138" w:rsidRDefault="00953730" w:rsidP="00871FD9">
      <w:pPr>
        <w:shd w:val="clear" w:color="auto" w:fill="FFFFFF"/>
        <w:spacing w:before="120" w:after="120"/>
        <w:jc w:val="both"/>
        <w:rPr>
          <w:b/>
          <w:bCs/>
          <w:iCs/>
        </w:rPr>
      </w:pPr>
    </w:p>
    <w:p w14:paraId="0A453179" w14:textId="4B0D273D" w:rsidR="00C011D5" w:rsidRPr="001A2138" w:rsidRDefault="00C011D5" w:rsidP="00871FD9">
      <w:pPr>
        <w:shd w:val="clear" w:color="auto" w:fill="FFFFFF"/>
        <w:spacing w:before="120" w:after="120"/>
        <w:jc w:val="center"/>
        <w:rPr>
          <w:iCs/>
        </w:rPr>
      </w:pPr>
      <w:r w:rsidRPr="001A2138">
        <w:rPr>
          <w:b/>
          <w:bCs/>
          <w:iCs/>
        </w:rPr>
        <w:t>Шкала оценивания сформированности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6209D2" w:rsidRPr="001A2138" w14:paraId="0DA7410B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B4A5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>Уровень сформированности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9CE92" w14:textId="77777777" w:rsidR="006356D0" w:rsidRPr="001A2138" w:rsidRDefault="006356D0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68C76" w14:textId="42B64621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Оценка </w:t>
            </w:r>
            <w:r w:rsidR="00967A4F">
              <w:rPr>
                <w:b/>
              </w:rPr>
              <w:t>по</w:t>
            </w:r>
            <w:r w:rsidRPr="001A2138">
              <w:rPr>
                <w:b/>
              </w:rPr>
              <w:t xml:space="preserve"> 5-ти балльной шкале</w:t>
            </w:r>
          </w:p>
        </w:tc>
      </w:tr>
      <w:tr w:rsidR="006209D2" w:rsidRPr="001A2138" w14:paraId="3591E5D4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702FC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</w:t>
            </w:r>
            <w:r w:rsidR="006356D0" w:rsidRPr="001A2138">
              <w:rPr>
                <w:bCs/>
              </w:rPr>
              <w:t>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5C08" w14:textId="7467E9E2" w:rsidR="006356D0" w:rsidRPr="001A2138" w:rsidRDefault="006356D0" w:rsidP="00871FD9">
            <w:pPr>
              <w:jc w:val="center"/>
            </w:pPr>
            <w:r w:rsidRPr="001A2138">
              <w:rPr>
                <w:bCs/>
              </w:rPr>
              <w:t xml:space="preserve">Менее </w:t>
            </w:r>
            <w:r w:rsidR="00467C73" w:rsidRPr="001A2138">
              <w:rPr>
                <w:bCs/>
              </w:rPr>
              <w:t>60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97A9E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неудовлетворительно</w:t>
            </w:r>
          </w:p>
        </w:tc>
      </w:tr>
      <w:tr w:rsidR="006209D2" w:rsidRPr="001A2138" w14:paraId="627B8A7D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B51B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Б</w:t>
            </w:r>
            <w:r w:rsidR="006356D0" w:rsidRPr="001A2138">
              <w:rPr>
                <w:bCs/>
              </w:rPr>
              <w:t>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2A467" w14:textId="75B98FE0" w:rsidR="006356D0" w:rsidRPr="001A2138" w:rsidRDefault="00467C73" w:rsidP="00871FD9">
            <w:pPr>
              <w:jc w:val="center"/>
            </w:pPr>
            <w:r w:rsidRPr="001A2138">
              <w:t>60-74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C3DB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удовлетворительно </w:t>
            </w:r>
          </w:p>
        </w:tc>
      </w:tr>
      <w:tr w:rsidR="006209D2" w:rsidRPr="001A2138" w14:paraId="143BA9D3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6C3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1E927" w14:textId="2E44B067" w:rsidR="006356D0" w:rsidRPr="001A2138" w:rsidRDefault="00467C73" w:rsidP="00871FD9">
            <w:pPr>
              <w:jc w:val="center"/>
            </w:pPr>
            <w:r w:rsidRPr="001A2138">
              <w:t>75-89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A4D7D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хорошо </w:t>
            </w:r>
          </w:p>
        </w:tc>
      </w:tr>
      <w:tr w:rsidR="006356D0" w:rsidRPr="001A2138" w14:paraId="0A64C8BE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ECF54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B4E4" w14:textId="3D2D1DA1" w:rsidR="006356D0" w:rsidRPr="001A2138" w:rsidRDefault="00467C73" w:rsidP="00871FD9">
            <w:pPr>
              <w:jc w:val="center"/>
            </w:pPr>
            <w:r w:rsidRPr="001A2138">
              <w:t>90-100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4D78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отлично </w:t>
            </w:r>
          </w:p>
        </w:tc>
      </w:tr>
    </w:tbl>
    <w:p w14:paraId="5E4C2556" w14:textId="77777777" w:rsidR="00043907" w:rsidRPr="001A2138" w:rsidRDefault="00043907" w:rsidP="00871FD9">
      <w:pPr>
        <w:shd w:val="clear" w:color="auto" w:fill="FFFFFF"/>
        <w:spacing w:before="120" w:after="120"/>
        <w:rPr>
          <w:bCs/>
        </w:rPr>
      </w:pPr>
    </w:p>
    <w:p w14:paraId="2A412C5C" w14:textId="014BF73B" w:rsidR="00C011D5" w:rsidRPr="001A2138" w:rsidRDefault="00C011D5" w:rsidP="00871FD9">
      <w:pPr>
        <w:shd w:val="clear" w:color="auto" w:fill="FFFFFF"/>
        <w:spacing w:before="120" w:after="120"/>
        <w:jc w:val="center"/>
        <w:rPr>
          <w:b/>
          <w:bCs/>
        </w:rPr>
      </w:pPr>
      <w:r w:rsidRPr="001A2138">
        <w:rPr>
          <w:b/>
          <w:bCs/>
        </w:rPr>
        <w:t>Критерии оценивания сформированности компетенций:</w:t>
      </w:r>
    </w:p>
    <w:p w14:paraId="1CFF4FE6" w14:textId="77777777" w:rsidR="003E07AE" w:rsidRPr="007C5E0B" w:rsidRDefault="003E07AE" w:rsidP="00871FD9">
      <w:pPr>
        <w:rPr>
          <w:b/>
          <w:bCs/>
        </w:rPr>
      </w:pPr>
    </w:p>
    <w:tbl>
      <w:tblPr>
        <w:tblW w:w="5210" w:type="pct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2112"/>
        <w:gridCol w:w="1939"/>
        <w:gridCol w:w="1938"/>
        <w:gridCol w:w="1883"/>
      </w:tblGrid>
      <w:tr w:rsidR="003E07AE" w:rsidRPr="007C5E0B" w14:paraId="41B67EA9" w14:textId="77777777" w:rsidTr="00B96C07">
        <w:trPr>
          <w:tblHeader/>
          <w:jc w:val="center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8E53A" w14:textId="77777777" w:rsidR="003E07AE" w:rsidRPr="007C5E0B" w:rsidRDefault="003E07AE" w:rsidP="00871FD9">
            <w:r w:rsidRPr="007C5E0B">
              <w:rPr>
                <w:bCs/>
              </w:rPr>
              <w:t>Индикаторы достижения компетенций</w:t>
            </w:r>
          </w:p>
        </w:tc>
        <w:tc>
          <w:tcPr>
            <w:tcW w:w="78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E9E2A" w14:textId="77777777" w:rsidR="003E07AE" w:rsidRPr="007C5E0B" w:rsidRDefault="003E07AE" w:rsidP="00871FD9">
            <w:r w:rsidRPr="007C5E0B">
              <w:rPr>
                <w:bCs/>
              </w:rPr>
              <w:t>Критерии оценивания уровня сформированности компетенций</w:t>
            </w:r>
          </w:p>
        </w:tc>
      </w:tr>
      <w:tr w:rsidR="003E07AE" w:rsidRPr="007C5E0B" w14:paraId="24C027D5" w14:textId="77777777" w:rsidTr="00B96C07">
        <w:trPr>
          <w:tblHeader/>
          <w:jc w:val="center"/>
        </w:trPr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5E53A" w14:textId="77777777" w:rsidR="003E07AE" w:rsidRPr="007C5E0B" w:rsidRDefault="003E07AE" w:rsidP="00871FD9">
            <w:pPr>
              <w:rPr>
                <w:bCs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78EA6" w14:textId="77777777" w:rsidR="003E07AE" w:rsidRPr="007C5E0B" w:rsidRDefault="003E07AE" w:rsidP="00871FD9">
            <w:r w:rsidRPr="007C5E0B">
              <w:rPr>
                <w:bCs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8796D" w14:textId="77777777" w:rsidR="003E07AE" w:rsidRPr="007C5E0B" w:rsidRDefault="003E07AE" w:rsidP="00871FD9">
            <w:r w:rsidRPr="007C5E0B">
              <w:rPr>
                <w:bCs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74601" w14:textId="77777777" w:rsidR="003E07AE" w:rsidRPr="007C5E0B" w:rsidRDefault="003E07AE" w:rsidP="00871FD9">
            <w:r w:rsidRPr="007C5E0B">
              <w:rPr>
                <w:bCs/>
              </w:rPr>
              <w:t>Высокий уровень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5746C" w14:textId="77777777" w:rsidR="003E07AE" w:rsidRPr="007C5E0B" w:rsidRDefault="003E07AE" w:rsidP="00871FD9">
            <w:r w:rsidRPr="007C5E0B">
              <w:rPr>
                <w:bCs/>
              </w:rPr>
              <w:t>Продвинутый уровень</w:t>
            </w:r>
          </w:p>
        </w:tc>
      </w:tr>
      <w:tr w:rsidR="003E07AE" w:rsidRPr="007C5E0B" w14:paraId="6AEB0371" w14:textId="77777777" w:rsidTr="00B96C07">
        <w:trPr>
          <w:jc w:val="center"/>
        </w:trPr>
        <w:tc>
          <w:tcPr>
            <w:tcW w:w="97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4CCA0" w14:textId="49D43364" w:rsidR="003E07AE" w:rsidRPr="007C5E0B" w:rsidRDefault="007C7141" w:rsidP="00871FD9">
            <w:pPr>
              <w:jc w:val="center"/>
            </w:pPr>
            <w:r>
              <w:t>М</w:t>
            </w:r>
            <w:r w:rsidRPr="00471D46">
              <w:t>ПК-</w:t>
            </w:r>
            <w:r>
              <w:t>2</w:t>
            </w:r>
          </w:p>
        </w:tc>
      </w:tr>
      <w:tr w:rsidR="003E3E3F" w:rsidRPr="007C5E0B" w14:paraId="23F9BEE7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3EFD2" w14:textId="77777777" w:rsidR="003E3E3F" w:rsidRDefault="003E3E3F" w:rsidP="003E3E3F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</w:t>
            </w:r>
          </w:p>
          <w:p w14:paraId="74D1E242" w14:textId="105BAB5D" w:rsidR="003E3E3F" w:rsidRPr="007C5E0B" w:rsidRDefault="003E3E3F" w:rsidP="003E3E3F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EAEC" w14:textId="3BC42607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Знает менее 50% необходимых понятий и терминов</w:t>
            </w:r>
            <w:r w:rsidRPr="002D34E0">
              <w:t xml:space="preserve">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E3DC6" w14:textId="6EF3B31B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Знает 50-60% необходимых понятий и терминов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486D4" w14:textId="162B077A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Не знает некоторые понятия и термины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5722C" w14:textId="0BCA7FC2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Полностью освоил терминологию</w:t>
            </w:r>
          </w:p>
        </w:tc>
      </w:tr>
      <w:tr w:rsidR="003E3E3F" w:rsidRPr="007C5E0B" w14:paraId="2D5BEAE9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61D41" w14:textId="77777777" w:rsidR="003E3E3F" w:rsidRDefault="003E3E3F" w:rsidP="003E3E3F">
            <w:r w:rsidRPr="002D34E0">
              <w:rPr>
                <w:b/>
              </w:rPr>
              <w:t>Умеет:</w:t>
            </w:r>
            <w:r w:rsidRPr="002D34E0">
              <w:t xml:space="preserve"> </w:t>
            </w:r>
          </w:p>
          <w:p w14:paraId="57FD2014" w14:textId="77777777" w:rsidR="003E3E3F" w:rsidRPr="005F58E4" w:rsidRDefault="003E3E3F" w:rsidP="003E3E3F">
            <w:pPr>
              <w:jc w:val="both"/>
              <w:rPr>
                <w:bCs/>
              </w:rPr>
            </w:pPr>
            <w:r>
              <w:rPr>
                <w:bCs/>
              </w:rPr>
              <w:t>использовать литературно-географический материал в региональных исследованиях</w:t>
            </w:r>
          </w:p>
          <w:p w14:paraId="36C66729" w14:textId="6B1619DB" w:rsidR="003E3E3F" w:rsidRPr="007C5E0B" w:rsidRDefault="003E3E3F" w:rsidP="003E3E3F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05460" w14:textId="1FB49A80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t xml:space="preserve">Не умеет </w:t>
            </w:r>
            <w:r>
              <w:t xml:space="preserve">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E7D4" w14:textId="5566448E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фрагментарно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77AB9" w14:textId="4F60E203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 с некоторыми затруднениями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BC25B" w14:textId="61F61616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</w:tr>
      <w:tr w:rsidR="003E3E3F" w:rsidRPr="007C5E0B" w14:paraId="671B78D2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D4BC0" w14:textId="77777777" w:rsidR="003E3E3F" w:rsidRPr="002D34E0" w:rsidRDefault="003E3E3F" w:rsidP="003E3E3F">
            <w:r w:rsidRPr="002D34E0">
              <w:rPr>
                <w:b/>
                <w:spacing w:val="-1"/>
              </w:rPr>
              <w:t>Владеет</w:t>
            </w:r>
            <w:r w:rsidRPr="002D34E0">
              <w:rPr>
                <w:b/>
              </w:rPr>
              <w:t xml:space="preserve"> </w:t>
            </w:r>
            <w:r w:rsidRPr="002D34E0">
              <w:rPr>
                <w:b/>
                <w:spacing w:val="-1"/>
              </w:rPr>
              <w:t>навыками</w:t>
            </w:r>
          </w:p>
          <w:p w14:paraId="72EEEBFE" w14:textId="4DCFFC2F" w:rsidR="003E3E3F" w:rsidRPr="007C5E0B" w:rsidRDefault="003E3E3F" w:rsidP="003E3E3F">
            <w:pPr>
              <w:jc w:val="both"/>
            </w:pPr>
            <w:r w:rsidRPr="00AC564F">
              <w:rPr>
                <w:bCs/>
                <w:spacing w:val="-1"/>
              </w:rPr>
              <w:t>выявлять и</w:t>
            </w:r>
            <w:r>
              <w:rPr>
                <w:b/>
                <w:spacing w:val="-1"/>
              </w:rPr>
              <w:t xml:space="preserve">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05493" w14:textId="3F0A8572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t xml:space="preserve">Не владеет </w:t>
            </w:r>
            <w:r>
              <w:t>навыком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97B6D" w14:textId="11AE2F3F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частично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0A6EB" w14:textId="62574CA4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хорошо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4031" w14:textId="65AF26D7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в совершенстве</w:t>
            </w:r>
          </w:p>
        </w:tc>
      </w:tr>
      <w:tr w:rsidR="003E3E3F" w:rsidRPr="007C5E0B" w14:paraId="7CFF86D7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E8CD5" w14:textId="77777777" w:rsidR="003E3E3F" w:rsidRPr="002D34E0" w:rsidRDefault="003E3E3F" w:rsidP="003E3E3F">
            <w:r w:rsidRPr="002D34E0">
              <w:rPr>
                <w:b/>
                <w:spacing w:val="-1"/>
              </w:rPr>
              <w:t xml:space="preserve">Демонстрирует готовность </w:t>
            </w:r>
          </w:p>
          <w:p w14:paraId="752A343A" w14:textId="53AB0362" w:rsidR="003E3E3F" w:rsidRPr="007C5E0B" w:rsidRDefault="003E3E3F" w:rsidP="003E3E3F">
            <w:pPr>
              <w:jc w:val="both"/>
            </w:pPr>
            <w:r w:rsidRPr="00DF121C">
              <w:rPr>
                <w:bCs/>
                <w:spacing w:val="-1"/>
              </w:rPr>
              <w:t xml:space="preserve">интерпретировать </w:t>
            </w:r>
            <w:r>
              <w:rPr>
                <w:bCs/>
                <w:spacing w:val="-1"/>
              </w:rPr>
              <w:t xml:space="preserve">новые </w:t>
            </w:r>
            <w:r>
              <w:rPr>
                <w:bCs/>
                <w:spacing w:val="-1"/>
              </w:rPr>
              <w:lastRenderedPageBreak/>
              <w:t xml:space="preserve">данные по литературной географии для решения </w:t>
            </w:r>
            <w:r w:rsidR="005A03C1">
              <w:rPr>
                <w:bCs/>
                <w:spacing w:val="-1"/>
              </w:rPr>
              <w:t>прикладны</w:t>
            </w:r>
            <w:r>
              <w:rPr>
                <w:bCs/>
                <w:spacing w:val="-1"/>
              </w:rPr>
              <w:t>х задач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29678" w14:textId="4E195AD9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rPr>
                <w:bCs/>
                <w:color w:val="000000"/>
              </w:rPr>
              <w:lastRenderedPageBreak/>
              <w:t xml:space="preserve">Не готов </w:t>
            </w:r>
            <w:r>
              <w:rPr>
                <w:bCs/>
                <w:color w:val="000000"/>
              </w:rPr>
              <w:t>к интерпретации материала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36E1C" w14:textId="1534B066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Может интерпретировать </w:t>
            </w:r>
            <w:r w:rsidR="00543B5B">
              <w:rPr>
                <w:bCs/>
              </w:rPr>
              <w:t>литературно-географический</w:t>
            </w:r>
            <w:r w:rsidR="00543B5B">
              <w:t xml:space="preserve"> </w:t>
            </w:r>
            <w:r w:rsidR="00543B5B">
              <w:lastRenderedPageBreak/>
              <w:t>материал</w:t>
            </w:r>
            <w:r>
              <w:t xml:space="preserve"> </w:t>
            </w:r>
            <w:r>
              <w:rPr>
                <w:bCs/>
                <w:spacing w:val="-1"/>
              </w:rPr>
              <w:t>для решения</w:t>
            </w:r>
            <w:r w:rsidR="00543B5B">
              <w:rPr>
                <w:bCs/>
                <w:spacing w:val="-1"/>
              </w:rPr>
              <w:t xml:space="preserve"> прикладных</w:t>
            </w:r>
            <w:r>
              <w:rPr>
                <w:bCs/>
                <w:spacing w:val="-1"/>
              </w:rPr>
              <w:t xml:space="preserve"> задач с большими пробелами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3ED08" w14:textId="082785A0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lastRenderedPageBreak/>
              <w:t xml:space="preserve">Может интерпретировать </w:t>
            </w:r>
            <w:r w:rsidR="005A03C1">
              <w:rPr>
                <w:bCs/>
              </w:rPr>
              <w:t>литературно-географический</w:t>
            </w:r>
            <w:r w:rsidR="005A03C1">
              <w:t xml:space="preserve"> </w:t>
            </w:r>
            <w:r w:rsidR="005A03C1">
              <w:lastRenderedPageBreak/>
              <w:t xml:space="preserve">материал </w:t>
            </w:r>
            <w:r w:rsidR="005A03C1">
              <w:rPr>
                <w:bCs/>
                <w:spacing w:val="-1"/>
              </w:rPr>
              <w:t>для решения прикладных задач</w:t>
            </w:r>
            <w:r>
              <w:rPr>
                <w:bCs/>
                <w:spacing w:val="-1"/>
              </w:rPr>
              <w:t xml:space="preserve"> с отдельными пробелами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22F8" w14:textId="39C19B95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lastRenderedPageBreak/>
              <w:t xml:space="preserve">Может полноценно интерпретировать </w:t>
            </w:r>
            <w:r w:rsidR="005A03C1">
              <w:rPr>
                <w:bCs/>
              </w:rPr>
              <w:t>литературно-</w:t>
            </w:r>
            <w:r w:rsidR="005A03C1">
              <w:rPr>
                <w:bCs/>
              </w:rPr>
              <w:lastRenderedPageBreak/>
              <w:t>географический</w:t>
            </w:r>
            <w:r w:rsidR="005A03C1">
              <w:t xml:space="preserve"> материал </w:t>
            </w:r>
            <w:r w:rsidR="005A03C1">
              <w:rPr>
                <w:bCs/>
                <w:spacing w:val="-1"/>
              </w:rPr>
              <w:t>для решения прикладных задач</w:t>
            </w:r>
            <w:r>
              <w:rPr>
                <w:bCs/>
                <w:spacing w:val="-1"/>
              </w:rPr>
              <w:t xml:space="preserve"> </w:t>
            </w:r>
          </w:p>
        </w:tc>
      </w:tr>
    </w:tbl>
    <w:p w14:paraId="57E46D0E" w14:textId="77777777" w:rsidR="003E07AE" w:rsidRPr="001A2138" w:rsidRDefault="003E07AE" w:rsidP="00871FD9">
      <w:pPr>
        <w:jc w:val="both"/>
      </w:pPr>
    </w:p>
    <w:p w14:paraId="2090D3BF" w14:textId="77777777" w:rsidR="008A1034" w:rsidRPr="001A2138" w:rsidRDefault="008A1034" w:rsidP="00871FD9">
      <w:pPr>
        <w:jc w:val="both"/>
      </w:pPr>
    </w:p>
    <w:p w14:paraId="6F18058C" w14:textId="77777777" w:rsidR="00C011D5" w:rsidRPr="001A2138" w:rsidRDefault="00C011D5" w:rsidP="00871FD9">
      <w:r w:rsidRPr="001A2138">
        <w:rPr>
          <w:b/>
        </w:rPr>
        <w:t>8. Ресурсное обеспечение:</w:t>
      </w:r>
    </w:p>
    <w:p w14:paraId="0F1CD1BD" w14:textId="77777777" w:rsidR="00AD52DA" w:rsidRDefault="00AD52DA" w:rsidP="00871FD9">
      <w:pPr>
        <w:rPr>
          <w:b/>
          <w:i/>
        </w:rPr>
      </w:pPr>
    </w:p>
    <w:p w14:paraId="0799D0C9" w14:textId="71B385B1" w:rsidR="00B937BE" w:rsidRPr="001A2138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дополнительной учебной литературы </w:t>
      </w:r>
    </w:p>
    <w:p w14:paraId="32EB6B7D" w14:textId="77777777" w:rsidR="00B937BE" w:rsidRPr="001A2138" w:rsidRDefault="00B937BE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Основная литература:</w:t>
      </w:r>
    </w:p>
    <w:p w14:paraId="47ADDDBD" w14:textId="48724766" w:rsidR="00603C09" w:rsidRDefault="00603C09" w:rsidP="003E3E3F">
      <w:pPr>
        <w:widowControl w:val="0"/>
        <w:jc w:val="both"/>
        <w:rPr>
          <w:bCs/>
          <w:iCs/>
          <w:color w:val="262626"/>
          <w:kern w:val="1"/>
          <w:shd w:val="clear" w:color="auto" w:fill="FFFFFF"/>
          <w:lang w:eastAsia="hi-IN" w:bidi="hi-IN"/>
        </w:rPr>
      </w:pPr>
      <w:r>
        <w:rPr>
          <w:bCs/>
          <w:iCs/>
          <w:color w:val="262626"/>
          <w:kern w:val="1"/>
          <w:shd w:val="clear" w:color="auto" w:fill="FFFFFF"/>
          <w:lang w:eastAsia="hi-IN" w:bidi="hi-IN"/>
        </w:rPr>
        <w:t>Калуцков В.Н. Литературная география: учебное пособие. М.: Изд-во Московского университета, 2024. 118 с.</w:t>
      </w:r>
    </w:p>
    <w:p w14:paraId="15206F67" w14:textId="49687719" w:rsidR="003E3E3F" w:rsidRPr="002D0F6C" w:rsidRDefault="003E3E3F" w:rsidP="003E3E3F">
      <w:pPr>
        <w:widowControl w:val="0"/>
        <w:jc w:val="both"/>
        <w:rPr>
          <w:bCs/>
          <w:color w:val="262626"/>
          <w:kern w:val="1"/>
          <w:shd w:val="clear" w:color="auto" w:fill="FFFFFF"/>
          <w:lang w:eastAsia="hi-IN" w:bidi="hi-IN"/>
        </w:rPr>
      </w:pPr>
      <w:r w:rsidRPr="002D0F6C">
        <w:rPr>
          <w:bCs/>
          <w:iCs/>
          <w:color w:val="262626"/>
          <w:kern w:val="1"/>
          <w:shd w:val="clear" w:color="auto" w:fill="FFFFFF"/>
          <w:lang w:eastAsia="hi-IN" w:bidi="hi-IN"/>
        </w:rPr>
        <w:t xml:space="preserve">Анциферов Н.П. </w:t>
      </w:r>
      <w:r w:rsidRPr="002D0F6C">
        <w:rPr>
          <w:bCs/>
          <w:color w:val="262626"/>
          <w:kern w:val="1"/>
          <w:shd w:val="clear" w:color="auto" w:fill="FFFFFF"/>
          <w:lang w:eastAsia="hi-IN" w:bidi="hi-IN"/>
        </w:rPr>
        <w:t xml:space="preserve">«Непостижимый город…». Душа Петербурга. Петербург Достоевского. Петербург Пушкина. СПб.: Лениздат, 1991. </w:t>
      </w:r>
    </w:p>
    <w:p w14:paraId="185E72AD" w14:textId="77777777" w:rsidR="003E3E3F" w:rsidRDefault="003E3E3F" w:rsidP="003E3E3F">
      <w:r w:rsidRPr="002D0F6C">
        <w:t xml:space="preserve">Замятин, Д.Н. </w:t>
      </w:r>
      <w:proofErr w:type="spellStart"/>
      <w:r w:rsidRPr="002D0F6C">
        <w:t>Метагеография</w:t>
      </w:r>
      <w:proofErr w:type="spellEnd"/>
      <w:r w:rsidRPr="002D0F6C">
        <w:t xml:space="preserve">: Пространство образов и образы пространства. М.: Аграф, 2004. </w:t>
      </w:r>
    </w:p>
    <w:p w14:paraId="760DF880" w14:textId="77777777" w:rsidR="003E3E3F" w:rsidRPr="002D0F6C" w:rsidRDefault="003E3E3F" w:rsidP="003E3E3F">
      <w:pPr>
        <w:shd w:val="clear" w:color="auto" w:fill="FFFFFF"/>
        <w:rPr>
          <w:bCs/>
          <w:lang w:eastAsia="ru-RU"/>
        </w:rPr>
      </w:pPr>
      <w:bookmarkStart w:id="1" w:name="_Hlk140704187"/>
      <w:r w:rsidRPr="002D0F6C">
        <w:rPr>
          <w:bCs/>
          <w:lang w:eastAsia="ru-RU"/>
        </w:rPr>
        <w:t>Литературная география России</w:t>
      </w:r>
      <w:bookmarkEnd w:id="1"/>
      <w:r w:rsidRPr="002D0F6C">
        <w:rPr>
          <w:bCs/>
          <w:lang w:eastAsia="ru-RU"/>
        </w:rPr>
        <w:t xml:space="preserve">: атлас-справочник / Науч. ред. Ю.А. Веденин, В.Н. Калуцков. М.: Издательство Московского университета, 2022. </w:t>
      </w:r>
    </w:p>
    <w:p w14:paraId="11034488" w14:textId="77777777" w:rsidR="003E3E3F" w:rsidRPr="00DF06CB" w:rsidRDefault="003E3E3F" w:rsidP="003E3E3F">
      <w:pPr>
        <w:widowControl w:val="0"/>
        <w:jc w:val="both"/>
        <w:rPr>
          <w:bCs/>
          <w:iCs/>
          <w:kern w:val="1"/>
          <w:lang w:eastAsia="hi-IN" w:bidi="hi-IN"/>
        </w:rPr>
      </w:pPr>
      <w:r w:rsidRPr="002D0F6C">
        <w:rPr>
          <w:bCs/>
          <w:iCs/>
          <w:kern w:val="1"/>
          <w:lang w:val="en-US" w:eastAsia="hi-IN" w:bidi="hi-IN"/>
        </w:rPr>
        <w:t>Moretti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F</w:t>
      </w:r>
      <w:r w:rsidRPr="007C7587">
        <w:rPr>
          <w:bCs/>
          <w:iCs/>
          <w:kern w:val="1"/>
          <w:lang w:eastAsia="hi-IN" w:bidi="hi-IN"/>
        </w:rPr>
        <w:t xml:space="preserve">. </w:t>
      </w:r>
      <w:r w:rsidRPr="002D0F6C">
        <w:rPr>
          <w:bCs/>
          <w:iCs/>
          <w:kern w:val="1"/>
          <w:lang w:val="en-US" w:eastAsia="hi-IN" w:bidi="hi-IN"/>
        </w:rPr>
        <w:t>Atlas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of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the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European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Novel</w:t>
      </w:r>
      <w:r w:rsidRPr="007C7587">
        <w:rPr>
          <w:bCs/>
          <w:iCs/>
          <w:kern w:val="1"/>
          <w:lang w:eastAsia="hi-IN" w:bidi="hi-IN"/>
        </w:rPr>
        <w:t xml:space="preserve"> 1800–1900. </w:t>
      </w:r>
      <w:r w:rsidRPr="002D0F6C">
        <w:rPr>
          <w:bCs/>
          <w:iCs/>
          <w:kern w:val="1"/>
          <w:lang w:val="en-US" w:eastAsia="hi-IN" w:bidi="hi-IN"/>
        </w:rPr>
        <w:t>London</w:t>
      </w:r>
      <w:r w:rsidRPr="00DF06CB">
        <w:rPr>
          <w:bCs/>
          <w:iCs/>
          <w:kern w:val="1"/>
          <w:lang w:eastAsia="hi-IN" w:bidi="hi-IN"/>
        </w:rPr>
        <w:t xml:space="preserve">: </w:t>
      </w:r>
      <w:r w:rsidRPr="002D0F6C">
        <w:rPr>
          <w:bCs/>
          <w:iCs/>
          <w:kern w:val="1"/>
          <w:lang w:val="en-US" w:eastAsia="hi-IN" w:bidi="hi-IN"/>
        </w:rPr>
        <w:t>Verso</w:t>
      </w:r>
      <w:r w:rsidRPr="00DF06CB">
        <w:rPr>
          <w:bCs/>
          <w:iCs/>
          <w:kern w:val="1"/>
          <w:lang w:eastAsia="hi-IN" w:bidi="hi-IN"/>
        </w:rPr>
        <w:t xml:space="preserve">, 1999. </w:t>
      </w:r>
    </w:p>
    <w:p w14:paraId="71944B00" w14:textId="77777777" w:rsidR="00263F61" w:rsidRDefault="00263F61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</w:p>
    <w:p w14:paraId="39EDF378" w14:textId="5462E912" w:rsidR="006F3F77" w:rsidRPr="001A2138" w:rsidRDefault="006F3F77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Дополнительная литература:</w:t>
      </w:r>
    </w:p>
    <w:p w14:paraId="3151AF48" w14:textId="77777777" w:rsidR="003E3E3F" w:rsidRPr="003E3E3F" w:rsidRDefault="003E3E3F" w:rsidP="003E3E3F">
      <w:pPr>
        <w:rPr>
          <w:rFonts w:eastAsia="Calibri"/>
        </w:rPr>
      </w:pPr>
      <w:r w:rsidRPr="003E3E3F">
        <w:rPr>
          <w:rFonts w:eastAsia="Calibri"/>
        </w:rPr>
        <w:t>Бахтин М.М. Вопросы литературы и эстетики. М.: Худож. Лит., 1975.</w:t>
      </w:r>
    </w:p>
    <w:p w14:paraId="25BE2A8F" w14:textId="77777777" w:rsidR="003E3E3F" w:rsidRPr="003E3E3F" w:rsidRDefault="003E3E3F" w:rsidP="003E3E3F">
      <w:pPr>
        <w:rPr>
          <w:bCs/>
          <w:color w:val="262626"/>
          <w:shd w:val="clear" w:color="auto" w:fill="FFFFFF"/>
        </w:rPr>
      </w:pPr>
      <w:r w:rsidRPr="003E3E3F">
        <w:rPr>
          <w:bCs/>
          <w:color w:val="262626"/>
          <w:shd w:val="clear" w:color="auto" w:fill="FFFFFF"/>
        </w:rPr>
        <w:t>Золотарёв С.А. Литература в цифрах и схемах.  М., Л.: Госиздат, 1929.</w:t>
      </w:r>
    </w:p>
    <w:p w14:paraId="6191A771" w14:textId="77777777" w:rsidR="003E3E3F" w:rsidRPr="002D0F6C" w:rsidRDefault="003E3E3F" w:rsidP="003E3E3F">
      <w:r w:rsidRPr="002D0F6C">
        <w:t xml:space="preserve">Калуцков В.Н. Южанин в Сибири: литературно-географическое исследование путешествия А.П. Чехова (на материале очерков А.П. Чехова «Из Сибири» и его путевых писем) // Географический вестник. 2021, №3 (58). С. 74–91. </w:t>
      </w:r>
    </w:p>
    <w:p w14:paraId="2BD173E4" w14:textId="77777777" w:rsidR="003E3E3F" w:rsidRPr="002D0F6C" w:rsidRDefault="003E3E3F" w:rsidP="003E3E3F">
      <w:pPr>
        <w:shd w:val="clear" w:color="auto" w:fill="FFFFFF"/>
      </w:pPr>
      <w:r w:rsidRPr="002D0F6C">
        <w:t xml:space="preserve">Лавренова, О.А. Географическое пространство в русской поэзии XVIII – начала XX вв. (Геокультурный аспект). Научный редактор Ю.А. Веденин. М.: Институт Наследия, 1998. </w:t>
      </w:r>
    </w:p>
    <w:p w14:paraId="0B737BC8" w14:textId="77777777" w:rsidR="003E3E3F" w:rsidRPr="003E3E3F" w:rsidRDefault="003E3E3F" w:rsidP="003E3E3F">
      <w:pPr>
        <w:shd w:val="clear" w:color="auto" w:fill="FFFFFF"/>
        <w:rPr>
          <w:rFonts w:eastAsia="Calibri"/>
        </w:rPr>
      </w:pPr>
      <w:proofErr w:type="spellStart"/>
      <w:r w:rsidRPr="003E3E3F">
        <w:rPr>
          <w:rFonts w:eastAsia="Calibri"/>
        </w:rPr>
        <w:t>Максаковский</w:t>
      </w:r>
      <w:proofErr w:type="spellEnd"/>
      <w:r w:rsidRPr="003E3E3F">
        <w:rPr>
          <w:rFonts w:eastAsia="Calibri"/>
        </w:rPr>
        <w:t>, В. П. Литературная география: географи</w:t>
      </w:r>
      <w:r w:rsidRPr="003E3E3F">
        <w:rPr>
          <w:bCs/>
          <w:color w:val="262626"/>
          <w:shd w:val="clear" w:color="auto" w:fill="FFFFFF"/>
        </w:rPr>
        <w:t>ческие</w:t>
      </w:r>
      <w:r w:rsidRPr="003E3E3F">
        <w:rPr>
          <w:rFonts w:eastAsia="Calibri"/>
        </w:rPr>
        <w:t xml:space="preserve"> образы в русской художественной литературе: книга для учителя. М.: Просвещение, 2006. </w:t>
      </w:r>
    </w:p>
    <w:p w14:paraId="6860543D" w14:textId="77777777" w:rsidR="003E3E3F" w:rsidRPr="003E3E3F" w:rsidRDefault="003E3E3F" w:rsidP="003E3E3F">
      <w:pPr>
        <w:rPr>
          <w:rFonts w:eastAsia="Calibri"/>
          <w:bCs/>
        </w:rPr>
      </w:pPr>
      <w:r w:rsidRPr="003E3E3F">
        <w:rPr>
          <w:rFonts w:eastAsia="Calibri"/>
          <w:bCs/>
        </w:rPr>
        <w:t xml:space="preserve">Хрестоматия по географии России. Образ страны: Пространства России / Авт.-сост. А.Н. Замятин, Д.Н. Замятин. М.: МИРОС, 1993. </w:t>
      </w:r>
    </w:p>
    <w:p w14:paraId="528C84EC" w14:textId="77777777" w:rsidR="003E3E3F" w:rsidRPr="003E3E3F" w:rsidRDefault="003E3E3F" w:rsidP="003E3E3F">
      <w:pPr>
        <w:rPr>
          <w:rFonts w:eastAsia="Calibri"/>
          <w:lang w:val="en-US"/>
        </w:rPr>
      </w:pPr>
      <w:r w:rsidRPr="003E3E3F">
        <w:rPr>
          <w:rFonts w:eastAsia="Calibri"/>
        </w:rPr>
        <w:t xml:space="preserve">Топоров В.Н. Миф. Ритуал. Символ. Образ: Исследования в области </w:t>
      </w:r>
      <w:proofErr w:type="spellStart"/>
      <w:r w:rsidRPr="003E3E3F">
        <w:rPr>
          <w:rFonts w:eastAsia="Calibri"/>
        </w:rPr>
        <w:t>мифоэтического</w:t>
      </w:r>
      <w:proofErr w:type="spellEnd"/>
      <w:r w:rsidRPr="003E3E3F">
        <w:rPr>
          <w:rFonts w:eastAsia="Calibri"/>
        </w:rPr>
        <w:t>: Избранное. М</w:t>
      </w:r>
      <w:r w:rsidRPr="003E3E3F">
        <w:rPr>
          <w:rFonts w:eastAsia="Calibri"/>
          <w:lang w:val="en-US"/>
        </w:rPr>
        <w:t xml:space="preserve">.: </w:t>
      </w:r>
      <w:r w:rsidRPr="003E3E3F">
        <w:rPr>
          <w:rFonts w:eastAsia="Calibri"/>
        </w:rPr>
        <w:t>Прогресс</w:t>
      </w:r>
      <w:r w:rsidRPr="003E3E3F">
        <w:rPr>
          <w:rFonts w:eastAsia="Calibri"/>
          <w:lang w:val="en-US"/>
        </w:rPr>
        <w:t xml:space="preserve"> – </w:t>
      </w:r>
      <w:r w:rsidRPr="003E3E3F">
        <w:rPr>
          <w:rFonts w:eastAsia="Calibri"/>
        </w:rPr>
        <w:t>Культура</w:t>
      </w:r>
      <w:r w:rsidRPr="003E3E3F">
        <w:rPr>
          <w:rFonts w:eastAsia="Calibri"/>
          <w:lang w:val="en-US"/>
        </w:rPr>
        <w:t xml:space="preserve">, 1995. </w:t>
      </w:r>
      <w:r w:rsidRPr="003E3E3F">
        <w:rPr>
          <w:rFonts w:eastAsia="Calibri"/>
        </w:rPr>
        <w:t>С</w:t>
      </w:r>
      <w:r w:rsidRPr="003E3E3F">
        <w:rPr>
          <w:rFonts w:eastAsia="Calibri"/>
          <w:lang w:val="en-US"/>
        </w:rPr>
        <w:t>. 259 – 367.</w:t>
      </w:r>
    </w:p>
    <w:p w14:paraId="4AF3DEE4" w14:textId="77777777" w:rsidR="003E3E3F" w:rsidRPr="00DF06CB" w:rsidRDefault="003E3E3F" w:rsidP="003E3E3F">
      <w:pPr>
        <w:widowControl w:val="0"/>
        <w:jc w:val="both"/>
        <w:rPr>
          <w:bCs/>
          <w:kern w:val="1"/>
          <w:lang w:val="en-US" w:eastAsia="hi-IN" w:bidi="hi-IN"/>
        </w:rPr>
      </w:pPr>
      <w:bookmarkStart w:id="2" w:name="_Hlk137128162"/>
      <w:r w:rsidRPr="002D0F6C">
        <w:rPr>
          <w:bCs/>
          <w:iCs/>
          <w:kern w:val="1"/>
          <w:lang w:val="en-US" w:eastAsia="hi-IN" w:bidi="hi-IN"/>
        </w:rPr>
        <w:t>Piatti</w:t>
      </w:r>
      <w:bookmarkEnd w:id="2"/>
      <w:r w:rsidRPr="002D0F6C">
        <w:rPr>
          <w:bCs/>
          <w:iCs/>
          <w:kern w:val="1"/>
          <w:lang w:val="en-US" w:eastAsia="hi-IN" w:bidi="hi-IN"/>
        </w:rPr>
        <w:t xml:space="preserve"> B. Die</w:t>
      </w:r>
      <w:r w:rsidRPr="002D0F6C">
        <w:rPr>
          <w:bCs/>
          <w:kern w:val="1"/>
          <w:lang w:val="en-US" w:eastAsia="hi-IN" w:bidi="hi-IN"/>
        </w:rPr>
        <w:t xml:space="preserve"> </w:t>
      </w:r>
      <w:proofErr w:type="spellStart"/>
      <w:r w:rsidRPr="002D0F6C">
        <w:rPr>
          <w:bCs/>
          <w:kern w:val="1"/>
          <w:lang w:val="en-US" w:eastAsia="hi-IN" w:bidi="hi-IN"/>
        </w:rPr>
        <w:t>Geographie</w:t>
      </w:r>
      <w:proofErr w:type="spellEnd"/>
      <w:r w:rsidRPr="002D0F6C">
        <w:rPr>
          <w:bCs/>
          <w:kern w:val="1"/>
          <w:lang w:val="en-US" w:eastAsia="hi-IN" w:bidi="hi-IN"/>
        </w:rPr>
        <w:t xml:space="preserve"> der </w:t>
      </w:r>
      <w:proofErr w:type="spellStart"/>
      <w:r w:rsidRPr="002D0F6C">
        <w:rPr>
          <w:bCs/>
          <w:kern w:val="1"/>
          <w:lang w:val="en-US" w:eastAsia="hi-IN" w:bidi="hi-IN"/>
        </w:rPr>
        <w:t>Literatur</w:t>
      </w:r>
      <w:proofErr w:type="spellEnd"/>
      <w:r w:rsidRPr="002D0F6C">
        <w:rPr>
          <w:bCs/>
          <w:kern w:val="1"/>
          <w:lang w:val="en-US" w:eastAsia="hi-IN" w:bidi="hi-IN"/>
        </w:rPr>
        <w:t xml:space="preserve">: </w:t>
      </w:r>
      <w:proofErr w:type="spellStart"/>
      <w:r w:rsidRPr="002D0F6C">
        <w:rPr>
          <w:bCs/>
          <w:kern w:val="1"/>
          <w:lang w:val="en-US" w:eastAsia="hi-IN" w:bidi="hi-IN"/>
        </w:rPr>
        <w:t>Schauplätze</w:t>
      </w:r>
      <w:proofErr w:type="spellEnd"/>
      <w:r w:rsidRPr="002D0F6C">
        <w:rPr>
          <w:bCs/>
          <w:kern w:val="1"/>
          <w:lang w:val="en-US" w:eastAsia="hi-IN" w:bidi="hi-IN"/>
        </w:rPr>
        <w:t xml:space="preserve">, </w:t>
      </w:r>
      <w:proofErr w:type="spellStart"/>
      <w:r w:rsidRPr="002D0F6C">
        <w:rPr>
          <w:bCs/>
          <w:kern w:val="1"/>
          <w:lang w:val="en-US" w:eastAsia="hi-IN" w:bidi="hi-IN"/>
        </w:rPr>
        <w:t>Handlungsräume</w:t>
      </w:r>
      <w:proofErr w:type="spellEnd"/>
      <w:r w:rsidRPr="002D0F6C">
        <w:rPr>
          <w:bCs/>
          <w:kern w:val="1"/>
          <w:lang w:val="en-US" w:eastAsia="hi-IN" w:bidi="hi-IN"/>
        </w:rPr>
        <w:t xml:space="preserve">, </w:t>
      </w:r>
      <w:proofErr w:type="spellStart"/>
      <w:r w:rsidRPr="002D0F6C">
        <w:rPr>
          <w:bCs/>
          <w:kern w:val="1"/>
          <w:lang w:val="en-US" w:eastAsia="hi-IN" w:bidi="hi-IN"/>
        </w:rPr>
        <w:t>Raumphantasien</w:t>
      </w:r>
      <w:proofErr w:type="spellEnd"/>
      <w:r w:rsidRPr="002D0F6C">
        <w:rPr>
          <w:bCs/>
          <w:kern w:val="1"/>
          <w:lang w:val="en-US" w:eastAsia="hi-IN" w:bidi="hi-IN"/>
        </w:rPr>
        <w:t>. G</w:t>
      </w:r>
      <w:r w:rsidRPr="00DF06CB">
        <w:rPr>
          <w:bCs/>
          <w:kern w:val="1"/>
          <w:lang w:val="en-US" w:eastAsia="hi-IN" w:bidi="hi-IN"/>
        </w:rPr>
        <w:t>ö</w:t>
      </w:r>
      <w:r w:rsidRPr="002D0F6C">
        <w:rPr>
          <w:bCs/>
          <w:kern w:val="1"/>
          <w:lang w:val="en-US" w:eastAsia="hi-IN" w:bidi="hi-IN"/>
        </w:rPr>
        <w:t>ttingen</w:t>
      </w:r>
      <w:r w:rsidRPr="00DF06CB">
        <w:rPr>
          <w:bCs/>
          <w:kern w:val="1"/>
          <w:lang w:val="en-US" w:eastAsia="hi-IN" w:bidi="hi-IN"/>
        </w:rPr>
        <w:t xml:space="preserve">: </w:t>
      </w:r>
      <w:proofErr w:type="spellStart"/>
      <w:r w:rsidRPr="002D0F6C">
        <w:rPr>
          <w:bCs/>
          <w:kern w:val="1"/>
          <w:lang w:val="en-US" w:eastAsia="hi-IN" w:bidi="hi-IN"/>
        </w:rPr>
        <w:t>Wallstein</w:t>
      </w:r>
      <w:proofErr w:type="spellEnd"/>
      <w:r w:rsidRPr="00DF06CB">
        <w:rPr>
          <w:bCs/>
          <w:kern w:val="1"/>
          <w:lang w:val="en-US" w:eastAsia="hi-IN" w:bidi="hi-IN"/>
        </w:rPr>
        <w:t xml:space="preserve">, 2008. </w:t>
      </w:r>
    </w:p>
    <w:p w14:paraId="1E8FF157" w14:textId="72FA5257" w:rsidR="007C6229" w:rsidRDefault="007C6229" w:rsidP="003E3E3F">
      <w:pPr>
        <w:pStyle w:val="ae"/>
        <w:spacing w:line="240" w:lineRule="auto"/>
        <w:ind w:left="1429"/>
        <w:rPr>
          <w:rFonts w:ascii="Times New Roman" w:hAnsi="Times New Roman" w:cs="Times New Roman"/>
          <w:sz w:val="24"/>
          <w:szCs w:val="24"/>
          <w:lang w:val="en-US"/>
        </w:rPr>
      </w:pPr>
    </w:p>
    <w:p w14:paraId="767149C2" w14:textId="77777777" w:rsidR="00C011D5" w:rsidRPr="00DF06CB" w:rsidRDefault="00C011D5" w:rsidP="00871FD9">
      <w:pPr>
        <w:jc w:val="both"/>
        <w:rPr>
          <w:b/>
          <w:i/>
          <w:lang w:val="en-US"/>
        </w:rPr>
      </w:pPr>
      <w:r w:rsidRPr="00DF06CB">
        <w:rPr>
          <w:b/>
          <w:i/>
          <w:lang w:val="en-US"/>
        </w:rPr>
        <w:t xml:space="preserve">8.2. </w:t>
      </w:r>
      <w:r w:rsidRPr="001A2138">
        <w:rPr>
          <w:b/>
          <w:i/>
        </w:rPr>
        <w:t>Перечень</w:t>
      </w:r>
      <w:r w:rsidRPr="00DF06CB">
        <w:rPr>
          <w:b/>
          <w:i/>
          <w:lang w:val="en-US"/>
        </w:rPr>
        <w:t xml:space="preserve"> </w:t>
      </w:r>
      <w:r w:rsidRPr="001A2138">
        <w:rPr>
          <w:b/>
          <w:i/>
        </w:rPr>
        <w:t>лицензионного</w:t>
      </w:r>
      <w:r w:rsidRPr="00DF06CB">
        <w:rPr>
          <w:b/>
          <w:i/>
          <w:lang w:val="en-US"/>
        </w:rPr>
        <w:t xml:space="preserve"> </w:t>
      </w:r>
      <w:r w:rsidRPr="001A2138">
        <w:rPr>
          <w:b/>
          <w:i/>
        </w:rPr>
        <w:t>программного</w:t>
      </w:r>
      <w:r w:rsidRPr="00DF06CB">
        <w:rPr>
          <w:b/>
          <w:i/>
          <w:lang w:val="en-US"/>
        </w:rPr>
        <w:t xml:space="preserve"> </w:t>
      </w:r>
      <w:r w:rsidRPr="001A2138">
        <w:rPr>
          <w:b/>
          <w:i/>
        </w:rPr>
        <w:t>обеспечения</w:t>
      </w:r>
      <w:r w:rsidRPr="00DF06CB">
        <w:rPr>
          <w:b/>
          <w:i/>
          <w:lang w:val="en-US"/>
        </w:rPr>
        <w:t xml:space="preserve"> </w:t>
      </w:r>
    </w:p>
    <w:p w14:paraId="50FE3F71" w14:textId="1E8B4E6D" w:rsidR="00B22F8B" w:rsidRPr="00DF06CB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  <w:r w:rsidRPr="001A2138">
        <w:rPr>
          <w:bCs/>
          <w:kern w:val="0"/>
          <w:lang w:val="en-US"/>
        </w:rPr>
        <w:t>Windows</w:t>
      </w:r>
      <w:r w:rsidRPr="00DF06CB">
        <w:rPr>
          <w:bCs/>
          <w:kern w:val="0"/>
          <w:lang w:val="en-US"/>
        </w:rPr>
        <w:t xml:space="preserve"> 8</w:t>
      </w:r>
      <w:r w:rsidR="00573D84" w:rsidRPr="00DF06CB">
        <w:rPr>
          <w:bCs/>
          <w:kern w:val="0"/>
          <w:lang w:val="en-US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DF06CB">
        <w:rPr>
          <w:bCs/>
          <w:kern w:val="0"/>
          <w:lang w:val="en-US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DF06CB">
        <w:rPr>
          <w:bCs/>
          <w:kern w:val="0"/>
          <w:lang w:val="en-US"/>
        </w:rPr>
        <w:t xml:space="preserve"> 365</w:t>
      </w:r>
      <w:r w:rsidR="00573D84" w:rsidRPr="00DF06CB">
        <w:rPr>
          <w:bCs/>
          <w:kern w:val="0"/>
          <w:lang w:val="en-US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DF06CB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DF06CB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DF06CB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</w:t>
      </w:r>
      <w:proofErr w:type="spellStart"/>
      <w:r w:rsidRPr="001A2138">
        <w:t>КиберЛенинка</w:t>
      </w:r>
      <w:proofErr w:type="spellEnd"/>
      <w:r w:rsidRPr="001A2138">
        <w:t xml:space="preserve">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EC28F1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2DD2">
        <w:rPr>
          <w:lang w:val="en-US"/>
        </w:rPr>
        <w:t>Library</w:t>
      </w:r>
      <w:r w:rsidRPr="00EC28F1">
        <w:t>.</w:t>
      </w:r>
      <w:proofErr w:type="spellStart"/>
      <w:r w:rsidRPr="006D2DD2">
        <w:rPr>
          <w:lang w:val="en-US"/>
        </w:rPr>
        <w:t>ru</w:t>
      </w:r>
      <w:proofErr w:type="spellEnd"/>
      <w:r w:rsidRPr="00EC28F1">
        <w:t xml:space="preserve"> (302 </w:t>
      </w:r>
      <w:r w:rsidRPr="006D2DD2">
        <w:t>библиотеки</w:t>
      </w:r>
      <w:r w:rsidRPr="00EC28F1"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EC28F1">
          <w:rPr>
            <w:u w:val="single"/>
          </w:rPr>
          <w:t>://</w:t>
        </w:r>
        <w:r w:rsidRPr="006D2DD2">
          <w:rPr>
            <w:u w:val="single"/>
            <w:lang w:val="en-US"/>
          </w:rPr>
          <w:t>www</w:t>
        </w:r>
        <w:r w:rsidRPr="00EC28F1">
          <w:rPr>
            <w:u w:val="single"/>
          </w:rPr>
          <w:t>.</w:t>
        </w:r>
        <w:r w:rsidRPr="006D2DD2">
          <w:rPr>
            <w:u w:val="single"/>
            <w:lang w:val="en-US"/>
          </w:rPr>
          <w:t>library</w:t>
        </w:r>
        <w:r w:rsidRPr="00EC28F1">
          <w:rPr>
            <w:u w:val="single"/>
          </w:rPr>
          <w:t>.</w:t>
        </w:r>
        <w:proofErr w:type="spellStart"/>
        <w:r w:rsidRPr="006D2DD2">
          <w:rPr>
            <w:u w:val="single"/>
            <w:lang w:val="en-US"/>
          </w:rPr>
          <w:t>ru</w:t>
        </w:r>
        <w:proofErr w:type="spellEnd"/>
        <w:r w:rsidRPr="00EC28F1">
          <w:rPr>
            <w:u w:val="single"/>
          </w:rPr>
          <w:t>/2/</w:t>
        </w:r>
        <w:r w:rsidRPr="006D2DD2">
          <w:rPr>
            <w:u w:val="single"/>
            <w:lang w:val="en-US"/>
          </w:rPr>
          <w:t>catalogs</w:t>
        </w:r>
        <w:r w:rsidRPr="00EC28F1">
          <w:rPr>
            <w:u w:val="single"/>
          </w:rPr>
          <w:t>/</w:t>
        </w:r>
        <w:proofErr w:type="spellStart"/>
        <w:r w:rsidRPr="006D2DD2">
          <w:rPr>
            <w:u w:val="single"/>
            <w:lang w:val="en-US"/>
          </w:rPr>
          <w:t>elibs</w:t>
        </w:r>
        <w:proofErr w:type="spellEnd"/>
        <w:r w:rsidRPr="00EC28F1">
          <w:rPr>
            <w:u w:val="single"/>
          </w:rPr>
          <w:t>/</w:t>
        </w:r>
      </w:hyperlink>
    </w:p>
    <w:p w14:paraId="7A74A7D6" w14:textId="77777777" w:rsidR="003E3E3F" w:rsidRPr="00112CC2" w:rsidRDefault="003E3E3F" w:rsidP="003E3E3F">
      <w:pPr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Сайт журнала </w:t>
      </w:r>
      <w:r w:rsidRPr="00112CC2">
        <w:rPr>
          <w:color w:val="1A1A1A"/>
          <w:shd w:val="clear" w:color="auto" w:fill="FFFFFF"/>
        </w:rPr>
        <w:t>Литературная география (</w:t>
      </w:r>
      <w:r w:rsidRPr="00112CC2">
        <w:rPr>
          <w:rFonts w:eastAsia="Times New Roman"/>
          <w:color w:val="262626"/>
          <w:shd w:val="clear" w:color="auto" w:fill="FFFFFF"/>
          <w:lang w:val="en-US" w:eastAsia="ru-RU"/>
        </w:rPr>
        <w:t>Literary</w:t>
      </w:r>
      <w:r w:rsidRPr="00112CC2">
        <w:rPr>
          <w:rFonts w:eastAsia="Times New Roman"/>
          <w:color w:val="262626"/>
          <w:shd w:val="clear" w:color="auto" w:fill="FFFFFF"/>
          <w:lang w:eastAsia="ru-RU"/>
        </w:rPr>
        <w:t xml:space="preserve"> </w:t>
      </w:r>
      <w:r w:rsidRPr="00112CC2">
        <w:rPr>
          <w:rFonts w:eastAsia="Times New Roman"/>
          <w:color w:val="262626"/>
          <w:shd w:val="clear" w:color="auto" w:fill="FFFFFF"/>
          <w:lang w:val="en-US" w:eastAsia="ru-RU"/>
        </w:rPr>
        <w:t>geographies</w:t>
      </w:r>
      <w:r w:rsidRPr="00112CC2">
        <w:rPr>
          <w:color w:val="1A1A1A"/>
          <w:shd w:val="clear" w:color="auto" w:fill="FFFFFF"/>
        </w:rPr>
        <w:t>)</w:t>
      </w:r>
      <w:r>
        <w:rPr>
          <w:color w:val="1A1A1A"/>
          <w:shd w:val="clear" w:color="auto" w:fill="FFFFFF"/>
        </w:rPr>
        <w:t xml:space="preserve"> </w:t>
      </w:r>
      <w:r>
        <w:t>http://www.literarygeographies.net/index.php/LitGeogs</w:t>
      </w:r>
    </w:p>
    <w:p w14:paraId="288A9139" w14:textId="77777777" w:rsidR="006D2DD2" w:rsidRPr="00EC28F1" w:rsidRDefault="006D2DD2" w:rsidP="00871FD9">
      <w:pPr>
        <w:widowControl w:val="0"/>
        <w:autoSpaceDE w:val="0"/>
        <w:autoSpaceDN w:val="0"/>
        <w:adjustRightInd w:val="0"/>
        <w:jc w:val="both"/>
      </w:pPr>
    </w:p>
    <w:p w14:paraId="5CF0E061" w14:textId="4A06280E" w:rsidR="00EE6F6A" w:rsidRPr="00EC28F1" w:rsidRDefault="00EE6F6A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lang w:eastAsia="ru-RU"/>
        </w:rPr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Pr="001A2138">
              <w:rPr>
                <w:i/>
              </w:rPr>
              <w:t>Ленинские 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Демонстрационное оборудование: ноутбук, мультимедийный 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4F2ABEE" w14:textId="5507A9DC" w:rsidR="00A84E12" w:rsidRPr="001A2138" w:rsidRDefault="00C011D5" w:rsidP="00871FD9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  <w:p w14:paraId="4CBAB2E2" w14:textId="77777777" w:rsidR="00A84E12" w:rsidRPr="001A2138" w:rsidRDefault="00A84E12" w:rsidP="00871FD9">
            <w:pPr>
              <w:widowControl w:val="0"/>
              <w:tabs>
                <w:tab w:val="left" w:pos="1443"/>
              </w:tabs>
              <w:jc w:val="both"/>
            </w:pP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6C49A839" w:rsidR="00C011D5" w:rsidRPr="00247275" w:rsidRDefault="00263F61" w:rsidP="00871FD9">
      <w:r>
        <w:t>Русский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33201679" w14:textId="73E0823C" w:rsidR="00F06413" w:rsidRPr="00AF5CDE" w:rsidRDefault="00F06413" w:rsidP="00F06413">
      <w:pPr>
        <w:spacing w:before="120"/>
        <w:jc w:val="both"/>
      </w:pPr>
      <w:r w:rsidRPr="00AF5CDE">
        <w:rPr>
          <w:rFonts w:eastAsia="Calibri"/>
          <w:bCs/>
        </w:rPr>
        <w:t>Калуцков Владимир Николаевич –</w:t>
      </w:r>
      <w:r>
        <w:rPr>
          <w:rFonts w:eastAsia="Calibri"/>
          <w:bCs/>
        </w:rPr>
        <w:t xml:space="preserve"> </w:t>
      </w:r>
      <w:r w:rsidRPr="00AF5CDE">
        <w:rPr>
          <w:rFonts w:eastAsia="Calibri"/>
          <w:bCs/>
        </w:rPr>
        <w:t>доктор географически</w:t>
      </w:r>
      <w:r w:rsidR="00A434E6">
        <w:rPr>
          <w:rFonts w:eastAsia="Calibri"/>
          <w:bCs/>
        </w:rPr>
        <w:t>х</w:t>
      </w:r>
      <w:r w:rsidRPr="00AF5CDE">
        <w:rPr>
          <w:rFonts w:eastAsia="Calibri"/>
          <w:bCs/>
        </w:rPr>
        <w:t xml:space="preserve"> наук, </w:t>
      </w:r>
      <w:r>
        <w:rPr>
          <w:rFonts w:eastAsia="Calibri"/>
          <w:bCs/>
        </w:rPr>
        <w:t xml:space="preserve">доцент, </w:t>
      </w:r>
      <w:r w:rsidRPr="00AF5CDE">
        <w:rPr>
          <w:rFonts w:eastAsia="Calibri"/>
          <w:bCs/>
        </w:rPr>
        <w:t>кафедра региональных исследований</w:t>
      </w:r>
      <w:r>
        <w:rPr>
          <w:rFonts w:eastAsia="Calibri"/>
          <w:bCs/>
        </w:rPr>
        <w:t>,</w:t>
      </w:r>
      <w:r w:rsidRPr="00AF5CDE">
        <w:rPr>
          <w:rFonts w:eastAsia="Calibri"/>
          <w:bCs/>
        </w:rPr>
        <w:t xml:space="preserve"> факультет иностранных языков и регионоведения МГУ</w:t>
      </w:r>
    </w:p>
    <w:p w14:paraId="516F3A65" w14:textId="77777777" w:rsidR="00F06413" w:rsidRPr="001A2138" w:rsidRDefault="00F06413" w:rsidP="00871FD9">
      <w:pPr>
        <w:spacing w:before="120"/>
        <w:jc w:val="both"/>
      </w:pPr>
    </w:p>
    <w:p w14:paraId="5C1525FE" w14:textId="77777777" w:rsidR="00C011D5" w:rsidRPr="001A2138" w:rsidRDefault="00C011D5" w:rsidP="00871FD9">
      <w:pPr>
        <w:spacing w:before="120"/>
        <w:jc w:val="both"/>
        <w:rPr>
          <w:rFonts w:eastAsia="Calibri"/>
          <w:b/>
          <w:bCs/>
        </w:rPr>
      </w:pPr>
      <w:r w:rsidRPr="001A2138">
        <w:rPr>
          <w:rFonts w:eastAsia="Calibri"/>
          <w:b/>
          <w:bCs/>
        </w:rPr>
        <w:t>11. Авторы программы</w:t>
      </w:r>
    </w:p>
    <w:p w14:paraId="0687B974" w14:textId="6F76E450" w:rsidR="00F06413" w:rsidRPr="00AF5CDE" w:rsidRDefault="00F06413" w:rsidP="00F06413">
      <w:pPr>
        <w:spacing w:before="120"/>
        <w:jc w:val="both"/>
      </w:pPr>
      <w:r w:rsidRPr="00AF5CDE">
        <w:rPr>
          <w:rFonts w:eastAsia="Calibri"/>
          <w:bCs/>
        </w:rPr>
        <w:t>Калуцков Владимир Николаевич –</w:t>
      </w:r>
      <w:r>
        <w:rPr>
          <w:rFonts w:eastAsia="Calibri"/>
          <w:bCs/>
        </w:rPr>
        <w:t xml:space="preserve"> </w:t>
      </w:r>
      <w:r w:rsidRPr="00AF5CDE">
        <w:rPr>
          <w:rFonts w:eastAsia="Calibri"/>
          <w:bCs/>
        </w:rPr>
        <w:t>доктор географически</w:t>
      </w:r>
      <w:r w:rsidR="00A434E6">
        <w:rPr>
          <w:rFonts w:eastAsia="Calibri"/>
          <w:bCs/>
        </w:rPr>
        <w:t>х</w:t>
      </w:r>
      <w:r w:rsidRPr="00AF5CDE">
        <w:rPr>
          <w:rFonts w:eastAsia="Calibri"/>
          <w:bCs/>
        </w:rPr>
        <w:t xml:space="preserve"> наук, </w:t>
      </w:r>
      <w:r>
        <w:rPr>
          <w:rFonts w:eastAsia="Calibri"/>
          <w:bCs/>
        </w:rPr>
        <w:t xml:space="preserve">доцент, </w:t>
      </w:r>
      <w:r w:rsidRPr="00AF5CDE">
        <w:rPr>
          <w:rFonts w:eastAsia="Calibri"/>
          <w:bCs/>
        </w:rPr>
        <w:t>кафедра региональных исследований</w:t>
      </w:r>
      <w:r>
        <w:rPr>
          <w:rFonts w:eastAsia="Calibri"/>
          <w:bCs/>
        </w:rPr>
        <w:t>,</w:t>
      </w:r>
      <w:r w:rsidRPr="00AF5CDE">
        <w:rPr>
          <w:rFonts w:eastAsia="Calibri"/>
          <w:bCs/>
        </w:rPr>
        <w:t xml:space="preserve"> факультет иностранных языков и регионоведения МГУ</w:t>
      </w:r>
    </w:p>
    <w:p w14:paraId="325F62E8" w14:textId="0E41045B" w:rsidR="00BC48E8" w:rsidRPr="001A2138" w:rsidRDefault="00BC48E8" w:rsidP="00871FD9">
      <w:pPr>
        <w:spacing w:before="120"/>
        <w:jc w:val="both"/>
      </w:pPr>
    </w:p>
    <w:sectPr w:rsidR="00BC48E8" w:rsidRPr="001A2138" w:rsidSect="0087422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Droid Sans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9F7A5B"/>
    <w:multiLevelType w:val="singleLevel"/>
    <w:tmpl w:val="928EC8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C65EA"/>
    <w:multiLevelType w:val="hybridMultilevel"/>
    <w:tmpl w:val="3892B2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3A2647E"/>
    <w:multiLevelType w:val="hybridMultilevel"/>
    <w:tmpl w:val="FF9C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B2993"/>
    <w:multiLevelType w:val="hybridMultilevel"/>
    <w:tmpl w:val="2862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20CD1"/>
    <w:multiLevelType w:val="hybridMultilevel"/>
    <w:tmpl w:val="CF52F8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7332A68"/>
    <w:multiLevelType w:val="hybridMultilevel"/>
    <w:tmpl w:val="27F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961AFD"/>
    <w:multiLevelType w:val="hybridMultilevel"/>
    <w:tmpl w:val="796C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2C4"/>
    <w:multiLevelType w:val="hybridMultilevel"/>
    <w:tmpl w:val="4E2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323A8"/>
    <w:multiLevelType w:val="hybridMultilevel"/>
    <w:tmpl w:val="4D7E60A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86CE6"/>
    <w:multiLevelType w:val="hybridMultilevel"/>
    <w:tmpl w:val="2B0CB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F084C"/>
    <w:multiLevelType w:val="hybridMultilevel"/>
    <w:tmpl w:val="FFB8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C2229"/>
    <w:multiLevelType w:val="hybridMultilevel"/>
    <w:tmpl w:val="6D92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77B48"/>
    <w:multiLevelType w:val="hybridMultilevel"/>
    <w:tmpl w:val="8A6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D0DBC"/>
    <w:multiLevelType w:val="hybridMultilevel"/>
    <w:tmpl w:val="4B4E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36EBC"/>
    <w:multiLevelType w:val="hybridMultilevel"/>
    <w:tmpl w:val="C8DC50D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4E57EFA"/>
    <w:multiLevelType w:val="hybridMultilevel"/>
    <w:tmpl w:val="04CEC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F7BED"/>
    <w:multiLevelType w:val="hybridMultilevel"/>
    <w:tmpl w:val="F5F65EF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B781F0A"/>
    <w:multiLevelType w:val="hybridMultilevel"/>
    <w:tmpl w:val="FAB4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284D80"/>
    <w:multiLevelType w:val="hybridMultilevel"/>
    <w:tmpl w:val="112C1D0E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610A6"/>
    <w:multiLevelType w:val="hybridMultilevel"/>
    <w:tmpl w:val="E842D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8B06D4"/>
    <w:multiLevelType w:val="hybridMultilevel"/>
    <w:tmpl w:val="6576B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499715B"/>
    <w:multiLevelType w:val="hybridMultilevel"/>
    <w:tmpl w:val="FE2EC1E2"/>
    <w:lvl w:ilvl="0" w:tplc="00000005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D0FD0"/>
    <w:multiLevelType w:val="hybridMultilevel"/>
    <w:tmpl w:val="AC7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5362B"/>
    <w:multiLevelType w:val="hybridMultilevel"/>
    <w:tmpl w:val="A2F2CEE0"/>
    <w:lvl w:ilvl="0" w:tplc="136EC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8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0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2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4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0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2B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31241"/>
    <w:multiLevelType w:val="hybridMultilevel"/>
    <w:tmpl w:val="DF76728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87026"/>
    <w:multiLevelType w:val="hybridMultilevel"/>
    <w:tmpl w:val="4B84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76DA0"/>
    <w:multiLevelType w:val="hybridMultilevel"/>
    <w:tmpl w:val="A6BC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227E"/>
    <w:multiLevelType w:val="hybridMultilevel"/>
    <w:tmpl w:val="C5FC0BF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20E35"/>
    <w:multiLevelType w:val="hybridMultilevel"/>
    <w:tmpl w:val="5A5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1F58BB"/>
    <w:multiLevelType w:val="hybridMultilevel"/>
    <w:tmpl w:val="6B6E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450D"/>
    <w:multiLevelType w:val="hybridMultilevel"/>
    <w:tmpl w:val="789E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30058">
    <w:abstractNumId w:val="0"/>
  </w:num>
  <w:num w:numId="2" w16cid:durableId="242110924">
    <w:abstractNumId w:val="1"/>
  </w:num>
  <w:num w:numId="3" w16cid:durableId="1616712758">
    <w:abstractNumId w:val="2"/>
  </w:num>
  <w:num w:numId="4" w16cid:durableId="368916823">
    <w:abstractNumId w:val="3"/>
  </w:num>
  <w:num w:numId="5" w16cid:durableId="1677809671">
    <w:abstractNumId w:val="4"/>
  </w:num>
  <w:num w:numId="6" w16cid:durableId="1684239776">
    <w:abstractNumId w:val="5"/>
  </w:num>
  <w:num w:numId="7" w16cid:durableId="1422722821">
    <w:abstractNumId w:val="22"/>
  </w:num>
  <w:num w:numId="8" w16cid:durableId="344719864">
    <w:abstractNumId w:val="15"/>
  </w:num>
  <w:num w:numId="9" w16cid:durableId="1574585307">
    <w:abstractNumId w:val="40"/>
  </w:num>
  <w:num w:numId="10" w16cid:durableId="128985922">
    <w:abstractNumId w:val="20"/>
  </w:num>
  <w:num w:numId="11" w16cid:durableId="588198729">
    <w:abstractNumId w:val="10"/>
  </w:num>
  <w:num w:numId="12" w16cid:durableId="1569875938">
    <w:abstractNumId w:val="30"/>
  </w:num>
  <w:num w:numId="13" w16cid:durableId="1812407297">
    <w:abstractNumId w:val="31"/>
  </w:num>
  <w:num w:numId="14" w16cid:durableId="962807805">
    <w:abstractNumId w:val="19"/>
  </w:num>
  <w:num w:numId="15" w16cid:durableId="1400207684">
    <w:abstractNumId w:val="39"/>
  </w:num>
  <w:num w:numId="16" w16cid:durableId="20980614">
    <w:abstractNumId w:val="24"/>
  </w:num>
  <w:num w:numId="17" w16cid:durableId="2003315881">
    <w:abstractNumId w:val="37"/>
  </w:num>
  <w:num w:numId="18" w16cid:durableId="1173060889">
    <w:abstractNumId w:val="6"/>
  </w:num>
  <w:num w:numId="19" w16cid:durableId="1600479093">
    <w:abstractNumId w:val="11"/>
  </w:num>
  <w:num w:numId="20" w16cid:durableId="1184436808">
    <w:abstractNumId w:val="14"/>
  </w:num>
  <w:num w:numId="21" w16cid:durableId="205534573">
    <w:abstractNumId w:val="9"/>
  </w:num>
  <w:num w:numId="22" w16cid:durableId="2068995771">
    <w:abstractNumId w:val="27"/>
  </w:num>
  <w:num w:numId="23" w16cid:durableId="265505078">
    <w:abstractNumId w:val="36"/>
  </w:num>
  <w:num w:numId="24" w16cid:durableId="1459492599">
    <w:abstractNumId w:val="21"/>
  </w:num>
  <w:num w:numId="25" w16cid:durableId="821770351">
    <w:abstractNumId w:val="41"/>
  </w:num>
  <w:num w:numId="26" w16cid:durableId="1723481472">
    <w:abstractNumId w:val="25"/>
  </w:num>
  <w:num w:numId="27" w16cid:durableId="525144794">
    <w:abstractNumId w:val="23"/>
  </w:num>
  <w:num w:numId="28" w16cid:durableId="1413548774">
    <w:abstractNumId w:val="33"/>
  </w:num>
  <w:num w:numId="29" w16cid:durableId="1421489089">
    <w:abstractNumId w:val="12"/>
  </w:num>
  <w:num w:numId="30" w16cid:durableId="1838960236">
    <w:abstractNumId w:val="28"/>
  </w:num>
  <w:num w:numId="31" w16cid:durableId="1494099736">
    <w:abstractNumId w:val="17"/>
  </w:num>
  <w:num w:numId="32" w16cid:durableId="1245140382">
    <w:abstractNumId w:val="18"/>
  </w:num>
  <w:num w:numId="33" w16cid:durableId="1439713722">
    <w:abstractNumId w:val="38"/>
  </w:num>
  <w:num w:numId="34" w16cid:durableId="1698266454">
    <w:abstractNumId w:val="29"/>
  </w:num>
  <w:num w:numId="35" w16cid:durableId="1800143943">
    <w:abstractNumId w:val="32"/>
  </w:num>
  <w:num w:numId="36" w16cid:durableId="268582522">
    <w:abstractNumId w:val="35"/>
  </w:num>
  <w:num w:numId="37" w16cid:durableId="1713722822">
    <w:abstractNumId w:val="16"/>
  </w:num>
  <w:num w:numId="38" w16cid:durableId="598103132">
    <w:abstractNumId w:val="7"/>
  </w:num>
  <w:num w:numId="39" w16cid:durableId="2067685202">
    <w:abstractNumId w:val="8"/>
  </w:num>
  <w:num w:numId="40" w16cid:durableId="662663429">
    <w:abstractNumId w:val="13"/>
  </w:num>
  <w:num w:numId="41" w16cid:durableId="412357476">
    <w:abstractNumId w:val="34"/>
  </w:num>
  <w:num w:numId="42" w16cid:durableId="4686669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3292C"/>
    <w:rsid w:val="00041992"/>
    <w:rsid w:val="00043907"/>
    <w:rsid w:val="00043E08"/>
    <w:rsid w:val="00046A72"/>
    <w:rsid w:val="00050731"/>
    <w:rsid w:val="00067F2B"/>
    <w:rsid w:val="0007043D"/>
    <w:rsid w:val="00071B8E"/>
    <w:rsid w:val="0008059D"/>
    <w:rsid w:val="00081566"/>
    <w:rsid w:val="00092AD7"/>
    <w:rsid w:val="000A11D7"/>
    <w:rsid w:val="000A1BB2"/>
    <w:rsid w:val="000B03D7"/>
    <w:rsid w:val="000B68EB"/>
    <w:rsid w:val="000C017D"/>
    <w:rsid w:val="000C62FD"/>
    <w:rsid w:val="000D29EB"/>
    <w:rsid w:val="000D74E5"/>
    <w:rsid w:val="000E64C3"/>
    <w:rsid w:val="0010037E"/>
    <w:rsid w:val="00130102"/>
    <w:rsid w:val="00131839"/>
    <w:rsid w:val="00131998"/>
    <w:rsid w:val="0013644A"/>
    <w:rsid w:val="001448E6"/>
    <w:rsid w:val="00146EF8"/>
    <w:rsid w:val="001515B5"/>
    <w:rsid w:val="00157AD3"/>
    <w:rsid w:val="0016779B"/>
    <w:rsid w:val="0017613B"/>
    <w:rsid w:val="0019243C"/>
    <w:rsid w:val="0019460E"/>
    <w:rsid w:val="0019733A"/>
    <w:rsid w:val="0019757C"/>
    <w:rsid w:val="001A2138"/>
    <w:rsid w:val="001A5769"/>
    <w:rsid w:val="001A7611"/>
    <w:rsid w:val="001B298C"/>
    <w:rsid w:val="001B308B"/>
    <w:rsid w:val="001B3314"/>
    <w:rsid w:val="001B4C64"/>
    <w:rsid w:val="001B780D"/>
    <w:rsid w:val="001C645F"/>
    <w:rsid w:val="001D10E8"/>
    <w:rsid w:val="001D2321"/>
    <w:rsid w:val="001D263E"/>
    <w:rsid w:val="001F0EF1"/>
    <w:rsid w:val="001F498D"/>
    <w:rsid w:val="001F789F"/>
    <w:rsid w:val="002021CB"/>
    <w:rsid w:val="0020763C"/>
    <w:rsid w:val="002168FE"/>
    <w:rsid w:val="002173BE"/>
    <w:rsid w:val="00223CCF"/>
    <w:rsid w:val="00223EA9"/>
    <w:rsid w:val="00224C0B"/>
    <w:rsid w:val="00225C99"/>
    <w:rsid w:val="0023457B"/>
    <w:rsid w:val="00235207"/>
    <w:rsid w:val="0024207D"/>
    <w:rsid w:val="00242A71"/>
    <w:rsid w:val="00246E4B"/>
    <w:rsid w:val="00247275"/>
    <w:rsid w:val="002478A3"/>
    <w:rsid w:val="002542F6"/>
    <w:rsid w:val="00255410"/>
    <w:rsid w:val="00263AA9"/>
    <w:rsid w:val="00263C31"/>
    <w:rsid w:val="00263F61"/>
    <w:rsid w:val="00266DA2"/>
    <w:rsid w:val="00276683"/>
    <w:rsid w:val="00286CA1"/>
    <w:rsid w:val="00296232"/>
    <w:rsid w:val="002965F6"/>
    <w:rsid w:val="002A1CC0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444C"/>
    <w:rsid w:val="002F70EB"/>
    <w:rsid w:val="00300C22"/>
    <w:rsid w:val="0030505F"/>
    <w:rsid w:val="00314122"/>
    <w:rsid w:val="00314AA9"/>
    <w:rsid w:val="00321FC4"/>
    <w:rsid w:val="0032566E"/>
    <w:rsid w:val="0035194C"/>
    <w:rsid w:val="00353A5A"/>
    <w:rsid w:val="00357EE2"/>
    <w:rsid w:val="00365187"/>
    <w:rsid w:val="00371B87"/>
    <w:rsid w:val="0037614D"/>
    <w:rsid w:val="00387DD3"/>
    <w:rsid w:val="00394B6F"/>
    <w:rsid w:val="003A2E0A"/>
    <w:rsid w:val="003A3F6B"/>
    <w:rsid w:val="003B21F8"/>
    <w:rsid w:val="003B2403"/>
    <w:rsid w:val="003B3CB5"/>
    <w:rsid w:val="003C08BE"/>
    <w:rsid w:val="003C136D"/>
    <w:rsid w:val="003D2742"/>
    <w:rsid w:val="003E07AE"/>
    <w:rsid w:val="003E3E3F"/>
    <w:rsid w:val="003F074D"/>
    <w:rsid w:val="003F0B18"/>
    <w:rsid w:val="003F16F4"/>
    <w:rsid w:val="003F2945"/>
    <w:rsid w:val="003F7C5C"/>
    <w:rsid w:val="004146D2"/>
    <w:rsid w:val="00415AA8"/>
    <w:rsid w:val="00416613"/>
    <w:rsid w:val="00423FF6"/>
    <w:rsid w:val="004341B5"/>
    <w:rsid w:val="004343A6"/>
    <w:rsid w:val="00446A8F"/>
    <w:rsid w:val="00452670"/>
    <w:rsid w:val="00455322"/>
    <w:rsid w:val="00462A0F"/>
    <w:rsid w:val="00463849"/>
    <w:rsid w:val="00463D60"/>
    <w:rsid w:val="0046624A"/>
    <w:rsid w:val="00467C73"/>
    <w:rsid w:val="004747A5"/>
    <w:rsid w:val="0049444E"/>
    <w:rsid w:val="004A082C"/>
    <w:rsid w:val="004A1ECF"/>
    <w:rsid w:val="004A7EDE"/>
    <w:rsid w:val="004B083B"/>
    <w:rsid w:val="004B2D9C"/>
    <w:rsid w:val="004B466C"/>
    <w:rsid w:val="004B62BF"/>
    <w:rsid w:val="004C0A38"/>
    <w:rsid w:val="004C16E1"/>
    <w:rsid w:val="004C6D9C"/>
    <w:rsid w:val="004E1F18"/>
    <w:rsid w:val="004E7EA7"/>
    <w:rsid w:val="004F5ABF"/>
    <w:rsid w:val="0051743E"/>
    <w:rsid w:val="00522D3F"/>
    <w:rsid w:val="00527E3B"/>
    <w:rsid w:val="00530618"/>
    <w:rsid w:val="005356B5"/>
    <w:rsid w:val="00543B5B"/>
    <w:rsid w:val="005501AB"/>
    <w:rsid w:val="00555814"/>
    <w:rsid w:val="005608E4"/>
    <w:rsid w:val="00561474"/>
    <w:rsid w:val="00562728"/>
    <w:rsid w:val="00567129"/>
    <w:rsid w:val="00573D84"/>
    <w:rsid w:val="00577929"/>
    <w:rsid w:val="00577FEE"/>
    <w:rsid w:val="005854B3"/>
    <w:rsid w:val="0058760B"/>
    <w:rsid w:val="005A03C1"/>
    <w:rsid w:val="005B2257"/>
    <w:rsid w:val="005C1A9B"/>
    <w:rsid w:val="005C2C81"/>
    <w:rsid w:val="005C599B"/>
    <w:rsid w:val="005C6D59"/>
    <w:rsid w:val="005D107A"/>
    <w:rsid w:val="005D3DA5"/>
    <w:rsid w:val="005D6113"/>
    <w:rsid w:val="005E0D97"/>
    <w:rsid w:val="005E543D"/>
    <w:rsid w:val="005E6A1D"/>
    <w:rsid w:val="005F6CF4"/>
    <w:rsid w:val="005F73A8"/>
    <w:rsid w:val="00600156"/>
    <w:rsid w:val="00603B5F"/>
    <w:rsid w:val="00603C09"/>
    <w:rsid w:val="006209D2"/>
    <w:rsid w:val="0062316D"/>
    <w:rsid w:val="00623ED5"/>
    <w:rsid w:val="00626EA9"/>
    <w:rsid w:val="00635535"/>
    <w:rsid w:val="006356D0"/>
    <w:rsid w:val="00643A94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6D49"/>
    <w:rsid w:val="006C197D"/>
    <w:rsid w:val="006C36ED"/>
    <w:rsid w:val="006C3A97"/>
    <w:rsid w:val="006D2DD2"/>
    <w:rsid w:val="006E0248"/>
    <w:rsid w:val="006E04ED"/>
    <w:rsid w:val="006F0593"/>
    <w:rsid w:val="006F06F5"/>
    <w:rsid w:val="006F3F77"/>
    <w:rsid w:val="006F5496"/>
    <w:rsid w:val="007042C0"/>
    <w:rsid w:val="007061C9"/>
    <w:rsid w:val="00706909"/>
    <w:rsid w:val="00710AF2"/>
    <w:rsid w:val="007117DE"/>
    <w:rsid w:val="00714326"/>
    <w:rsid w:val="00724CA3"/>
    <w:rsid w:val="00725DE2"/>
    <w:rsid w:val="0073090E"/>
    <w:rsid w:val="007349F1"/>
    <w:rsid w:val="00740BAD"/>
    <w:rsid w:val="0074325B"/>
    <w:rsid w:val="0074742B"/>
    <w:rsid w:val="00753596"/>
    <w:rsid w:val="00754F1B"/>
    <w:rsid w:val="00755B7F"/>
    <w:rsid w:val="00764F58"/>
    <w:rsid w:val="007677E2"/>
    <w:rsid w:val="00775D2C"/>
    <w:rsid w:val="00777C68"/>
    <w:rsid w:val="0078193E"/>
    <w:rsid w:val="007B292F"/>
    <w:rsid w:val="007B2F1E"/>
    <w:rsid w:val="007B5060"/>
    <w:rsid w:val="007B6094"/>
    <w:rsid w:val="007B6834"/>
    <w:rsid w:val="007C6229"/>
    <w:rsid w:val="007C7141"/>
    <w:rsid w:val="007C7292"/>
    <w:rsid w:val="007D3A2C"/>
    <w:rsid w:val="007D7CFB"/>
    <w:rsid w:val="007E00A1"/>
    <w:rsid w:val="007E46E8"/>
    <w:rsid w:val="007F61F1"/>
    <w:rsid w:val="00800B64"/>
    <w:rsid w:val="008030A3"/>
    <w:rsid w:val="00804DCF"/>
    <w:rsid w:val="008050D0"/>
    <w:rsid w:val="00813A57"/>
    <w:rsid w:val="008236CE"/>
    <w:rsid w:val="008251FB"/>
    <w:rsid w:val="0083073B"/>
    <w:rsid w:val="00830CE3"/>
    <w:rsid w:val="008314A5"/>
    <w:rsid w:val="00841B55"/>
    <w:rsid w:val="00842CF4"/>
    <w:rsid w:val="00860AE1"/>
    <w:rsid w:val="008659F3"/>
    <w:rsid w:val="00867794"/>
    <w:rsid w:val="00871FD9"/>
    <w:rsid w:val="00874223"/>
    <w:rsid w:val="00883263"/>
    <w:rsid w:val="008904F1"/>
    <w:rsid w:val="0089126F"/>
    <w:rsid w:val="0089270D"/>
    <w:rsid w:val="00897AEC"/>
    <w:rsid w:val="008A1034"/>
    <w:rsid w:val="008A3E8A"/>
    <w:rsid w:val="008A4906"/>
    <w:rsid w:val="008C2498"/>
    <w:rsid w:val="008C3623"/>
    <w:rsid w:val="008D24AB"/>
    <w:rsid w:val="008E1B10"/>
    <w:rsid w:val="008E5E0F"/>
    <w:rsid w:val="0090173C"/>
    <w:rsid w:val="009049B8"/>
    <w:rsid w:val="00910495"/>
    <w:rsid w:val="00912D81"/>
    <w:rsid w:val="009173CC"/>
    <w:rsid w:val="009174D0"/>
    <w:rsid w:val="00917E29"/>
    <w:rsid w:val="00930277"/>
    <w:rsid w:val="009312AD"/>
    <w:rsid w:val="00931FDB"/>
    <w:rsid w:val="009444A8"/>
    <w:rsid w:val="00947136"/>
    <w:rsid w:val="00947B8E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3DED"/>
    <w:rsid w:val="00995A91"/>
    <w:rsid w:val="00995D2E"/>
    <w:rsid w:val="009A0FA6"/>
    <w:rsid w:val="009B2ED3"/>
    <w:rsid w:val="009B37B2"/>
    <w:rsid w:val="009B72B4"/>
    <w:rsid w:val="009C016C"/>
    <w:rsid w:val="009C1A85"/>
    <w:rsid w:val="009C59A7"/>
    <w:rsid w:val="009D4F59"/>
    <w:rsid w:val="009E2F66"/>
    <w:rsid w:val="009F3622"/>
    <w:rsid w:val="00A00AF4"/>
    <w:rsid w:val="00A10E4E"/>
    <w:rsid w:val="00A2145C"/>
    <w:rsid w:val="00A2197E"/>
    <w:rsid w:val="00A2358F"/>
    <w:rsid w:val="00A273C2"/>
    <w:rsid w:val="00A434E6"/>
    <w:rsid w:val="00A536E1"/>
    <w:rsid w:val="00A80C3D"/>
    <w:rsid w:val="00A83171"/>
    <w:rsid w:val="00A84E12"/>
    <w:rsid w:val="00A85820"/>
    <w:rsid w:val="00A94DD3"/>
    <w:rsid w:val="00A95375"/>
    <w:rsid w:val="00A954D7"/>
    <w:rsid w:val="00AA2892"/>
    <w:rsid w:val="00AA7E1B"/>
    <w:rsid w:val="00AB0630"/>
    <w:rsid w:val="00AB0CED"/>
    <w:rsid w:val="00AB1396"/>
    <w:rsid w:val="00AB1787"/>
    <w:rsid w:val="00AB428A"/>
    <w:rsid w:val="00AB5EC6"/>
    <w:rsid w:val="00AC26DF"/>
    <w:rsid w:val="00AD2F78"/>
    <w:rsid w:val="00AD312B"/>
    <w:rsid w:val="00AD31E1"/>
    <w:rsid w:val="00AD52DA"/>
    <w:rsid w:val="00AD688E"/>
    <w:rsid w:val="00AE6AAE"/>
    <w:rsid w:val="00AE7A69"/>
    <w:rsid w:val="00B0378F"/>
    <w:rsid w:val="00B04823"/>
    <w:rsid w:val="00B05071"/>
    <w:rsid w:val="00B1371E"/>
    <w:rsid w:val="00B20955"/>
    <w:rsid w:val="00B21C60"/>
    <w:rsid w:val="00B22F8B"/>
    <w:rsid w:val="00B234C2"/>
    <w:rsid w:val="00B527E3"/>
    <w:rsid w:val="00B53529"/>
    <w:rsid w:val="00B57511"/>
    <w:rsid w:val="00B65845"/>
    <w:rsid w:val="00B65F90"/>
    <w:rsid w:val="00B74938"/>
    <w:rsid w:val="00B830B5"/>
    <w:rsid w:val="00B830BF"/>
    <w:rsid w:val="00B84099"/>
    <w:rsid w:val="00B841C5"/>
    <w:rsid w:val="00B937BE"/>
    <w:rsid w:val="00B94C87"/>
    <w:rsid w:val="00B94F37"/>
    <w:rsid w:val="00BB3230"/>
    <w:rsid w:val="00BC48E8"/>
    <w:rsid w:val="00BC5263"/>
    <w:rsid w:val="00BC5E99"/>
    <w:rsid w:val="00BD1A43"/>
    <w:rsid w:val="00BE2484"/>
    <w:rsid w:val="00BF1B68"/>
    <w:rsid w:val="00C011D5"/>
    <w:rsid w:val="00C02E90"/>
    <w:rsid w:val="00C040DB"/>
    <w:rsid w:val="00C05124"/>
    <w:rsid w:val="00C06212"/>
    <w:rsid w:val="00C16C5F"/>
    <w:rsid w:val="00C25422"/>
    <w:rsid w:val="00C325D0"/>
    <w:rsid w:val="00C3521E"/>
    <w:rsid w:val="00C3601F"/>
    <w:rsid w:val="00C40959"/>
    <w:rsid w:val="00C5609B"/>
    <w:rsid w:val="00C6145C"/>
    <w:rsid w:val="00C67BE2"/>
    <w:rsid w:val="00C744A6"/>
    <w:rsid w:val="00C83BAD"/>
    <w:rsid w:val="00C85615"/>
    <w:rsid w:val="00C9155B"/>
    <w:rsid w:val="00C959DA"/>
    <w:rsid w:val="00C969D0"/>
    <w:rsid w:val="00C97285"/>
    <w:rsid w:val="00CA02E5"/>
    <w:rsid w:val="00CA2E6E"/>
    <w:rsid w:val="00CA47C7"/>
    <w:rsid w:val="00CA4EEF"/>
    <w:rsid w:val="00CB147A"/>
    <w:rsid w:val="00CB71E4"/>
    <w:rsid w:val="00CC1334"/>
    <w:rsid w:val="00CD7350"/>
    <w:rsid w:val="00CE0E28"/>
    <w:rsid w:val="00CE23DB"/>
    <w:rsid w:val="00CE569D"/>
    <w:rsid w:val="00CF0EEC"/>
    <w:rsid w:val="00CF24B8"/>
    <w:rsid w:val="00CF7864"/>
    <w:rsid w:val="00CF7D4A"/>
    <w:rsid w:val="00D20098"/>
    <w:rsid w:val="00D23140"/>
    <w:rsid w:val="00D36706"/>
    <w:rsid w:val="00D41ADF"/>
    <w:rsid w:val="00D50BA8"/>
    <w:rsid w:val="00D54463"/>
    <w:rsid w:val="00D8079C"/>
    <w:rsid w:val="00D838C4"/>
    <w:rsid w:val="00D87937"/>
    <w:rsid w:val="00DA1E9A"/>
    <w:rsid w:val="00DA7E2F"/>
    <w:rsid w:val="00DB4D61"/>
    <w:rsid w:val="00DB541D"/>
    <w:rsid w:val="00DB75A2"/>
    <w:rsid w:val="00DC6D86"/>
    <w:rsid w:val="00DD5E26"/>
    <w:rsid w:val="00DE6DE1"/>
    <w:rsid w:val="00DE7425"/>
    <w:rsid w:val="00DE75E9"/>
    <w:rsid w:val="00DF06CB"/>
    <w:rsid w:val="00DF501F"/>
    <w:rsid w:val="00E0102F"/>
    <w:rsid w:val="00E07CDC"/>
    <w:rsid w:val="00E15473"/>
    <w:rsid w:val="00E26664"/>
    <w:rsid w:val="00E26B7A"/>
    <w:rsid w:val="00E30404"/>
    <w:rsid w:val="00E30A4A"/>
    <w:rsid w:val="00E32BEE"/>
    <w:rsid w:val="00E35726"/>
    <w:rsid w:val="00E372A7"/>
    <w:rsid w:val="00E52933"/>
    <w:rsid w:val="00E65C77"/>
    <w:rsid w:val="00E757CD"/>
    <w:rsid w:val="00E868C0"/>
    <w:rsid w:val="00E91B40"/>
    <w:rsid w:val="00E94750"/>
    <w:rsid w:val="00E94BC0"/>
    <w:rsid w:val="00E94C6C"/>
    <w:rsid w:val="00E966F1"/>
    <w:rsid w:val="00EA0479"/>
    <w:rsid w:val="00EA58D1"/>
    <w:rsid w:val="00EA6F30"/>
    <w:rsid w:val="00EB2886"/>
    <w:rsid w:val="00EC28F1"/>
    <w:rsid w:val="00EC4BD7"/>
    <w:rsid w:val="00EC4FF4"/>
    <w:rsid w:val="00EC6617"/>
    <w:rsid w:val="00EC740D"/>
    <w:rsid w:val="00ED51D8"/>
    <w:rsid w:val="00ED6023"/>
    <w:rsid w:val="00EE6F30"/>
    <w:rsid w:val="00EE6F6A"/>
    <w:rsid w:val="00EF39B2"/>
    <w:rsid w:val="00EF400D"/>
    <w:rsid w:val="00EF6BAC"/>
    <w:rsid w:val="00F012CC"/>
    <w:rsid w:val="00F01EC6"/>
    <w:rsid w:val="00F0289F"/>
    <w:rsid w:val="00F034C5"/>
    <w:rsid w:val="00F06413"/>
    <w:rsid w:val="00F10C72"/>
    <w:rsid w:val="00F1307B"/>
    <w:rsid w:val="00F16E8E"/>
    <w:rsid w:val="00F1794A"/>
    <w:rsid w:val="00F211D3"/>
    <w:rsid w:val="00F22A9B"/>
    <w:rsid w:val="00F236B7"/>
    <w:rsid w:val="00F24D11"/>
    <w:rsid w:val="00F25EF6"/>
    <w:rsid w:val="00F267B7"/>
    <w:rsid w:val="00F2710D"/>
    <w:rsid w:val="00F311E9"/>
    <w:rsid w:val="00F332FD"/>
    <w:rsid w:val="00F519C1"/>
    <w:rsid w:val="00F557CB"/>
    <w:rsid w:val="00F558CC"/>
    <w:rsid w:val="00F6506C"/>
    <w:rsid w:val="00F90858"/>
    <w:rsid w:val="00F90F4C"/>
    <w:rsid w:val="00FA2C9C"/>
    <w:rsid w:val="00FA4848"/>
    <w:rsid w:val="00FB0600"/>
    <w:rsid w:val="00FC2876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5751-5879-4223-8F92-A93442F4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Даша</cp:lastModifiedBy>
  <cp:revision>5</cp:revision>
  <cp:lastPrinted>2014-12-19T06:06:00Z</cp:lastPrinted>
  <dcterms:created xsi:type="dcterms:W3CDTF">2025-01-17T07:19:00Z</dcterms:created>
  <dcterms:modified xsi:type="dcterms:W3CDTF">2025-01-22T14:40:00Z</dcterms:modified>
</cp:coreProperties>
</file>