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23A6" w:rsidRPr="00D923A6" w:rsidRDefault="00D923A6" w:rsidP="00067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D923A6" w:rsidRPr="00067ABC" w:rsidRDefault="00CF3FF3" w:rsidP="00306FF4">
      <w:pPr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СОЦИОМЕТРИЯ МЕЖЛИЧНОСТНОЙ СОВМЕСТИМОСТИ В ДИАДАХ</w:t>
      </w:r>
    </w:p>
    <w:p w:rsidR="00D923A6" w:rsidRPr="00CF3FF3" w:rsidRDefault="00CF3FF3" w:rsidP="00306FF4">
      <w:pPr>
        <w:spacing w:after="0" w:line="360" w:lineRule="auto"/>
        <w:jc w:val="center"/>
        <w:rPr>
          <w:rFonts w:ascii="Times New Roman" w:hAnsi="Times New Roman"/>
          <w:i/>
          <w:sz w:val="24"/>
          <w:szCs w:val="24"/>
        </w:rPr>
      </w:pP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SOCIOMETRY</w:t>
      </w:r>
      <w:r w:rsidRPr="00CF3FF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OF</w:t>
      </w:r>
      <w:r w:rsidRPr="00CF3FF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INTERPERSONAL</w:t>
      </w:r>
      <w:r w:rsidRPr="00CF3FF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COMPATIBILITY</w:t>
      </w:r>
      <w:r w:rsidRPr="00CF3FF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IN</w:t>
      </w:r>
      <w:r w:rsidRPr="00CF3FF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F3FF3">
        <w:rPr>
          <w:rFonts w:ascii="Times New Roman" w:hAnsi="Times New Roman"/>
          <w:b/>
          <w:bCs/>
          <w:sz w:val="24"/>
          <w:szCs w:val="24"/>
          <w:lang w:val="en-US"/>
        </w:rPr>
        <w:t>DYADS</w:t>
      </w:r>
    </w:p>
    <w:p w:rsidR="00FD5737" w:rsidRPr="00CF3FF3" w:rsidRDefault="00FD5737" w:rsidP="007D57D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06FF4" w:rsidRPr="00067ABC" w:rsidRDefault="00FD5737" w:rsidP="007D57DE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067ABC">
        <w:rPr>
          <w:rFonts w:ascii="Times New Roman" w:hAnsi="Times New Roman"/>
          <w:i/>
          <w:sz w:val="24"/>
          <w:szCs w:val="24"/>
        </w:rPr>
        <w:t>Автор курса</w:t>
      </w:r>
      <w:r w:rsidRPr="00067ABC">
        <w:rPr>
          <w:rFonts w:ascii="Times New Roman" w:hAnsi="Times New Roman"/>
          <w:b/>
          <w:i/>
          <w:sz w:val="24"/>
          <w:szCs w:val="24"/>
        </w:rPr>
        <w:t xml:space="preserve"> –</w:t>
      </w:r>
    </w:p>
    <w:p w:rsidR="00742E77" w:rsidRPr="00067ABC" w:rsidRDefault="00FD5737" w:rsidP="007D57D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067ABC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067ABC">
        <w:rPr>
          <w:rFonts w:ascii="Times New Roman" w:hAnsi="Times New Roman"/>
          <w:i/>
          <w:sz w:val="24"/>
          <w:szCs w:val="24"/>
        </w:rPr>
        <w:t xml:space="preserve">заведующий кафедрой </w:t>
      </w:r>
      <w:r w:rsidR="00CF3FF3">
        <w:rPr>
          <w:rFonts w:ascii="Times New Roman" w:hAnsi="Times New Roman"/>
          <w:i/>
          <w:sz w:val="24"/>
          <w:szCs w:val="24"/>
        </w:rPr>
        <w:t>социологии семьи и демографии</w:t>
      </w:r>
      <w:r w:rsidRPr="00067ABC">
        <w:rPr>
          <w:rFonts w:ascii="Times New Roman" w:hAnsi="Times New Roman"/>
          <w:i/>
          <w:sz w:val="24"/>
          <w:szCs w:val="24"/>
        </w:rPr>
        <w:t xml:space="preserve"> социологического факультета, п</w:t>
      </w:r>
      <w:r w:rsidR="00742E77" w:rsidRPr="00067ABC">
        <w:rPr>
          <w:rFonts w:ascii="Times New Roman" w:hAnsi="Times New Roman"/>
          <w:i/>
          <w:sz w:val="24"/>
          <w:szCs w:val="24"/>
        </w:rPr>
        <w:t>рофессор</w:t>
      </w:r>
      <w:r w:rsidR="00742E77" w:rsidRPr="00067ABC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CF3FF3">
        <w:rPr>
          <w:rFonts w:ascii="Times New Roman" w:hAnsi="Times New Roman"/>
          <w:i/>
          <w:sz w:val="24"/>
          <w:szCs w:val="24"/>
        </w:rPr>
        <w:t>АНТОНОВ А.И.</w:t>
      </w:r>
    </w:p>
    <w:p w:rsidR="00067ABC" w:rsidRPr="00067ABC" w:rsidRDefault="00067ABC" w:rsidP="00067AB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67ABC" w:rsidRPr="00067ABC" w:rsidRDefault="00067ABC" w:rsidP="00067AB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67ABC">
        <w:rPr>
          <w:rFonts w:ascii="Times New Roman" w:hAnsi="Times New Roman"/>
          <w:b/>
          <w:sz w:val="24"/>
          <w:szCs w:val="24"/>
        </w:rPr>
        <w:t xml:space="preserve">Вопросы к зачету по МФК </w:t>
      </w:r>
    </w:p>
    <w:p w:rsidR="00742E77" w:rsidRPr="00067ABC" w:rsidRDefault="00742E77" w:rsidP="007D57D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В какой мере исследования межличностного восприятия семейных ролей мужем и женой могут представлять ту или иную степень супружеской совместимости?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В чем заключаются принципы разработки тестов по измерению ролевой совместимости супругов?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В чем состоит специфика социологического подхода к измерению межличностных отношений в семье от социально-психологического?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Как осуществляется измерение сходства и различия ролевых представлений супругов?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Личность как субъект межличностных отношений.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На какие три части можно подразделить все методы измерения семейных взаимоотношений?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Опишите основные принципы отбора антонимичных шкал СД для оценки исследуемых объектов.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Особенности межличностной диагностики с помощью семантического дифференциала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Раскройте особенности применения техники семантического дифференциала?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Системный подход к изучению межличностной совместимости в малых группах.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Социально-психологические факторы регуляции межличностных отношений.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Теории межличностной совместимости и возможности их адаптации для исследования представителей малых групп.</w:t>
      </w:r>
    </w:p>
    <w:p w:rsidR="00CF3FF3" w:rsidRP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Техники, применяемые при исследовании межличностной сплоченности в малых группах.</w:t>
      </w:r>
    </w:p>
    <w:p w:rsidR="00CF3FF3" w:rsidRDefault="00CF3FF3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Факторы, влияющие на уровень межличностной сплоченности.</w:t>
      </w:r>
    </w:p>
    <w:p w:rsidR="00CF3FF3" w:rsidRDefault="00213937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 xml:space="preserve">Чем объясняется необходимость использования проективных методов при исследовании семейных отношений? </w:t>
      </w:r>
    </w:p>
    <w:p w:rsidR="0000326B" w:rsidRPr="00CF3FF3" w:rsidRDefault="00213937" w:rsidP="00CF3FF3">
      <w:pPr>
        <w:pStyle w:val="a3"/>
        <w:numPr>
          <w:ilvl w:val="0"/>
          <w:numId w:val="3"/>
        </w:numPr>
        <w:jc w:val="both"/>
        <w:rPr>
          <w:shd w:val="clear" w:color="auto" w:fill="FFFFFF"/>
        </w:rPr>
      </w:pPr>
      <w:r w:rsidRPr="00CF3FF3">
        <w:rPr>
          <w:shd w:val="clear" w:color="auto" w:fill="FFFFFF"/>
        </w:rPr>
        <w:t>Формула семейного счастья: эмпирические референты односторонней и взаимной любви.</w:t>
      </w:r>
    </w:p>
    <w:sectPr w:rsidR="0000326B" w:rsidRPr="00CF3F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B"/>
    <w:multiLevelType w:val="multilevel"/>
    <w:tmpl w:val="0000000B"/>
    <w:name w:val="WW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2B3350A"/>
    <w:multiLevelType w:val="hybridMultilevel"/>
    <w:tmpl w:val="1C5C3DDC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79726C65"/>
    <w:multiLevelType w:val="multilevel"/>
    <w:tmpl w:val="6AEA0144"/>
    <w:lvl w:ilvl="0">
      <w:start w:val="1"/>
      <w:numFmt w:val="decimal"/>
      <w:lvlText w:val="%1."/>
      <w:lvlJc w:val="left"/>
      <w:pPr>
        <w:ind w:left="1429" w:hanging="360"/>
      </w:pPr>
      <w:rPr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849" w:hanging="42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2509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2869" w:hanging="720"/>
      </w:pPr>
      <w:rPr>
        <w:rFonts w:cs="Times New Roman"/>
      </w:rPr>
    </w:lvl>
    <w:lvl w:ilvl="4">
      <w:start w:val="1"/>
      <w:numFmt w:val="bullet"/>
      <w:lvlText w:val=""/>
      <w:lvlJc w:val="left"/>
      <w:pPr>
        <w:ind w:left="3589" w:hanging="1080"/>
      </w:pPr>
      <w:rPr>
        <w:rFonts w:ascii="Symbol" w:hAnsi="Symbol" w:hint="default"/>
      </w:rPr>
    </w:lvl>
    <w:lvl w:ilvl="5">
      <w:start w:val="1"/>
      <w:numFmt w:val="decimal"/>
      <w:isLgl/>
      <w:lvlText w:val="%1.%2.%3.%4.%5.%6"/>
      <w:lvlJc w:val="left"/>
      <w:pPr>
        <w:ind w:left="3949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4669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5029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5749" w:hanging="180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26B"/>
    <w:rsid w:val="0000326B"/>
    <w:rsid w:val="00067ABC"/>
    <w:rsid w:val="001743D9"/>
    <w:rsid w:val="00213937"/>
    <w:rsid w:val="0022054E"/>
    <w:rsid w:val="00306FF4"/>
    <w:rsid w:val="003C17E8"/>
    <w:rsid w:val="00742E77"/>
    <w:rsid w:val="007D57DE"/>
    <w:rsid w:val="00990E47"/>
    <w:rsid w:val="00A80188"/>
    <w:rsid w:val="00AD7702"/>
    <w:rsid w:val="00B964AF"/>
    <w:rsid w:val="00BD2F13"/>
    <w:rsid w:val="00CF3FF3"/>
    <w:rsid w:val="00D923A6"/>
    <w:rsid w:val="00FD5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CB2C93-01E7-43FE-A00E-31C9D7E3A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C17E8"/>
    <w:pPr>
      <w:suppressAutoHyphens/>
      <w:spacing w:after="160" w:line="259" w:lineRule="auto"/>
    </w:pPr>
    <w:rPr>
      <w:rFonts w:ascii="Calibri" w:eastAsia="Calibri" w:hAnsi="Calibri"/>
      <w:sz w:val="22"/>
      <w:szCs w:val="22"/>
      <w:lang w:eastAsia="ar-SA"/>
    </w:rPr>
  </w:style>
  <w:style w:type="paragraph" w:styleId="1">
    <w:name w:val="heading 1"/>
    <w:basedOn w:val="a"/>
    <w:next w:val="a"/>
    <w:qFormat/>
    <w:rsid w:val="0022054E"/>
    <w:pPr>
      <w:keepNext/>
      <w:keepLines/>
      <w:spacing w:line="360" w:lineRule="auto"/>
      <w:jc w:val="center"/>
      <w:outlineLvl w:val="0"/>
    </w:pPr>
    <w:rPr>
      <w:rFonts w:eastAsia="Times New Roman"/>
      <w:b/>
      <w:caps/>
      <w:sz w:val="28"/>
      <w:szCs w:val="28"/>
      <w:lang w:eastAsia="en-US"/>
    </w:rPr>
  </w:style>
  <w:style w:type="paragraph" w:styleId="2">
    <w:name w:val="heading 2"/>
    <w:basedOn w:val="a"/>
    <w:next w:val="a"/>
    <w:qFormat/>
    <w:rsid w:val="0022054E"/>
    <w:pPr>
      <w:keepNext/>
      <w:keepLines/>
      <w:spacing w:line="360" w:lineRule="auto"/>
      <w:ind w:firstLine="709"/>
      <w:outlineLvl w:val="1"/>
    </w:pPr>
    <w:rPr>
      <w:rFonts w:eastAsia="Times New Roman"/>
      <w:b/>
      <w:i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mesNewRoman">
    <w:name w:val="Стиль Стиль Основной текст + (латиница) Times New Roman (сложные зн..."/>
    <w:basedOn w:val="2"/>
    <w:rsid w:val="0000326B"/>
    <w:pPr>
      <w:spacing w:after="0"/>
    </w:pPr>
    <w:rPr>
      <w:rFonts w:ascii="Times New Roman" w:eastAsia="Calibri" w:hAnsi="Times New Roman"/>
      <w:bCs/>
      <w:szCs w:val="26"/>
      <w:lang w:eastAsia="ar-SA"/>
    </w:rPr>
  </w:style>
  <w:style w:type="paragraph" w:customStyle="1" w:styleId="20">
    <w:name w:val="Стиль Заголовок 2 + не (латиница) курсив"/>
    <w:basedOn w:val="2"/>
    <w:rsid w:val="001743D9"/>
    <w:pPr>
      <w:keepNext w:val="0"/>
      <w:spacing w:before="100" w:beforeAutospacing="1" w:after="100" w:afterAutospacing="1"/>
    </w:pPr>
    <w:rPr>
      <w:rFonts w:ascii="Times New Roman" w:eastAsia="Calibri" w:hAnsi="Times New Roman"/>
      <w:iCs/>
      <w:szCs w:val="36"/>
      <w:lang w:val="x-none" w:eastAsia="ru-RU"/>
    </w:rPr>
  </w:style>
  <w:style w:type="paragraph" w:styleId="a3">
    <w:name w:val="List Paragraph"/>
    <w:basedOn w:val="a"/>
    <w:link w:val="a4"/>
    <w:uiPriority w:val="1"/>
    <w:qFormat/>
    <w:rsid w:val="00213937"/>
    <w:pPr>
      <w:suppressAutoHyphens w:val="0"/>
      <w:spacing w:after="200" w:line="276" w:lineRule="auto"/>
      <w:ind w:left="720"/>
      <w:contextualSpacing/>
      <w:jc w:val="center"/>
    </w:pPr>
    <w:rPr>
      <w:rFonts w:ascii="Times New Roman" w:eastAsia="Times New Roman" w:hAnsi="Times New Roman"/>
      <w:sz w:val="24"/>
      <w:szCs w:val="28"/>
      <w:lang w:eastAsia="ru-RU"/>
    </w:rPr>
  </w:style>
  <w:style w:type="character" w:customStyle="1" w:styleId="a4">
    <w:name w:val="Абзац списка Знак"/>
    <w:link w:val="a3"/>
    <w:uiPriority w:val="1"/>
    <w:locked/>
    <w:rsid w:val="00CF3FF3"/>
    <w:rPr>
      <w:rFonts w:eastAsia="Times New Roman"/>
      <w:sz w:val="24"/>
      <w:szCs w:val="28"/>
    </w:rPr>
  </w:style>
  <w:style w:type="character" w:customStyle="1" w:styleId="3">
    <w:name w:val="Заголовок №3"/>
    <w:rsid w:val="00CF3FF3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231F2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45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4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Вопросы к зачету по курсу</vt:lpstr>
    </vt:vector>
  </TitlesOfParts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Вопросы к зачету по курсу</dc:title>
  <dc:subject/>
  <dc:creator>Barkov</dc:creator>
  <cp:keywords/>
  <dc:description/>
  <cp:lastModifiedBy>User</cp:lastModifiedBy>
  <cp:revision>2</cp:revision>
  <dcterms:created xsi:type="dcterms:W3CDTF">2024-10-21T06:40:00Z</dcterms:created>
  <dcterms:modified xsi:type="dcterms:W3CDTF">2024-10-21T06:40:00Z</dcterms:modified>
</cp:coreProperties>
</file>