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78" w:rsidRDefault="00967478">
      <w:pPr>
        <w:jc w:val="right"/>
        <w:rPr>
          <w:i/>
        </w:rPr>
      </w:pPr>
    </w:p>
    <w:p w:rsidR="00967478" w:rsidRDefault="005C035A">
      <w:pPr>
        <w:jc w:val="center"/>
      </w:pPr>
      <w:r>
        <w:t>Федеральное государственное бюджетное образовательное</w:t>
      </w:r>
    </w:p>
    <w:p w:rsidR="00967478" w:rsidRDefault="005C035A">
      <w:pPr>
        <w:jc w:val="center"/>
      </w:pPr>
      <w:r>
        <w:t xml:space="preserve">учреждение высшего образования </w:t>
      </w:r>
    </w:p>
    <w:p w:rsidR="00967478" w:rsidRDefault="005C035A">
      <w:pPr>
        <w:jc w:val="center"/>
      </w:pPr>
      <w:r>
        <w:t>Московский государственный университет имени М.В. Ломоносова</w:t>
      </w:r>
    </w:p>
    <w:p w:rsidR="00967478" w:rsidRDefault="00967478"/>
    <w:tbl>
      <w:tblPr>
        <w:tblStyle w:val="affff2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9846"/>
      </w:tblGrid>
      <w:tr w:rsidR="00967478">
        <w:tc>
          <w:tcPr>
            <w:tcW w:w="9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478" w:rsidRDefault="005C035A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УТВЕРЖДАЮ</w:t>
            </w:r>
          </w:p>
          <w:p w:rsidR="00967478" w:rsidRDefault="005C035A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Ректор МГУ имени М.В. Ломоносова</w:t>
            </w:r>
          </w:p>
          <w:p w:rsidR="00967478" w:rsidRDefault="005C035A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В.А. Садовничий</w:t>
            </w:r>
          </w:p>
          <w:p w:rsidR="00967478" w:rsidRDefault="005C035A" w:rsidP="00C04E8F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  <w:highlight w:val="yellow"/>
              </w:rPr>
              <w:t>«__»  ________ 202</w:t>
            </w:r>
            <w:r w:rsidR="00C04E8F">
              <w:rPr>
                <w:b/>
                <w:sz w:val="26"/>
                <w:highlight w:val="yellow"/>
              </w:rPr>
              <w:t>4</w:t>
            </w:r>
            <w:r>
              <w:rPr>
                <w:b/>
                <w:sz w:val="26"/>
                <w:highlight w:val="yellow"/>
              </w:rPr>
              <w:t xml:space="preserve"> г.</w:t>
            </w:r>
          </w:p>
        </w:tc>
      </w:tr>
    </w:tbl>
    <w:p w:rsidR="00967478" w:rsidRDefault="00967478">
      <w:pPr>
        <w:spacing w:line="360" w:lineRule="auto"/>
        <w:jc w:val="center"/>
        <w:rPr>
          <w:b/>
        </w:rPr>
      </w:pPr>
    </w:p>
    <w:p w:rsidR="00967478" w:rsidRDefault="005C035A">
      <w:pPr>
        <w:spacing w:line="360" w:lineRule="auto"/>
        <w:jc w:val="center"/>
      </w:pPr>
      <w:r>
        <w:rPr>
          <w:b/>
        </w:rPr>
        <w:t>РАБОЧАЯ ПРОГРАММА ДИСЦИПЛИНЫ (МОДУЛЯ)</w:t>
      </w:r>
    </w:p>
    <w:p w:rsidR="00967478" w:rsidRDefault="005C035A">
      <w:pPr>
        <w:spacing w:line="360" w:lineRule="auto"/>
        <w:jc w:val="center"/>
      </w:pPr>
      <w:r>
        <w:rPr>
          <w:b/>
        </w:rPr>
        <w:t>Наименование дисциплины (модуля):</w:t>
      </w:r>
    </w:p>
    <w:p w:rsidR="00967478" w:rsidRDefault="005C035A">
      <w:pPr>
        <w:spacing w:line="360" w:lineRule="auto"/>
        <w:jc w:val="center"/>
        <w:rPr>
          <w:b/>
        </w:rPr>
      </w:pPr>
      <w:r>
        <w:rPr>
          <w:b/>
        </w:rPr>
        <w:t>Межфакультетский курс</w:t>
      </w:r>
      <w:r w:rsidR="00C04E8F">
        <w:rPr>
          <w:b/>
        </w:rPr>
        <w:t xml:space="preserve"> на английском языке</w:t>
      </w:r>
      <w:r>
        <w:rPr>
          <w:b/>
        </w:rPr>
        <w:t xml:space="preserve"> </w:t>
      </w:r>
    </w:p>
    <w:p w:rsidR="00967478" w:rsidRDefault="005C035A">
      <w:pPr>
        <w:spacing w:line="360" w:lineRule="auto"/>
        <w:jc w:val="center"/>
      </w:pPr>
      <w:r>
        <w:rPr>
          <w:b/>
        </w:rPr>
        <w:t>«</w:t>
      </w:r>
      <w:r w:rsidR="00C04E8F" w:rsidRPr="00C04E8F">
        <w:rPr>
          <w:b/>
        </w:rPr>
        <w:t>Введение в обработку естественного языка и анализ текстов</w:t>
      </w:r>
      <w:r>
        <w:rPr>
          <w:b/>
        </w:rPr>
        <w:t>»</w:t>
      </w:r>
    </w:p>
    <w:p w:rsidR="00967478" w:rsidRDefault="005C035A">
      <w:pPr>
        <w:jc w:val="center"/>
      </w:pPr>
      <w:r>
        <w:rPr>
          <w:i/>
        </w:rPr>
        <w:t>наименование дисциплины (модуля)</w:t>
      </w:r>
    </w:p>
    <w:p w:rsidR="00967478" w:rsidRDefault="005C035A">
      <w:pPr>
        <w:jc w:val="center"/>
      </w:pPr>
      <w:r>
        <w:rPr>
          <w:b/>
        </w:rPr>
        <w:t xml:space="preserve">Уровень высшего образования: </w:t>
      </w:r>
    </w:p>
    <w:p w:rsidR="00967478" w:rsidRDefault="005C035A">
      <w:pPr>
        <w:jc w:val="center"/>
      </w:pPr>
      <w:r>
        <w:rPr>
          <w:b/>
          <w:i/>
        </w:rPr>
        <w:t>Бакалавриат, магистратура, специалитет</w:t>
      </w:r>
    </w:p>
    <w:p w:rsidR="00967478" w:rsidRDefault="005C035A">
      <w:pPr>
        <w:jc w:val="center"/>
      </w:pPr>
      <w:r>
        <w:rPr>
          <w:i/>
        </w:rPr>
        <w:t>бакалавриат, магистратура, специалитет</w:t>
      </w:r>
    </w:p>
    <w:p w:rsidR="00967478" w:rsidRDefault="005C035A">
      <w:pPr>
        <w:spacing w:line="360" w:lineRule="auto"/>
        <w:jc w:val="center"/>
      </w:pPr>
      <w:r>
        <w:rPr>
          <w:b/>
        </w:rPr>
        <w:t xml:space="preserve">Направление подготовки / специальность: </w:t>
      </w:r>
    </w:p>
    <w:p w:rsidR="00967478" w:rsidRDefault="005C035A">
      <w:pPr>
        <w:spacing w:line="360" w:lineRule="auto"/>
        <w:jc w:val="center"/>
        <w:rPr>
          <w:b/>
        </w:rPr>
      </w:pPr>
      <w:r>
        <w:rPr>
          <w:b/>
        </w:rPr>
        <w:t>По всем направлениям подготовки / специальностям</w:t>
      </w:r>
    </w:p>
    <w:p w:rsidR="00967478" w:rsidRDefault="005C035A">
      <w:pPr>
        <w:ind w:firstLine="403"/>
        <w:jc w:val="center"/>
      </w:pPr>
      <w:r>
        <w:rPr>
          <w:i/>
        </w:rPr>
        <w:t>(код и название направления/специальности)</w:t>
      </w:r>
    </w:p>
    <w:p w:rsidR="00967478" w:rsidRDefault="005C035A">
      <w:pPr>
        <w:spacing w:line="360" w:lineRule="auto"/>
        <w:jc w:val="center"/>
      </w:pPr>
      <w:r>
        <w:rPr>
          <w:b/>
        </w:rPr>
        <w:t>Направленность (профиль)/специализация ОПОП:</w:t>
      </w:r>
    </w:p>
    <w:p w:rsidR="00967478" w:rsidRDefault="005C035A">
      <w:pPr>
        <w:spacing w:line="360" w:lineRule="auto"/>
        <w:jc w:val="center"/>
      </w:pPr>
      <w:r>
        <w:rPr>
          <w:b/>
        </w:rPr>
        <w:t>По всем направленностям (профилям)/специальностям ОПОП</w:t>
      </w:r>
    </w:p>
    <w:p w:rsidR="00967478" w:rsidRDefault="005C035A">
      <w:pPr>
        <w:spacing w:line="360" w:lineRule="auto"/>
        <w:jc w:val="center"/>
      </w:pPr>
      <w:r>
        <w:rPr>
          <w:i/>
        </w:rPr>
        <w:t xml:space="preserve"> (если дисциплина реализуется в рамках направленности (профиля))</w:t>
      </w:r>
    </w:p>
    <w:p w:rsidR="00967478" w:rsidRDefault="005C035A">
      <w:pPr>
        <w:spacing w:line="240" w:lineRule="auto"/>
        <w:jc w:val="center"/>
        <w:rPr>
          <w:b/>
          <w:sz w:val="26"/>
        </w:rPr>
      </w:pPr>
      <w:r>
        <w:rPr>
          <w:sz w:val="26"/>
        </w:rPr>
        <w:t>Форма обучения:</w:t>
      </w:r>
    </w:p>
    <w:p w:rsidR="00967478" w:rsidRDefault="005C035A">
      <w:pPr>
        <w:spacing w:line="240" w:lineRule="auto"/>
        <w:jc w:val="center"/>
        <w:rPr>
          <w:b/>
          <w:sz w:val="26"/>
        </w:rPr>
      </w:pPr>
      <w:r>
        <w:rPr>
          <w:sz w:val="26"/>
        </w:rPr>
        <w:t xml:space="preserve">Очная </w:t>
      </w:r>
    </w:p>
    <w:p w:rsidR="00967478" w:rsidRDefault="005C035A">
      <w:pPr>
        <w:spacing w:line="240" w:lineRule="auto"/>
        <w:jc w:val="center"/>
        <w:rPr>
          <w:b/>
          <w:sz w:val="26"/>
        </w:rPr>
      </w:pPr>
      <w:r>
        <w:rPr>
          <w:i/>
          <w:sz w:val="26"/>
        </w:rPr>
        <w:t>очная, очно-заочная</w:t>
      </w:r>
    </w:p>
    <w:p w:rsidR="00967478" w:rsidRDefault="00967478">
      <w:pPr>
        <w:spacing w:line="360" w:lineRule="auto"/>
        <w:jc w:val="right"/>
        <w:rPr>
          <w:i/>
        </w:rPr>
      </w:pPr>
    </w:p>
    <w:p w:rsidR="00967478" w:rsidRDefault="005C035A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967478" w:rsidRDefault="005C035A">
      <w:pPr>
        <w:spacing w:line="360" w:lineRule="auto"/>
        <w:jc w:val="right"/>
      </w:pPr>
      <w:r>
        <w:rPr>
          <w:i/>
        </w:rPr>
        <w:t>Методическ</w:t>
      </w:r>
      <w:r w:rsidR="00800FD5">
        <w:rPr>
          <w:i/>
        </w:rPr>
        <w:t xml:space="preserve">ой комиссией МГУ, на заседании </w:t>
      </w:r>
      <w:r>
        <w:rPr>
          <w:i/>
        </w:rPr>
        <w:t>Ученого совета МГУ</w:t>
      </w:r>
    </w:p>
    <w:p w:rsidR="00967478" w:rsidRDefault="005C035A">
      <w:pPr>
        <w:spacing w:line="360" w:lineRule="auto"/>
        <w:jc w:val="right"/>
      </w:pPr>
      <w:r>
        <w:rPr>
          <w:highlight w:val="yellow"/>
        </w:rPr>
        <w:t>__.__.202</w:t>
      </w:r>
      <w:r w:rsidR="00C04E8F">
        <w:rPr>
          <w:highlight w:val="yellow"/>
        </w:rPr>
        <w:t>4</w:t>
      </w: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967478">
      <w:pPr>
        <w:spacing w:line="360" w:lineRule="auto"/>
        <w:jc w:val="right"/>
      </w:pPr>
    </w:p>
    <w:p w:rsidR="00967478" w:rsidRDefault="00C04E8F">
      <w:pPr>
        <w:spacing w:line="360" w:lineRule="auto"/>
        <w:jc w:val="center"/>
      </w:pPr>
      <w:r>
        <w:t>Москва 2024</w:t>
      </w:r>
    </w:p>
    <w:p w:rsidR="00967478" w:rsidRDefault="005C035A">
      <w:pPr>
        <w:spacing w:line="360" w:lineRule="auto"/>
        <w:jc w:val="both"/>
      </w:pPr>
      <w:r>
        <w:br w:type="page"/>
      </w:r>
      <w:r>
        <w:lastRenderedPageBreak/>
        <w:t>Рабочая программа дисциплины (модуля) разработана в соответствии с самостоятельно установленными МГУ образовательными стандартами (ОС МГУ) для реализуемых основных профессиональных образовательных программ высшего образования (</w:t>
      </w:r>
      <w:r>
        <w:rPr>
          <w:i/>
        </w:rPr>
        <w:t>программы бакалавриата, магистратуры, реализуемых последовательно по схеме интегрированной подготовки; программы специалитета; программы магистратуры)</w:t>
      </w:r>
    </w:p>
    <w:p w:rsidR="00967478" w:rsidRDefault="00967478">
      <w:pPr>
        <w:spacing w:line="360" w:lineRule="auto"/>
        <w:jc w:val="both"/>
      </w:pPr>
    </w:p>
    <w:p w:rsidR="00967478" w:rsidRDefault="00967478">
      <w:pPr>
        <w:sectPr w:rsidR="00967478"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926" w:bottom="1134" w:left="1134" w:header="720" w:footer="709" w:gutter="0"/>
          <w:pgNumType w:start="1"/>
          <w:cols w:space="720"/>
          <w:titlePg/>
        </w:sectPr>
      </w:pPr>
    </w:p>
    <w:p w:rsidR="00967478" w:rsidRDefault="00967478">
      <w:pPr>
        <w:jc w:val="both"/>
        <w:rPr>
          <w:b/>
          <w:i/>
        </w:rPr>
      </w:pPr>
    </w:p>
    <w:p w:rsidR="00967478" w:rsidRDefault="00967478">
      <w:pPr>
        <w:jc w:val="both"/>
        <w:rPr>
          <w:b/>
        </w:rPr>
      </w:pPr>
    </w:p>
    <w:p w:rsidR="00967478" w:rsidRDefault="00967478">
      <w:pPr>
        <w:jc w:val="both"/>
        <w:rPr>
          <w:b/>
        </w:rPr>
      </w:pPr>
    </w:p>
    <w:p w:rsidR="00967478" w:rsidRDefault="005C035A">
      <w:pPr>
        <w:jc w:val="both"/>
      </w:pPr>
      <w:r>
        <w:rPr>
          <w:b/>
        </w:rPr>
        <w:t>1.</w:t>
      </w:r>
      <w:r>
        <w:t> Место дисциплины (модуля) в структуре ОПОП ВО:</w:t>
      </w:r>
    </w:p>
    <w:p w:rsidR="00967478" w:rsidRDefault="00967478">
      <w:pPr>
        <w:jc w:val="both"/>
        <w:rPr>
          <w:i/>
        </w:rPr>
      </w:pPr>
    </w:p>
    <w:p w:rsidR="00967478" w:rsidRDefault="00C04E8F">
      <w:pPr>
        <w:jc w:val="both"/>
      </w:pPr>
      <w:r w:rsidRPr="00C04E8F">
        <w:rPr>
          <w:i/>
        </w:rPr>
        <w:t>Дисциплина «Введение в обработку естественного языка и анализ текстов» является межфакультетским курсом</w:t>
      </w:r>
      <w:r>
        <w:rPr>
          <w:i/>
        </w:rPr>
        <w:t xml:space="preserve">. </w:t>
      </w:r>
      <w:r w:rsidR="005C035A">
        <w:rPr>
          <w:i/>
        </w:rPr>
        <w:t xml:space="preserve">Межфакультетские учебные курсы относятся к вариативной части и являются дисциплиной по выбору (элективной). </w:t>
      </w:r>
    </w:p>
    <w:p w:rsidR="00967478" w:rsidRDefault="00967478">
      <w:pPr>
        <w:rPr>
          <w:i/>
        </w:rPr>
      </w:pPr>
    </w:p>
    <w:p w:rsidR="00967478" w:rsidRDefault="005C035A">
      <w:r>
        <w:rPr>
          <w:b/>
        </w:rPr>
        <w:t>2.</w:t>
      </w:r>
      <w:r>
        <w:t> Цели и задачи дисциплины (модуля):</w:t>
      </w:r>
    </w:p>
    <w:p w:rsidR="00967478" w:rsidRDefault="00967478"/>
    <w:p w:rsidR="00967478" w:rsidRDefault="005C035A">
      <w:pPr>
        <w:ind w:left="709"/>
        <w:jc w:val="both"/>
      </w:pPr>
      <w:r>
        <w:t xml:space="preserve">Цель дисциплины — </w:t>
      </w:r>
      <w:r w:rsidR="00A9292A">
        <w:t>развить</w:t>
      </w:r>
      <w:r w:rsidR="00A9292A" w:rsidRPr="00A9292A">
        <w:t xml:space="preserve"> профессиональны</w:t>
      </w:r>
      <w:r w:rsidR="00A9292A">
        <w:t>е</w:t>
      </w:r>
      <w:r w:rsidR="00A9292A" w:rsidRPr="00A9292A">
        <w:t xml:space="preserve"> информационно-коммуникационн</w:t>
      </w:r>
      <w:r w:rsidR="00A9292A">
        <w:t>ые</w:t>
      </w:r>
      <w:r w:rsidR="00A9292A" w:rsidRPr="00A9292A">
        <w:t xml:space="preserve"> и исследовательск</w:t>
      </w:r>
      <w:r w:rsidR="00A9292A">
        <w:t>ие компетенции</w:t>
      </w:r>
      <w:r w:rsidR="00A9292A" w:rsidRPr="00A9292A">
        <w:t xml:space="preserve"> студентов с возможностями применения приобретенных знаний, умений и навыков в прикладной области автоматизированной обработки научных текстов для своего исследования.</w:t>
      </w:r>
      <w:r>
        <w:t xml:space="preserve"> </w:t>
      </w:r>
    </w:p>
    <w:p w:rsidR="00967478" w:rsidRDefault="00967478">
      <w:pPr>
        <w:ind w:left="709"/>
        <w:jc w:val="both"/>
      </w:pPr>
    </w:p>
    <w:p w:rsidR="00967478" w:rsidRPr="00A9292A" w:rsidRDefault="005C035A">
      <w:pPr>
        <w:ind w:left="709"/>
        <w:jc w:val="both"/>
      </w:pPr>
      <w:r w:rsidRPr="00A9292A">
        <w:t>Задачи дисциплины:</w:t>
      </w:r>
    </w:p>
    <w:p w:rsidR="00A9292A" w:rsidRPr="00A9292A" w:rsidRDefault="005C035A" w:rsidP="00C04E8F">
      <w:pPr>
        <w:ind w:left="709"/>
        <w:jc w:val="both"/>
      </w:pPr>
      <w:r w:rsidRPr="00A9292A">
        <w:t xml:space="preserve">— </w:t>
      </w:r>
      <w:r w:rsidR="00A9292A" w:rsidRPr="00A9292A">
        <w:t xml:space="preserve">освоение основных понятий и терминов по дисциплинам корпусной и компьютерной лингвистики; </w:t>
      </w:r>
    </w:p>
    <w:p w:rsidR="00A9292A" w:rsidRPr="00A9292A" w:rsidRDefault="00A9292A" w:rsidP="00C04E8F">
      <w:pPr>
        <w:ind w:left="709"/>
        <w:jc w:val="both"/>
      </w:pPr>
      <w:r w:rsidRPr="00A9292A">
        <w:t xml:space="preserve">— получение опыта работы с различными подкорпусами текстов, относящихся к онлайн коммуникации; </w:t>
      </w:r>
    </w:p>
    <w:p w:rsidR="00967478" w:rsidRDefault="00A9292A" w:rsidP="00C04E8F">
      <w:pPr>
        <w:ind w:left="709"/>
        <w:jc w:val="both"/>
      </w:pPr>
      <w:r w:rsidRPr="00A9292A">
        <w:t>—</w:t>
      </w:r>
      <w:r>
        <w:t xml:space="preserve"> </w:t>
      </w:r>
      <w:r w:rsidRPr="00A9292A">
        <w:t>ознакомление с ключевыми методами обработки и анализа текстовых данных большими языковыми моделями.</w:t>
      </w:r>
    </w:p>
    <w:p w:rsidR="00967478" w:rsidRDefault="00967478"/>
    <w:p w:rsidR="00967478" w:rsidRDefault="005C035A">
      <w:r>
        <w:rPr>
          <w:b/>
        </w:rPr>
        <w:t>3.</w:t>
      </w:r>
      <w:r>
        <w:t xml:space="preserve"> Входные требования для освоения дисциплины (модуля), предварительные условия: </w:t>
      </w:r>
    </w:p>
    <w:p w:rsidR="00967478" w:rsidRDefault="00967478">
      <w:pPr>
        <w:spacing w:line="240" w:lineRule="auto"/>
        <w:ind w:firstLine="709"/>
        <w:jc w:val="both"/>
      </w:pPr>
    </w:p>
    <w:p w:rsidR="00967478" w:rsidRDefault="00C04E8F" w:rsidP="00C04E8F">
      <w:pPr>
        <w:ind w:left="720"/>
      </w:pPr>
      <w:r w:rsidRPr="00C04E8F">
        <w:t>Перед началом освоения дисциплины «Основы обработки естественного языка технологиями искусственного интеллекта» студент должен изучить</w:t>
      </w:r>
      <w:r>
        <w:t xml:space="preserve"> базовый курс</w:t>
      </w:r>
      <w:r w:rsidRPr="00C04E8F">
        <w:t xml:space="preserve"> «Информатика».</w:t>
      </w:r>
    </w:p>
    <w:p w:rsidR="00C04E8F" w:rsidRDefault="00C04E8F" w:rsidP="00C04E8F">
      <w:pPr>
        <w:ind w:left="720"/>
      </w:pPr>
    </w:p>
    <w:p w:rsidR="00967478" w:rsidRDefault="005C035A">
      <w:r>
        <w:rPr>
          <w:b/>
        </w:rPr>
        <w:t>4.</w:t>
      </w:r>
      <w:r>
        <w:t> Результаты обучения по дисциплине (модулю):</w:t>
      </w:r>
    </w:p>
    <w:p w:rsidR="00967478" w:rsidRDefault="00967478"/>
    <w:tbl>
      <w:tblPr>
        <w:tblStyle w:val="afffe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760"/>
        <w:gridCol w:w="5387"/>
        <w:gridCol w:w="5953"/>
      </w:tblGrid>
      <w:tr w:rsidR="00A9292A" w:rsidTr="00800FD5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085CD7" w:rsidRDefault="00085CD7" w:rsidP="00085CD7">
            <w:pPr>
              <w:jc w:val="center"/>
              <w:rPr>
                <w:b/>
                <w:sz w:val="22"/>
              </w:rPr>
            </w:pPr>
            <w:r w:rsidRPr="00085CD7">
              <w:rPr>
                <w:b/>
                <w:sz w:val="22"/>
              </w:rPr>
              <w:t xml:space="preserve">Компетенции выпускников </w:t>
            </w:r>
          </w:p>
          <w:p w:rsidR="00A9292A" w:rsidRDefault="00085CD7" w:rsidP="00085CD7">
            <w:pPr>
              <w:jc w:val="center"/>
              <w:rPr>
                <w:b/>
                <w:sz w:val="22"/>
              </w:rPr>
            </w:pPr>
            <w:r w:rsidRPr="00085CD7">
              <w:rPr>
                <w:b/>
                <w:sz w:val="22"/>
              </w:rPr>
              <w:t>(коды и формулировки)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2A" w:rsidRDefault="00085CD7">
            <w:pPr>
              <w:jc w:val="center"/>
              <w:rPr>
                <w:b/>
                <w:sz w:val="22"/>
              </w:rPr>
            </w:pPr>
            <w:r w:rsidRPr="00085CD7">
              <w:rPr>
                <w:b/>
                <w:sz w:val="22"/>
              </w:rPr>
              <w:t>Планируемые результаты обучения по дисциплине (модулю), сопряженные с компетенциями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92A" w:rsidRDefault="00085CD7">
            <w:pPr>
              <w:jc w:val="center"/>
              <w:rPr>
                <w:b/>
                <w:sz w:val="22"/>
              </w:rPr>
            </w:pPr>
            <w:r w:rsidRPr="00085CD7">
              <w:rPr>
                <w:b/>
                <w:sz w:val="22"/>
              </w:rPr>
              <w:t>Индикаторы (показатели) достижения компетенций</w:t>
            </w:r>
          </w:p>
        </w:tc>
      </w:tr>
      <w:tr w:rsidR="00085CD7" w:rsidRPr="00FC0686" w:rsidTr="00800FD5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pStyle w:val="affffa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86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t>УК-10</w:t>
            </w:r>
            <w:r w:rsidRPr="00FC0686">
              <w:rPr>
                <w:rStyle w:val="B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C0686">
              <w:rPr>
                <w:rStyle w:val="B"/>
                <w:rFonts w:ascii="Times New Roman" w:hAnsi="Times New Roman" w:cs="Times New Roman"/>
                <w:sz w:val="24"/>
                <w:szCs w:val="24"/>
              </w:rPr>
              <w:t xml:space="preserve"> Способен использовать современные информационно-коммуникационные технологии в академической и профессиональной сферах.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spacing w:line="240" w:lineRule="auto"/>
              <w:rPr>
                <w:szCs w:val="24"/>
              </w:rPr>
            </w:pPr>
            <w:r w:rsidRPr="00FC0686">
              <w:rPr>
                <w:rStyle w:val="B"/>
                <w:szCs w:val="24"/>
                <w:lang w:val="en-US"/>
              </w:rPr>
              <w:t xml:space="preserve">Проектирование авторского подкорпуса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szCs w:val="24"/>
              </w:rPr>
            </w:pPr>
            <w:r w:rsidRPr="00FC0686">
              <w:rPr>
                <w:rStyle w:val="B"/>
                <w:b/>
                <w:bCs/>
                <w:szCs w:val="24"/>
              </w:rPr>
              <w:t>Знает:</w:t>
            </w:r>
            <w:r w:rsidRPr="00FC0686">
              <w:rPr>
                <w:rStyle w:val="Affff9"/>
                <w:b/>
                <w:szCs w:val="24"/>
              </w:rPr>
              <w:t xml:space="preserve"> 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З1 </w:t>
            </w:r>
            <w:r w:rsidRPr="00FC0686">
              <w:rPr>
                <w:rStyle w:val="B"/>
                <w:szCs w:val="24"/>
              </w:rPr>
              <w:t>- основные термины и понятия корпусной лингвистики;</w:t>
            </w:r>
          </w:p>
          <w:p w:rsidR="00085CD7" w:rsidRPr="00FC0686" w:rsidRDefault="00085CD7" w:rsidP="00085CD7">
            <w:pPr>
              <w:spacing w:line="240" w:lineRule="auto"/>
              <w:rPr>
                <w:rStyle w:val="Affff9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З2 </w:t>
            </w:r>
            <w:r w:rsidRPr="00FC0686">
              <w:rPr>
                <w:rStyle w:val="B"/>
                <w:szCs w:val="24"/>
              </w:rPr>
              <w:t xml:space="preserve">- основы кода на языке </w:t>
            </w:r>
            <w:r w:rsidRPr="00FC0686">
              <w:rPr>
                <w:rStyle w:val="B"/>
                <w:szCs w:val="24"/>
                <w:lang w:val="en-US"/>
              </w:rPr>
              <w:t>Python</w:t>
            </w:r>
            <w:r w:rsidRPr="00FC0686">
              <w:rPr>
                <w:rStyle w:val="B"/>
                <w:szCs w:val="24"/>
              </w:rPr>
              <w:t xml:space="preserve">. 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szCs w:val="24"/>
              </w:rPr>
            </w:pPr>
            <w:r w:rsidRPr="00FC0686">
              <w:rPr>
                <w:rStyle w:val="B"/>
                <w:bCs/>
                <w:szCs w:val="24"/>
              </w:rPr>
              <w:t>Умеет: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У1 </w:t>
            </w:r>
            <w:r w:rsidRPr="00FC0686">
              <w:rPr>
                <w:rStyle w:val="B"/>
                <w:szCs w:val="24"/>
              </w:rPr>
              <w:t>- составлять лингвистический подкорпус;</w:t>
            </w:r>
          </w:p>
          <w:p w:rsidR="00085CD7" w:rsidRPr="00FC0686" w:rsidRDefault="00085CD7" w:rsidP="00085CD7">
            <w:pPr>
              <w:spacing w:line="240" w:lineRule="auto"/>
              <w:rPr>
                <w:rStyle w:val="Affff9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У2 </w:t>
            </w:r>
            <w:r w:rsidRPr="00FC0686">
              <w:rPr>
                <w:rStyle w:val="B"/>
                <w:szCs w:val="24"/>
              </w:rPr>
              <w:t>- совершать очистку текстовых данных для автоматической обработки и анализа.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lastRenderedPageBreak/>
              <w:t>Владеет навыками: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В1 </w:t>
            </w:r>
            <w:r w:rsidRPr="00FC0686">
              <w:rPr>
                <w:rStyle w:val="B"/>
                <w:szCs w:val="24"/>
              </w:rPr>
              <w:t>- отбора текстовых документов по критериям;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В2 </w:t>
            </w:r>
            <w:r w:rsidRPr="00FC0686">
              <w:rPr>
                <w:rStyle w:val="B"/>
                <w:szCs w:val="24"/>
              </w:rPr>
              <w:t>- выбора библиотек для обработки естественного языка на всех этапах от сбора и подготовки данных к их анализу.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>Демонстрирует готовность: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>Г1</w:t>
            </w:r>
            <w:r w:rsidRPr="00FC0686">
              <w:rPr>
                <w:rStyle w:val="B"/>
                <w:szCs w:val="24"/>
              </w:rPr>
              <w:t xml:space="preserve"> - собирать текстовые данные в цифровом пространстве;</w:t>
            </w:r>
          </w:p>
          <w:p w:rsidR="00085CD7" w:rsidRPr="00FC0686" w:rsidRDefault="00085CD7" w:rsidP="00085CD7">
            <w:pPr>
              <w:spacing w:line="240" w:lineRule="auto"/>
              <w:rPr>
                <w:szCs w:val="24"/>
              </w:rPr>
            </w:pPr>
            <w:r w:rsidRPr="00FC0686">
              <w:rPr>
                <w:rStyle w:val="B"/>
                <w:bCs/>
                <w:szCs w:val="24"/>
              </w:rPr>
              <w:t xml:space="preserve">Г2 </w:t>
            </w:r>
            <w:r w:rsidRPr="00FC0686">
              <w:rPr>
                <w:rStyle w:val="B"/>
                <w:szCs w:val="24"/>
              </w:rPr>
              <w:t>- преобразовывать текстовые данные.</w:t>
            </w:r>
          </w:p>
        </w:tc>
      </w:tr>
      <w:tr w:rsidR="00085CD7" w:rsidRPr="00FC0686" w:rsidTr="00800FD5"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pStyle w:val="affffa"/>
              <w:tabs>
                <w:tab w:val="left" w:pos="720"/>
                <w:tab w:val="left" w:pos="1440"/>
                <w:tab w:val="left" w:pos="2160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0686">
              <w:rPr>
                <w:rStyle w:val="B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ОПК-6</w:t>
            </w:r>
            <w:r w:rsidRPr="00FC0686">
              <w:rPr>
                <w:rStyle w:val="B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C0686">
              <w:rPr>
                <w:rStyle w:val="B"/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spacing w:line="240" w:lineRule="auto"/>
              <w:rPr>
                <w:szCs w:val="24"/>
              </w:rPr>
            </w:pPr>
            <w:r w:rsidRPr="00FC0686">
              <w:rPr>
                <w:rStyle w:val="B"/>
                <w:szCs w:val="24"/>
              </w:rPr>
              <w:t>Защита проекта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szCs w:val="24"/>
              </w:rPr>
            </w:pPr>
            <w:r w:rsidRPr="00FC0686">
              <w:rPr>
                <w:rStyle w:val="B"/>
                <w:b/>
                <w:bCs/>
                <w:szCs w:val="24"/>
              </w:rPr>
              <w:t>Знает:</w:t>
            </w:r>
            <w:r w:rsidRPr="00FC0686">
              <w:rPr>
                <w:rStyle w:val="Affff9"/>
                <w:b/>
                <w:szCs w:val="24"/>
              </w:rPr>
              <w:t xml:space="preserve"> 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З1 </w:t>
            </w:r>
            <w:r w:rsidRPr="00FC0686">
              <w:rPr>
                <w:rStyle w:val="B"/>
                <w:szCs w:val="24"/>
              </w:rPr>
              <w:t>- основные термины и понятия компьютерной лингвистики;</w:t>
            </w:r>
          </w:p>
          <w:p w:rsidR="00085CD7" w:rsidRPr="00FC0686" w:rsidRDefault="00085CD7" w:rsidP="00085CD7">
            <w:pPr>
              <w:spacing w:line="240" w:lineRule="auto"/>
              <w:rPr>
                <w:rStyle w:val="Affff9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З2 </w:t>
            </w:r>
            <w:r w:rsidRPr="00FC0686">
              <w:rPr>
                <w:rStyle w:val="B"/>
                <w:szCs w:val="24"/>
              </w:rPr>
              <w:t>- основные термины и понятия раздела лингвистики для междисциплинарного направления искусственного интеллекта.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szCs w:val="24"/>
              </w:rPr>
            </w:pPr>
            <w:r w:rsidRPr="00FC0686">
              <w:rPr>
                <w:rStyle w:val="B"/>
                <w:b/>
                <w:bCs/>
                <w:szCs w:val="24"/>
              </w:rPr>
              <w:t>Умеет: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У1 </w:t>
            </w:r>
            <w:r w:rsidRPr="00FC0686">
              <w:rPr>
                <w:rStyle w:val="B"/>
                <w:szCs w:val="24"/>
              </w:rPr>
              <w:t>- подбирать по критериям инструменты на базе нейронных сетей;</w:t>
            </w:r>
          </w:p>
          <w:p w:rsidR="00085CD7" w:rsidRPr="00FC0686" w:rsidRDefault="00085CD7" w:rsidP="00085CD7">
            <w:pPr>
              <w:spacing w:line="240" w:lineRule="auto"/>
              <w:rPr>
                <w:rStyle w:val="Affff9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У2 </w:t>
            </w:r>
            <w:r w:rsidRPr="00FC0686">
              <w:rPr>
                <w:rStyle w:val="B"/>
                <w:szCs w:val="24"/>
              </w:rPr>
              <w:t>- совершать автоматический анализ данных.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>Владеет навыками: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В1 </w:t>
            </w:r>
            <w:r w:rsidRPr="00FC0686">
              <w:rPr>
                <w:rStyle w:val="B"/>
                <w:szCs w:val="24"/>
              </w:rPr>
              <w:t>- фильтрации функций нейронных сетей для обработки текста;</w:t>
            </w:r>
          </w:p>
          <w:p w:rsidR="00085CD7" w:rsidRPr="00FC0686" w:rsidRDefault="00085CD7" w:rsidP="00085CD7">
            <w:pPr>
              <w:spacing w:line="240" w:lineRule="auto"/>
              <w:rPr>
                <w:rStyle w:val="Affff9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 xml:space="preserve">В2 </w:t>
            </w:r>
            <w:r w:rsidRPr="00FC0686">
              <w:rPr>
                <w:rStyle w:val="B"/>
                <w:szCs w:val="24"/>
              </w:rPr>
              <w:t>- визуализации результатов автоматического лингвистического анализа.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>Демонстрирует готовность:</w:t>
            </w:r>
          </w:p>
          <w:p w:rsidR="00085CD7" w:rsidRPr="00FC0686" w:rsidRDefault="00085CD7" w:rsidP="00085CD7">
            <w:pPr>
              <w:spacing w:line="240" w:lineRule="auto"/>
              <w:rPr>
                <w:rStyle w:val="B"/>
                <w:b/>
                <w:bCs/>
                <w:szCs w:val="24"/>
              </w:rPr>
            </w:pPr>
            <w:r w:rsidRPr="00FC0686">
              <w:rPr>
                <w:rStyle w:val="Affff9"/>
                <w:b/>
                <w:bCs/>
                <w:szCs w:val="24"/>
              </w:rPr>
              <w:t>Г1</w:t>
            </w:r>
            <w:r w:rsidRPr="00FC0686">
              <w:rPr>
                <w:rStyle w:val="B"/>
                <w:szCs w:val="24"/>
              </w:rPr>
              <w:t xml:space="preserve"> - совершать автоматический лингвистический анализ;</w:t>
            </w:r>
          </w:p>
          <w:p w:rsidR="00085CD7" w:rsidRPr="00FC0686" w:rsidRDefault="00085CD7" w:rsidP="00085CD7">
            <w:pPr>
              <w:spacing w:line="240" w:lineRule="auto"/>
              <w:rPr>
                <w:szCs w:val="24"/>
              </w:rPr>
            </w:pPr>
            <w:r w:rsidRPr="00FC0686">
              <w:rPr>
                <w:rStyle w:val="B"/>
                <w:bCs/>
                <w:szCs w:val="24"/>
              </w:rPr>
              <w:t xml:space="preserve">Г2 </w:t>
            </w:r>
            <w:r w:rsidRPr="00FC0686">
              <w:rPr>
                <w:rStyle w:val="B"/>
                <w:szCs w:val="24"/>
              </w:rPr>
              <w:t>- визуализировать результаты.</w:t>
            </w:r>
          </w:p>
        </w:tc>
      </w:tr>
    </w:tbl>
    <w:p w:rsidR="00967478" w:rsidRPr="00FC0686" w:rsidRDefault="00967478">
      <w:pPr>
        <w:rPr>
          <w:szCs w:val="24"/>
        </w:rPr>
      </w:pPr>
    </w:p>
    <w:p w:rsidR="00A9292A" w:rsidRDefault="005C035A">
      <w:pPr>
        <w:jc w:val="both"/>
      </w:pPr>
      <w:r>
        <w:rPr>
          <w:b/>
        </w:rPr>
        <w:t>5.</w:t>
      </w:r>
      <w:r>
        <w:t xml:space="preserve"> Объем </w:t>
      </w:r>
      <w:r w:rsidR="00A9292A">
        <w:t xml:space="preserve">дисциплины </w:t>
      </w:r>
    </w:p>
    <w:p w:rsidR="00967478" w:rsidRDefault="00A9292A">
      <w:pPr>
        <w:jc w:val="both"/>
      </w:pPr>
      <w:r>
        <w:t>Общая трудоемкость дисциплины составляет 1 з.е. (48</w:t>
      </w:r>
      <w:r w:rsidR="005C035A">
        <w:t xml:space="preserve"> часов</w:t>
      </w:r>
      <w:r>
        <w:t>)</w:t>
      </w:r>
      <w:r w:rsidR="005C035A">
        <w:t xml:space="preserve">, включая 24 часа </w:t>
      </w:r>
      <w:r>
        <w:t>на занятия лекционного типа и 24</w:t>
      </w:r>
      <w:r w:rsidR="005C035A">
        <w:t xml:space="preserve"> часов на самостоятельную работу обучающихся).</w:t>
      </w:r>
    </w:p>
    <w:p w:rsidR="00967478" w:rsidRDefault="00967478">
      <w:pPr>
        <w:jc w:val="both"/>
        <w:rPr>
          <w:shd w:val="clear" w:color="auto" w:fill="81D41A"/>
        </w:rPr>
      </w:pPr>
    </w:p>
    <w:tbl>
      <w:tblPr>
        <w:tblStyle w:val="affff6"/>
        <w:tblW w:w="0" w:type="auto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0"/>
        <w:gridCol w:w="1515"/>
      </w:tblGrid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Аудиторные занятия (всего)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lastRenderedPageBreak/>
              <w:t>В том числе: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967478">
            <w:pPr>
              <w:widowControl w:val="0"/>
              <w:spacing w:line="240" w:lineRule="auto"/>
              <w:jc w:val="center"/>
            </w:pP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Лекции (Л)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Практические занятия (ПЗ)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Семинары (С)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Лабораторные работы (ЛР)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187EF5" w:rsidP="00187E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В том числе: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967478">
            <w:pPr>
              <w:widowControl w:val="0"/>
              <w:spacing w:line="240" w:lineRule="auto"/>
              <w:jc w:val="center"/>
            </w:pP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Подготовка к семинарским занятиям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Подготовка домашних заданий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187EF5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Решение профессиональных задач и т.д.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spacing w:line="240" w:lineRule="auto"/>
              <w:jc w:val="center"/>
            </w:pPr>
            <w:r>
              <w:t>-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 xml:space="preserve">Подготовка к аттестации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187EF5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</w:tr>
      <w:tr w:rsidR="00967478"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Вид промежуточной аттестации (зачет, экзамен)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  <w:jc w:val="center"/>
            </w:pPr>
            <w:r>
              <w:t>зачет</w:t>
            </w:r>
          </w:p>
        </w:tc>
      </w:tr>
      <w:tr w:rsidR="00967478">
        <w:tc>
          <w:tcPr>
            <w:tcW w:w="5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5C035A">
            <w:pPr>
              <w:widowControl w:val="0"/>
            </w:pPr>
            <w:r>
              <w:t>Общая трудоемкость: часы</w:t>
            </w:r>
          </w:p>
          <w:p w:rsidR="00967478" w:rsidRDefault="005C035A">
            <w:pPr>
              <w:widowControl w:val="0"/>
            </w:pPr>
            <w:r>
              <w:t>зачетные единицы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187EF5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967478">
        <w:tc>
          <w:tcPr>
            <w:tcW w:w="5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7478" w:rsidRDefault="00967478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0686" w:rsidRDefault="005C035A" w:rsidP="00FC06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967478" w:rsidRDefault="00967478"/>
    <w:p w:rsidR="00967478" w:rsidRDefault="00967478"/>
    <w:p w:rsidR="00967478" w:rsidRDefault="005C035A">
      <w:pPr>
        <w:rPr>
          <w:highlight w:val="yellow"/>
        </w:rPr>
      </w:pPr>
      <w:r>
        <w:rPr>
          <w:b/>
        </w:rPr>
        <w:t>6.</w:t>
      </w:r>
      <w:r>
        <w:t> 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:rsidR="00967478" w:rsidRDefault="005C035A">
      <w:pPr>
        <w:jc w:val="center"/>
        <w:rPr>
          <w:b/>
        </w:rPr>
      </w:pPr>
      <w:r>
        <w:rPr>
          <w:b/>
        </w:rPr>
        <w:t>Содержательный план дисциплины</w:t>
      </w:r>
    </w:p>
    <w:p w:rsidR="00967478" w:rsidRDefault="00967478">
      <w:pPr>
        <w:rPr>
          <w:b/>
        </w:rPr>
      </w:pPr>
    </w:p>
    <w:tbl>
      <w:tblPr>
        <w:tblStyle w:val="affff5"/>
        <w:tblW w:w="151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267"/>
        <w:gridCol w:w="4217"/>
        <w:gridCol w:w="406"/>
        <w:gridCol w:w="406"/>
        <w:gridCol w:w="406"/>
        <w:gridCol w:w="406"/>
        <w:gridCol w:w="406"/>
      </w:tblGrid>
      <w:tr w:rsidR="00C014D7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раздела дисциплины </w:t>
            </w:r>
          </w:p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(элемента модуля) и его содержание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4D7" w:rsidRPr="00C014D7" w:rsidRDefault="00C014D7" w:rsidP="00C014D7">
            <w:pPr>
              <w:ind w:left="113" w:right="113"/>
              <w:jc w:val="center"/>
              <w:rPr>
                <w:b/>
              </w:rPr>
            </w:pPr>
            <w:r w:rsidRPr="00C014D7">
              <w:rPr>
                <w:rStyle w:val="B"/>
                <w:b/>
                <w:bCs/>
              </w:rPr>
              <w:t>Форма</w:t>
            </w:r>
            <w:r w:rsidR="00800FD5">
              <w:rPr>
                <w:rStyle w:val="B"/>
                <w:b/>
                <w:bCs/>
              </w:rPr>
              <w:t xml:space="preserve"> текущего контроля успеваемости</w:t>
            </w:r>
            <w:r w:rsidRPr="00C014D7">
              <w:rPr>
                <w:rStyle w:val="B"/>
                <w:b/>
                <w:bCs/>
              </w:rPr>
              <w:t xml:space="preserve"> </w:t>
            </w:r>
            <w:r w:rsidRPr="00C014D7">
              <w:rPr>
                <w:rStyle w:val="B"/>
                <w:rFonts w:eastAsia="Arial Unicode MS"/>
                <w:b/>
              </w:rPr>
              <w:br/>
            </w:r>
            <w:r w:rsidRPr="00C014D7">
              <w:rPr>
                <w:rStyle w:val="B"/>
                <w:b/>
                <w:i/>
                <w:iCs/>
              </w:rPr>
              <w:t>(наименование)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Практиче</w:t>
            </w:r>
            <w:r>
              <w:rPr>
                <w:b/>
              </w:rPr>
              <w:lastRenderedPageBreak/>
              <w:t>ские</w:t>
            </w:r>
          </w:p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занятия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Семинары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Самостоя</w:t>
            </w:r>
            <w:r>
              <w:rPr>
                <w:b/>
              </w:rPr>
              <w:lastRenderedPageBreak/>
              <w:t xml:space="preserve">тельная работа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</w:tr>
      <w:tr w:rsidR="00C014D7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14D7" w:rsidRPr="00BF087B" w:rsidRDefault="00C014D7" w:rsidP="00C014D7">
            <w:pPr>
              <w:widowControl w:val="0"/>
              <w:spacing w:line="240" w:lineRule="auto"/>
              <w:jc w:val="center"/>
            </w:pPr>
            <w:r w:rsidRPr="00BF087B">
              <w:lastRenderedPageBreak/>
              <w:t xml:space="preserve">1. 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both"/>
              <w:rPr>
                <w:b/>
              </w:rPr>
            </w:pPr>
            <w:r w:rsidRPr="00BF087B">
              <w:rPr>
                <w:b/>
              </w:rPr>
              <w:t>Тема 1. Введение в проблематику ИИ как междисциплинарного направления: с</w:t>
            </w:r>
            <w:r>
              <w:rPr>
                <w:b/>
              </w:rPr>
              <w:t>вязь с когнитивной лингвистикой</w:t>
            </w:r>
          </w:p>
          <w:p w:rsidR="00C014D7" w:rsidRPr="00BF087B" w:rsidRDefault="00C014D7" w:rsidP="00C014D7">
            <w:pPr>
              <w:widowControl w:val="0"/>
              <w:spacing w:line="240" w:lineRule="auto"/>
              <w:jc w:val="both"/>
            </w:pPr>
            <w:r w:rsidRPr="00BF087B">
              <w:t>Термин «искусственный интеллект» и неточности его перевода; история развития бенчмарков (Тест Тьюринга и «Китайская комната»); ограниченный и сильный искусственный интеллект (Artificial General Intelligence, AGI); наука о больших данных (особенности машинное и глубокое обучение нейронных сетей при работе с текстовыми данными).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4D7" w:rsidRPr="00C014D7" w:rsidRDefault="00C014D7" w:rsidP="00C014D7">
            <w:pPr>
              <w:pStyle w:val="affffa"/>
              <w:widowControl w:val="0"/>
              <w:tabs>
                <w:tab w:val="left" w:pos="709"/>
                <w:tab w:val="left" w:pos="1416"/>
                <w:tab w:val="left" w:pos="144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квест на сравнение помощников на основе </w:t>
            </w:r>
            <w:r w:rsidRPr="00C0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GPT</w:t>
            </w: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C0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 xml:space="preserve"> и Алисы от Яндекс по предметным областям.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187EF5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4D7" w:rsidRDefault="00187EF5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Pr="00BF087B" w:rsidRDefault="00187EF5" w:rsidP="00187EF5">
            <w:pPr>
              <w:widowControl w:val="0"/>
              <w:spacing w:line="240" w:lineRule="auto"/>
              <w:jc w:val="center"/>
            </w:pPr>
            <w:r>
              <w:t>2.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BF087B">
              <w:rPr>
                <w:b/>
              </w:rPr>
              <w:t xml:space="preserve">Тема 2. Основы дистрибутивной семантики и введение в обработку естественного языка (Natural Language Processing, NLP). </w:t>
            </w:r>
            <w:r w:rsidRPr="00BF087B">
              <w:rPr>
                <w:b/>
              </w:rPr>
              <w:tab/>
            </w:r>
          </w:p>
          <w:p w:rsidR="00187EF5" w:rsidRPr="00BF087B" w:rsidRDefault="00187EF5" w:rsidP="00187EF5">
            <w:pPr>
              <w:widowControl w:val="0"/>
              <w:spacing w:line="240" w:lineRule="auto"/>
              <w:jc w:val="both"/>
            </w:pPr>
            <w:r w:rsidRPr="00BF087B">
              <w:t>Дистрибутивная гипотеза, закон Ципфа и представление языковых единиц в многомерном пространстве (метод векторизации); обработка естественного языка (история, принципы и сферы применения NLP).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 xml:space="preserve">Веб-квест по изучению прикладных сфер применения NLP в предметных областях.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3.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 xml:space="preserve">Тема 3. Большие языковые модели и технологии генеративного ИИ. 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Типология, архитектура и методы работы больших языковых моделей; эмбеддинги; обучение с учителем и без учителя, обучение с подкреплением; continuous bag of words vs skip-gram; word matrix, механизм внимания; задачи классификации и распознавания именных сущностей.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>Проблемно-поисковое задание на ресурсе S</w:t>
            </w:r>
            <w:r w:rsidRPr="00C014D7">
              <w:rPr>
                <w:szCs w:val="24"/>
                <w:lang w:val="en-US"/>
              </w:rPr>
              <w:t>keLL</w:t>
            </w:r>
            <w:r w:rsidRPr="00C014D7">
              <w:rPr>
                <w:szCs w:val="24"/>
              </w:rPr>
              <w:t xml:space="preserve"> для иллюстрации эмбеддингов.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RPr="00C014D7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4.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>Тема 4. Информационный поиск в эпоху генеративного искусственного интеллекта.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lastRenderedPageBreak/>
              <w:t>Принципы формирования баз данных научных статей; индексы цитирования; возможности и ограничения нейронных сетей для теоретического обзора.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  <w:lang w:val="en-US"/>
              </w:rPr>
            </w:pPr>
            <w:r w:rsidRPr="00C014D7">
              <w:rPr>
                <w:szCs w:val="24"/>
              </w:rPr>
              <w:lastRenderedPageBreak/>
              <w:t>Веб</w:t>
            </w:r>
            <w:r w:rsidRPr="00C014D7">
              <w:rPr>
                <w:szCs w:val="24"/>
                <w:lang w:val="en-US"/>
              </w:rPr>
              <w:t>-</w:t>
            </w:r>
            <w:r w:rsidRPr="00C014D7">
              <w:rPr>
                <w:szCs w:val="24"/>
              </w:rPr>
              <w:t>квест</w:t>
            </w:r>
            <w:r w:rsidRPr="00C014D7">
              <w:rPr>
                <w:szCs w:val="24"/>
                <w:lang w:val="en-US"/>
              </w:rPr>
              <w:t xml:space="preserve"> </w:t>
            </w:r>
            <w:r w:rsidRPr="00C014D7">
              <w:rPr>
                <w:szCs w:val="24"/>
              </w:rPr>
              <w:t>на</w:t>
            </w:r>
            <w:r w:rsidRPr="00C014D7">
              <w:rPr>
                <w:b/>
                <w:bCs/>
                <w:szCs w:val="24"/>
                <w:lang w:val="en-US"/>
              </w:rPr>
              <w:t xml:space="preserve"> </w:t>
            </w:r>
            <w:r w:rsidRPr="00C014D7">
              <w:rPr>
                <w:szCs w:val="24"/>
              </w:rPr>
              <w:t>сравнение</w:t>
            </w:r>
            <w:r w:rsidRPr="00C014D7">
              <w:rPr>
                <w:szCs w:val="24"/>
                <w:lang w:val="en-US"/>
              </w:rPr>
              <w:t xml:space="preserve"> Google Scholar </w:t>
            </w:r>
            <w:r w:rsidRPr="00C014D7">
              <w:rPr>
                <w:szCs w:val="24"/>
              </w:rPr>
              <w:t>с</w:t>
            </w:r>
            <w:r w:rsidRPr="00C014D7">
              <w:rPr>
                <w:szCs w:val="24"/>
                <w:lang w:val="en-US"/>
              </w:rPr>
              <w:t xml:space="preserve"> Semantic Scholar, Consensus, etc.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RPr="00C014D7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>Тема 5. Машинный п</w:t>
            </w:r>
            <w:r>
              <w:rPr>
                <w:b/>
              </w:rPr>
              <w:t xml:space="preserve">еревод по предметным областям. </w:t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История машинного перевода; системы онлайн перевода и профессиональные автоматические системы перевода; ознакомление с системами устного синхронного перевода.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 xml:space="preserve">Задание по пред- и постредактированию текстов по предметным областям для машинного перевода в </w:t>
            </w:r>
            <w:r w:rsidRPr="00C014D7">
              <w:rPr>
                <w:szCs w:val="24"/>
                <w:lang w:val="en-US"/>
              </w:rPr>
              <w:t>DeepL</w:t>
            </w:r>
            <w:r w:rsidRPr="00C014D7">
              <w:rPr>
                <w:szCs w:val="24"/>
              </w:rPr>
              <w:t xml:space="preserve"> и SmartCat.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6.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 xml:space="preserve">Тема 6. Основы компьютерной лингвистики и морфологический анализ. 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Лексическая неоднозначность как основная проблема разметки текстовых данных (омонимия, полисемия, конверсия и т.д.); токенизация на уровне слова; предиктивный морфологический анализ, методы лемматизации (для русского языка на основе теории Щербы Л.В., грамматического словаря Зализняка А.А. и ПО MyStem Ильи Сегаловича) и стеминга (для английского языка методом обработки суффиксов без словаря основ на основе ПО Snowball); частеречная разметка (POS).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pStyle w:val="affffa"/>
              <w:widowControl w:val="0"/>
              <w:tabs>
                <w:tab w:val="left" w:pos="709"/>
                <w:tab w:val="left" w:pos="1416"/>
                <w:tab w:val="left" w:pos="144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>Проектирование авторского подкорпуса текстов научных статей по тематике исследования (планируемый результат: база данных).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7.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 xml:space="preserve">Тема 7. Основы программирования на Python для обработки естественного языка. 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Блокнот как среда обработки (Integrated Development Environment, IDE); литералы и функции строк; операции и методы строк; f строки; кортежи и словари; функции if/else, синтаксис и принципы работы чат-бота.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 xml:space="preserve">Практикум по </w:t>
            </w:r>
            <w:r w:rsidRPr="00C014D7">
              <w:rPr>
                <w:szCs w:val="24"/>
                <w:lang w:val="en-US"/>
              </w:rPr>
              <w:t>python</w:t>
            </w:r>
            <w:r w:rsidRPr="00C014D7">
              <w:rPr>
                <w:szCs w:val="24"/>
              </w:rPr>
              <w:t xml:space="preserve"> в </w:t>
            </w:r>
            <w:r w:rsidRPr="00C014D7">
              <w:rPr>
                <w:szCs w:val="24"/>
                <w:lang w:val="en-US"/>
              </w:rPr>
              <w:t>Google</w:t>
            </w:r>
            <w:r w:rsidRPr="00C014D7">
              <w:rPr>
                <w:szCs w:val="24"/>
              </w:rPr>
              <w:t xml:space="preserve"> </w:t>
            </w:r>
            <w:r w:rsidRPr="00C014D7">
              <w:rPr>
                <w:szCs w:val="24"/>
                <w:lang w:val="en-US"/>
              </w:rPr>
              <w:t>Colab</w:t>
            </w:r>
            <w:r w:rsidRPr="00C014D7">
              <w:rPr>
                <w:szCs w:val="24"/>
              </w:rPr>
              <w:t>.</w:t>
            </w:r>
          </w:p>
          <w:p w:rsidR="00187EF5" w:rsidRPr="00C014D7" w:rsidRDefault="00187EF5" w:rsidP="00187EF5">
            <w:pPr>
              <w:pStyle w:val="affffa"/>
              <w:widowControl w:val="0"/>
              <w:tabs>
                <w:tab w:val="left" w:pos="709"/>
                <w:tab w:val="left" w:pos="1416"/>
                <w:tab w:val="left" w:pos="144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8.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>Тема 8. Основы работы с открытыми библиотеками обработки естественного языка.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Библиотеки numpy &amp; pandas для обработки данных; фреймворки для разработки (keras vs tensorflow vs pytorch); этапы подготовки текстовых данных (очистка и преобразование); встроенные библиотеки python и модули NLTK для токенизации, удаления знаков препинания и стоп-слов, подсчета частотности и т.д.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pStyle w:val="affffa"/>
              <w:widowControl w:val="0"/>
              <w:tabs>
                <w:tab w:val="left" w:pos="709"/>
                <w:tab w:val="left" w:pos="1416"/>
                <w:tab w:val="left" w:pos="144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авторского подкорпуса текстов для анализа в </w:t>
            </w:r>
            <w:r w:rsidRPr="00C0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Colab</w:t>
            </w:r>
            <w:r w:rsidRPr="00C014D7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(планируемый результат: список частотных языковых единиц по теме).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9.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 xml:space="preserve">Тема 9. Основы корпусной лингвистики для анализа авторского подкорпуса. 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 xml:space="preserve">История развития лингвистических корпусов; национальные корпусы; Национальный корпус русского языка (НКРЯ); параллельные корпусы; </w:t>
            </w:r>
            <w:r w:rsidRPr="00CD5CF5">
              <w:lastRenderedPageBreak/>
              <w:t>функции корпусного менеджера; конкорданс; N-граммы; лексический профиль слова; дисперсия и облака слов; методы структурного лингвистического анализа (дистрибутивный и диахронический анализ); коэффициенты оценки коллокаций LogDice, Loglikelihood, MI3, T-score, etc.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lastRenderedPageBreak/>
              <w:t xml:space="preserve">«Портрет слова» для терминов и персоналий по предметным областям (планируемый результат: статистические данные по </w:t>
            </w:r>
            <w:r w:rsidRPr="00C014D7">
              <w:rPr>
                <w:szCs w:val="24"/>
              </w:rPr>
              <w:lastRenderedPageBreak/>
              <w:t xml:space="preserve">употреблению выделенных языковых единиц).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lastRenderedPageBreak/>
              <w:t>10.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>Тема 10. Обработка и визуализация результатов лингвистического анализа.</w:t>
            </w:r>
            <w:r w:rsidRPr="00CD5CF5">
              <w:rPr>
                <w:b/>
              </w:rPr>
              <w:tab/>
            </w:r>
          </w:p>
          <w:p w:rsidR="00187EF5" w:rsidRPr="00CD5CF5" w:rsidRDefault="00187EF5" w:rsidP="00187EF5">
            <w:pPr>
              <w:widowControl w:val="0"/>
              <w:spacing w:line="240" w:lineRule="auto"/>
              <w:jc w:val="both"/>
            </w:pPr>
            <w:r w:rsidRPr="00CD5CF5">
              <w:t>Принципы визуализации лингвистического анализа; способы визуализации числового вектора: облако слов, ментальная карта и т.д.; понятие графа.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>Граф как презентация результатов лингвистического анализа авторского подкорпуса текстов научных статей по тематике исследований.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11.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D5CF5">
              <w:rPr>
                <w:b/>
              </w:rPr>
              <w:t xml:space="preserve">Тема 11. Основы стилометрии в аспекте авторства научных работ. </w:t>
            </w:r>
            <w:r w:rsidRPr="00CD5CF5">
              <w:rPr>
                <w:b/>
              </w:rPr>
              <w:tab/>
            </w:r>
          </w:p>
          <w:p w:rsidR="00187EF5" w:rsidRPr="00C014D7" w:rsidRDefault="00187EF5" w:rsidP="00187EF5">
            <w:pPr>
              <w:widowControl w:val="0"/>
              <w:spacing w:line="240" w:lineRule="auto"/>
              <w:jc w:val="both"/>
            </w:pPr>
            <w:r w:rsidRPr="00C014D7">
              <w:t>История развития стилометрии; Дельта Барроуза; проблема антиплагиата; современные инструменты выявления плагиата, в том числе сгенерированного искусственным интеллектом.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 xml:space="preserve">Определение авторства научных материалов в </w:t>
            </w:r>
            <w:r w:rsidRPr="00C014D7">
              <w:rPr>
                <w:szCs w:val="24"/>
                <w:lang w:val="en-US"/>
              </w:rPr>
              <w:t>R</w:t>
            </w:r>
            <w:r w:rsidRPr="00C014D7">
              <w:rPr>
                <w:szCs w:val="24"/>
              </w:rPr>
              <w:t>-</w:t>
            </w:r>
            <w:r w:rsidRPr="00C014D7">
              <w:rPr>
                <w:szCs w:val="24"/>
                <w:lang w:val="en-US"/>
              </w:rPr>
              <w:t>Stylo</w:t>
            </w:r>
            <w:r w:rsidRPr="00C014D7">
              <w:rPr>
                <w:szCs w:val="24"/>
              </w:rPr>
              <w:t xml:space="preserve">.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7EF5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center"/>
            </w:pPr>
            <w:r>
              <w:t>12.</w:t>
            </w:r>
          </w:p>
        </w:tc>
        <w:tc>
          <w:tcPr>
            <w:tcW w:w="8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7EF5" w:rsidRDefault="00187EF5" w:rsidP="00187EF5">
            <w:pPr>
              <w:widowControl w:val="0"/>
              <w:spacing w:line="240" w:lineRule="auto"/>
              <w:jc w:val="both"/>
              <w:rPr>
                <w:b/>
              </w:rPr>
            </w:pPr>
            <w:r w:rsidRPr="00C014D7">
              <w:rPr>
                <w:b/>
              </w:rPr>
              <w:t>Тема 12. Чат-бот для сбора количественных и качественных данных по исследованию.</w:t>
            </w:r>
            <w:r w:rsidRPr="00C014D7">
              <w:rPr>
                <w:b/>
              </w:rPr>
              <w:tab/>
            </w:r>
          </w:p>
          <w:p w:rsidR="00187EF5" w:rsidRPr="00C014D7" w:rsidRDefault="00187EF5" w:rsidP="00187EF5">
            <w:pPr>
              <w:widowControl w:val="0"/>
              <w:spacing w:line="240" w:lineRule="auto"/>
              <w:jc w:val="both"/>
            </w:pPr>
            <w:r w:rsidRPr="00C014D7">
              <w:t>Методы опроса, фокус-группы и интервьюирования; принципы распознавания речи; возможности автоматизирования количественных и качественных данных для исследования.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EF5" w:rsidRPr="00C014D7" w:rsidRDefault="00187EF5" w:rsidP="00187EF5">
            <w:pPr>
              <w:tabs>
                <w:tab w:val="left" w:pos="962"/>
              </w:tabs>
              <w:suppressAutoHyphens/>
              <w:rPr>
                <w:szCs w:val="24"/>
              </w:rPr>
            </w:pPr>
            <w:r w:rsidRPr="00C014D7">
              <w:rPr>
                <w:szCs w:val="24"/>
              </w:rPr>
              <w:t>Практическое задание «Маршрут бота» для исследования.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EF5" w:rsidRDefault="00187EF5" w:rsidP="00187EF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014D7" w:rsidTr="00C014D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Итого по курсу: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C014D7" w:rsidP="00C014D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187EF5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014D7" w:rsidRDefault="00187EF5" w:rsidP="00C014D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bookmarkStart w:id="0" w:name="_GoBack"/>
            <w:bookmarkEnd w:id="0"/>
          </w:p>
        </w:tc>
      </w:tr>
    </w:tbl>
    <w:p w:rsidR="00967478" w:rsidRDefault="00967478">
      <w:pPr>
        <w:rPr>
          <w:b/>
        </w:rPr>
      </w:pPr>
    </w:p>
    <w:p w:rsidR="00967478" w:rsidRDefault="005C035A">
      <w:pPr>
        <w:jc w:val="both"/>
      </w:pPr>
      <w:r>
        <w:rPr>
          <w:b/>
        </w:rPr>
        <w:t>7.</w:t>
      </w:r>
      <w:r>
        <w:t> Фонд оценочных средств (ФОС, оценочные и методические материалы) для оценивания результатов обучения по дисциплине.</w:t>
      </w:r>
    </w:p>
    <w:p w:rsidR="00967478" w:rsidRDefault="00967478">
      <w:pPr>
        <w:jc w:val="both"/>
      </w:pPr>
    </w:p>
    <w:p w:rsidR="00967478" w:rsidRDefault="005C035A">
      <w:pPr>
        <w:jc w:val="both"/>
      </w:pPr>
      <w:r>
        <w:rPr>
          <w:b/>
        </w:rPr>
        <w:t>7.1.</w:t>
      </w:r>
      <w:r>
        <w:t> Критерии оценивания</w:t>
      </w:r>
    </w:p>
    <w:p w:rsidR="00967478" w:rsidRDefault="00967478">
      <w:pPr>
        <w:jc w:val="both"/>
      </w:pPr>
    </w:p>
    <w:p w:rsidR="007A26F2" w:rsidRDefault="007A26F2" w:rsidP="007A26F2">
      <w:pPr>
        <w:jc w:val="both"/>
      </w:pPr>
      <w:r>
        <w:t>12 тестов по теории (10 вопросов, 15-20 минут на выполнение): 5 баллов * 12 тестов = 60 баллов (максимально);</w:t>
      </w:r>
    </w:p>
    <w:p w:rsidR="007A26F2" w:rsidRDefault="007A26F2" w:rsidP="007A26F2">
      <w:pPr>
        <w:jc w:val="both"/>
      </w:pPr>
      <w:r>
        <w:t>12 заданий (30-40 минут на выполнение, интерактивные и практические задания; практические задания составляют подготовку проекта «Корпусное исследование статей по проблематике научного интереса студента»): 10 баллов * 12 заданий = 120 баллов (максимально);</w:t>
      </w:r>
    </w:p>
    <w:p w:rsidR="007A26F2" w:rsidRDefault="007A26F2" w:rsidP="007A26F2">
      <w:pPr>
        <w:jc w:val="both"/>
      </w:pPr>
      <w:r>
        <w:t>защита проекта – 20 баллов (максимально).</w:t>
      </w:r>
    </w:p>
    <w:p w:rsidR="00800FD5" w:rsidRDefault="00800FD5" w:rsidP="007A26F2">
      <w:pPr>
        <w:jc w:val="both"/>
      </w:pPr>
      <w:r w:rsidRPr="00800FD5">
        <w:t>Промежуточная аттестация методом портфолио (зачет)</w:t>
      </w:r>
      <w:r>
        <w:t xml:space="preserve"> проводится на последнем занятии.</w:t>
      </w:r>
    </w:p>
    <w:p w:rsidR="00967478" w:rsidRDefault="007A26F2" w:rsidP="007A26F2">
      <w:pPr>
        <w:jc w:val="both"/>
      </w:pPr>
      <w:r>
        <w:t>Итого: 200 баллов (максимально); зачет: выше 150 баллов.</w:t>
      </w:r>
    </w:p>
    <w:p w:rsidR="007A26F2" w:rsidRDefault="007A26F2" w:rsidP="007A26F2">
      <w:pPr>
        <w:jc w:val="both"/>
      </w:pPr>
    </w:p>
    <w:p w:rsidR="00967478" w:rsidRPr="007A26F2" w:rsidRDefault="005C035A">
      <w:pPr>
        <w:rPr>
          <w:szCs w:val="24"/>
        </w:rPr>
      </w:pPr>
      <w:r w:rsidRPr="007A26F2">
        <w:rPr>
          <w:b/>
          <w:szCs w:val="24"/>
        </w:rPr>
        <w:t>7.2.</w:t>
      </w:r>
      <w:r w:rsidRPr="007A26F2">
        <w:rPr>
          <w:szCs w:val="24"/>
        </w:rPr>
        <w:t> Список вопросов к зачету:</w:t>
      </w:r>
    </w:p>
    <w:p w:rsidR="00967478" w:rsidRPr="007A26F2" w:rsidRDefault="00967478">
      <w:pPr>
        <w:jc w:val="both"/>
        <w:rPr>
          <w:szCs w:val="24"/>
        </w:rPr>
      </w:pPr>
    </w:p>
    <w:p w:rsidR="007A26F2" w:rsidRPr="007A26F2" w:rsidRDefault="005C035A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7A26F2" w:rsidRPr="007A26F2">
        <w:rPr>
          <w:rFonts w:ascii="Times New Roman" w:hAnsi="Times New Roman"/>
          <w:sz w:val="24"/>
          <w:szCs w:val="24"/>
        </w:rPr>
        <w:t xml:space="preserve">ИИ как междисциплинарное направление: связь с когнитивной лингвистикой.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Основы дистрибутивной семантики и введение в обработку естественного языка.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Большие языковые модели и технологии генеративного ИИ.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Информационный поиск в эпоху генеративного искусственного интеллекта.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Машинный перевод по предметным областям.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Основы компьютерной лингвистики и морфологический анализ.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Основы работы с открытыми библиотеками для обработки естественного языка.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Методы лингвистического анализа авторского подкорпуса. 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62"/>
        </w:tabs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Обработка и визуализация результатов лингвистического анализа.</w:t>
      </w:r>
    </w:p>
    <w:p w:rsidR="007A26F2" w:rsidRPr="007A26F2" w:rsidRDefault="007A26F2" w:rsidP="007A26F2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outlineLvl w:val="9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 xml:space="preserve">Основы стилометрии в аспекте авторства научных работ. </w:t>
      </w:r>
    </w:p>
    <w:p w:rsidR="00967478" w:rsidRDefault="00967478" w:rsidP="007A26F2">
      <w:pPr>
        <w:ind w:left="709"/>
        <w:jc w:val="both"/>
      </w:pPr>
    </w:p>
    <w:p w:rsidR="00967478" w:rsidRDefault="005C035A">
      <w:pPr>
        <w:rPr>
          <w:highlight w:val="yellow"/>
        </w:rPr>
      </w:pPr>
      <w:r>
        <w:rPr>
          <w:b/>
        </w:rPr>
        <w:t>8.</w:t>
      </w:r>
      <w:r>
        <w:t> Ресурсное обеспечение.</w:t>
      </w:r>
    </w:p>
    <w:p w:rsidR="00967478" w:rsidRDefault="00967478"/>
    <w:p w:rsidR="007A26F2" w:rsidRPr="007A26F2" w:rsidRDefault="007A26F2" w:rsidP="007A26F2">
      <w:pPr>
        <w:rPr>
          <w:szCs w:val="24"/>
        </w:rPr>
      </w:pPr>
      <w:r w:rsidRPr="007A26F2">
        <w:rPr>
          <w:b/>
          <w:szCs w:val="24"/>
        </w:rPr>
        <w:t>8.1.</w:t>
      </w:r>
      <w:r w:rsidRPr="007A26F2">
        <w:rPr>
          <w:szCs w:val="24"/>
        </w:rPr>
        <w:t xml:space="preserve"> Перечень основной и дополнительной учебной литературы</w:t>
      </w:r>
    </w:p>
    <w:p w:rsidR="007A26F2" w:rsidRDefault="007A26F2">
      <w:pPr>
        <w:rPr>
          <w:szCs w:val="24"/>
        </w:rPr>
      </w:pPr>
    </w:p>
    <w:p w:rsidR="00967478" w:rsidRPr="007A26F2" w:rsidRDefault="005C035A">
      <w:pPr>
        <w:rPr>
          <w:szCs w:val="24"/>
        </w:rPr>
      </w:pPr>
      <w:r w:rsidRPr="007A26F2">
        <w:rPr>
          <w:szCs w:val="24"/>
        </w:rPr>
        <w:t>Основная литература</w:t>
      </w:r>
    </w:p>
    <w:p w:rsidR="00967478" w:rsidRPr="007A26F2" w:rsidRDefault="00967478">
      <w:pPr>
        <w:rPr>
          <w:szCs w:val="24"/>
        </w:rPr>
      </w:pPr>
    </w:p>
    <w:p w:rsidR="00967478" w:rsidRPr="007A26F2" w:rsidRDefault="007A26F2" w:rsidP="007A26F2">
      <w:pPr>
        <w:pStyle w:val="aff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Авраменко А.П. Большие языковые модели в лингвистике и лингводидактике. 2 изд. М., 2024.</w:t>
      </w:r>
    </w:p>
    <w:p w:rsidR="007A26F2" w:rsidRDefault="007A26F2"/>
    <w:p w:rsidR="00967478" w:rsidRDefault="005C035A">
      <w:r>
        <w:t>Дополнительная литература</w:t>
      </w:r>
    </w:p>
    <w:p w:rsidR="00967478" w:rsidRDefault="00967478"/>
    <w:p w:rsidR="007A26F2" w:rsidRPr="007A26F2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</w:rPr>
        <w:t>Большакова Е.И., Воронцов К.В., Ефремова Н.Э., Клышинский Э.С., Лукашевич Н.В., Сапин А.С. Автоматическая обработка текстов на естественном языке и анализ данных. М</w:t>
      </w:r>
      <w:r w:rsidRPr="007A26F2">
        <w:rPr>
          <w:rFonts w:ascii="Times New Roman" w:hAnsi="Times New Roman"/>
          <w:sz w:val="24"/>
          <w:szCs w:val="24"/>
          <w:lang w:val="en-US"/>
        </w:rPr>
        <w:t>., 2017.</w:t>
      </w:r>
    </w:p>
    <w:p w:rsidR="007A26F2" w:rsidRPr="007A26F2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  <w:lang w:val="en-US"/>
        </w:rPr>
        <w:t>Barthélemy F., et alt. Natural language processing for public services, EU, 2022.</w:t>
      </w:r>
    </w:p>
    <w:p w:rsidR="007A26F2" w:rsidRPr="007A26F2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  <w:lang w:val="en-US"/>
        </w:rPr>
        <w:t>Chandler D. Semiotics: the basics, 4th ed., Routledge, 2022.</w:t>
      </w:r>
    </w:p>
    <w:p w:rsidR="007A26F2" w:rsidRPr="007A26F2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  <w:lang w:val="en-US"/>
        </w:rPr>
        <w:t>Jurafsky D., et alt. Speech and Language Processing, 3d ed., Stanford, 2024.</w:t>
      </w:r>
    </w:p>
    <w:p w:rsidR="007A26F2" w:rsidRPr="007A26F2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  <w:lang w:val="en-US"/>
        </w:rPr>
        <w:t>Lenci A., et alt. Distributional Semantics, Cambridge University Press, 2023.</w:t>
      </w:r>
    </w:p>
    <w:p w:rsidR="007A26F2" w:rsidRPr="00FC0686" w:rsidRDefault="007A26F2" w:rsidP="007A26F2">
      <w:pPr>
        <w:pStyle w:val="aff6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7A26F2">
        <w:rPr>
          <w:rFonts w:ascii="Times New Roman" w:hAnsi="Times New Roman"/>
          <w:sz w:val="24"/>
          <w:szCs w:val="24"/>
          <w:lang w:val="en-US"/>
        </w:rPr>
        <w:t xml:space="preserve">Manning Ch., et alt. Introduction to Information Retrieval, Cambridge University Press. </w:t>
      </w:r>
      <w:r w:rsidRPr="00FC0686">
        <w:rPr>
          <w:rFonts w:ascii="Times New Roman" w:hAnsi="Times New Roman"/>
          <w:sz w:val="24"/>
          <w:szCs w:val="24"/>
          <w:lang w:val="en-US"/>
        </w:rPr>
        <w:t>2008.</w:t>
      </w:r>
    </w:p>
    <w:p w:rsidR="00967478" w:rsidRPr="00FC0686" w:rsidRDefault="00967478">
      <w:pPr>
        <w:rPr>
          <w:lang w:val="en-US"/>
        </w:rPr>
      </w:pPr>
    </w:p>
    <w:p w:rsidR="007A26F2" w:rsidRDefault="007A26F2" w:rsidP="007A26F2">
      <w:r w:rsidRPr="007A26F2">
        <w:rPr>
          <w:b/>
        </w:rPr>
        <w:t>8.2.</w:t>
      </w:r>
      <w:r>
        <w:t xml:space="preserve"> Перечень лицензионного программного обеспечения </w:t>
      </w:r>
    </w:p>
    <w:p w:rsidR="007A26F2" w:rsidRPr="007A26F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Google Colab</w:t>
      </w:r>
    </w:p>
    <w:p w:rsidR="007A26F2" w:rsidRPr="007A26F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SketchEngine</w:t>
      </w:r>
    </w:p>
    <w:p w:rsidR="007A26F2" w:rsidRPr="007A26F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Consensus</w:t>
      </w:r>
    </w:p>
    <w:p w:rsidR="007A26F2" w:rsidRPr="007A26F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lastRenderedPageBreak/>
        <w:t>AntCont</w:t>
      </w:r>
    </w:p>
    <w:p w:rsidR="007A26F2" w:rsidRPr="007A26F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7A26F2">
        <w:rPr>
          <w:rFonts w:ascii="Times New Roman" w:hAnsi="Times New Roman"/>
          <w:sz w:val="24"/>
          <w:szCs w:val="24"/>
        </w:rPr>
        <w:t>R-Stylo</w:t>
      </w:r>
    </w:p>
    <w:p w:rsidR="007A26F2" w:rsidRDefault="007A26F2" w:rsidP="007A26F2"/>
    <w:p w:rsidR="007A26F2" w:rsidRDefault="007A26F2" w:rsidP="007A26F2">
      <w:r w:rsidRPr="007A26F2">
        <w:rPr>
          <w:b/>
        </w:rPr>
        <w:t>8.3.</w:t>
      </w:r>
      <w:r>
        <w:t xml:space="preserve"> Перечень ресурсов информационно-телекоммуникационной сети «Интернет»</w:t>
      </w:r>
    </w:p>
    <w:p w:rsidR="007A26F2" w:rsidRPr="003F30A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3F30A2">
        <w:rPr>
          <w:rFonts w:ascii="Times New Roman" w:hAnsi="Times New Roman"/>
          <w:sz w:val="24"/>
          <w:szCs w:val="24"/>
        </w:rPr>
        <w:t>НКРЯ</w:t>
      </w:r>
    </w:p>
    <w:p w:rsidR="007A26F2" w:rsidRPr="003F30A2" w:rsidRDefault="007A26F2" w:rsidP="003F30A2">
      <w:pPr>
        <w:pStyle w:val="aff6"/>
        <w:numPr>
          <w:ilvl w:val="0"/>
          <w:numId w:val="7"/>
        </w:numPr>
        <w:ind w:left="709" w:hanging="283"/>
        <w:rPr>
          <w:rFonts w:ascii="Times New Roman" w:hAnsi="Times New Roman"/>
          <w:sz w:val="24"/>
          <w:szCs w:val="24"/>
        </w:rPr>
      </w:pPr>
      <w:r w:rsidRPr="003F30A2">
        <w:rPr>
          <w:rFonts w:ascii="Times New Roman" w:hAnsi="Times New Roman"/>
          <w:sz w:val="24"/>
          <w:szCs w:val="24"/>
        </w:rPr>
        <w:t>GitHub</w:t>
      </w:r>
    </w:p>
    <w:p w:rsidR="003F30A2" w:rsidRDefault="003F30A2" w:rsidP="007A26F2"/>
    <w:p w:rsidR="007A26F2" w:rsidRDefault="007A26F2" w:rsidP="007A26F2">
      <w:r w:rsidRPr="003F30A2">
        <w:rPr>
          <w:b/>
        </w:rPr>
        <w:t>8.4.</w:t>
      </w:r>
      <w:r>
        <w:t xml:space="preserve"> Описание материально-технической базы </w:t>
      </w:r>
    </w:p>
    <w:p w:rsidR="007A26F2" w:rsidRDefault="007A26F2" w:rsidP="007A26F2">
      <w:r>
        <w:t>Ноутбук, мультимедийный проектор, акустические колонки, экран, указка/лазерная указка.</w:t>
      </w:r>
    </w:p>
    <w:p w:rsidR="003F30A2" w:rsidRDefault="003F30A2" w:rsidP="007A26F2"/>
    <w:p w:rsidR="007A26F2" w:rsidRDefault="007A26F2" w:rsidP="007A26F2">
      <w:r w:rsidRPr="003F30A2">
        <w:rPr>
          <w:b/>
        </w:rPr>
        <w:t>9.</w:t>
      </w:r>
      <w:r>
        <w:t xml:space="preserve"> Язык преподавания</w:t>
      </w:r>
    </w:p>
    <w:p w:rsidR="007A26F2" w:rsidRDefault="007A26F2" w:rsidP="007A26F2">
      <w:r>
        <w:t>Английский язык.</w:t>
      </w:r>
    </w:p>
    <w:p w:rsidR="003F30A2" w:rsidRDefault="003F30A2" w:rsidP="007A26F2"/>
    <w:p w:rsidR="007A26F2" w:rsidRDefault="007A26F2" w:rsidP="007A26F2">
      <w:r w:rsidRPr="003F30A2">
        <w:rPr>
          <w:b/>
        </w:rPr>
        <w:t>10.</w:t>
      </w:r>
      <w:r>
        <w:t xml:space="preserve"> Преподаватели</w:t>
      </w:r>
    </w:p>
    <w:p w:rsidR="007A26F2" w:rsidRDefault="007A26F2" w:rsidP="007A26F2">
      <w:r>
        <w:t xml:space="preserve">Авраменко Анна Петровна – к.п.н., доцент кафедры лингвистики и информационных технологий ФИЯР МГУ имени М.В. Ломоносова. </w:t>
      </w:r>
    </w:p>
    <w:p w:rsidR="003F30A2" w:rsidRDefault="003F30A2" w:rsidP="007A26F2"/>
    <w:p w:rsidR="007A26F2" w:rsidRDefault="007A26F2" w:rsidP="007A26F2">
      <w:r w:rsidRPr="003F30A2">
        <w:rPr>
          <w:b/>
        </w:rPr>
        <w:t>11.</w:t>
      </w:r>
      <w:r>
        <w:t xml:space="preserve"> Авторы программы</w:t>
      </w:r>
    </w:p>
    <w:p w:rsidR="00967478" w:rsidRDefault="007A26F2" w:rsidP="007A26F2">
      <w:r>
        <w:t>Авраменко Анна Петровна – к.п.н., доцент кафедры лингвистики и информационных технологий ФИЯР МГУ имени М.В. Ломоносова.</w:t>
      </w:r>
    </w:p>
    <w:p w:rsidR="00967478" w:rsidRDefault="00967478"/>
    <w:sectPr w:rsidR="00967478">
      <w:footerReference w:type="even" r:id="rId11"/>
      <w:footerReference w:type="default" r:id="rId12"/>
      <w:pgSz w:w="16838" w:h="11906" w:orient="landscape"/>
      <w:pgMar w:top="851" w:right="816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E5" w:rsidRDefault="001418E5">
      <w:pPr>
        <w:spacing w:line="240" w:lineRule="auto"/>
      </w:pPr>
      <w:r>
        <w:separator/>
      </w:r>
    </w:p>
  </w:endnote>
  <w:endnote w:type="continuationSeparator" w:id="0">
    <w:p w:rsidR="001418E5" w:rsidRDefault="00141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5C03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2A7B">
      <w:rPr>
        <w:noProof/>
      </w:rPr>
      <w:t>2</w:t>
    </w:r>
    <w:r>
      <w:fldChar w:fldCharType="end"/>
    </w:r>
  </w:p>
  <w:p w:rsidR="00967478" w:rsidRDefault="00967478">
    <w:pPr>
      <w:tabs>
        <w:tab w:val="center" w:pos="4677"/>
        <w:tab w:val="right" w:pos="9355"/>
      </w:tabs>
      <w:spacing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5C035A">
    <w:pPr>
      <w:tabs>
        <w:tab w:val="center" w:pos="4677"/>
        <w:tab w:val="right" w:pos="9355"/>
      </w:tabs>
      <w:spacing w:line="240" w:lineRule="auto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0</wp:posOffset>
              </wp:positionV>
              <wp:extent cx="116840" cy="4381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" cy="43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67478" w:rsidRDefault="005C035A">
                          <w:r>
                            <w:t xml:space="preserve"> PAGE 6</w:t>
                          </w:r>
                        </w:p>
                        <w:p w:rsidR="00967478" w:rsidRDefault="00967478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366pt;margin-top:0;width:9.2pt;height:3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" stroked="f">
              <v:fill opacity="0"/>
              <v:textbox inset="2.53958mm,1.2694mm,2.53958mm,1.2694mm">
                <w:txbxContent>
                  <w:p w:rsidR="00967478" w:rsidRDefault="005C035A">
                    <w:r>
                      <w:t xml:space="preserve"> PAGE 6</w:t>
                    </w:r>
                  </w:p>
                  <w:p w:rsidR="00967478" w:rsidRDefault="00967478"/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967478">
    <w:pPr>
      <w:tabs>
        <w:tab w:val="center" w:pos="4677"/>
        <w:tab w:val="right" w:pos="9355"/>
      </w:tabs>
      <w:spacing w:line="240" w:lineRule="auto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5C03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2A7B">
      <w:rPr>
        <w:noProof/>
      </w:rPr>
      <w:t>10</w:t>
    </w:r>
    <w:r>
      <w:fldChar w:fldCharType="end"/>
    </w:r>
  </w:p>
  <w:p w:rsidR="00967478" w:rsidRDefault="00967478">
    <w:pPr>
      <w:tabs>
        <w:tab w:val="center" w:pos="4677"/>
        <w:tab w:val="right" w:pos="9355"/>
      </w:tabs>
      <w:spacing w:line="240" w:lineRule="auto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5C03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2A7B">
      <w:rPr>
        <w:noProof/>
      </w:rPr>
      <w:t>9</w:t>
    </w:r>
    <w:r>
      <w:fldChar w:fldCharType="end"/>
    </w:r>
  </w:p>
  <w:p w:rsidR="00967478" w:rsidRDefault="00967478">
    <w:pPr>
      <w:tabs>
        <w:tab w:val="center" w:pos="4677"/>
        <w:tab w:val="right" w:pos="9355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E5" w:rsidRDefault="001418E5">
      <w:pPr>
        <w:spacing w:line="240" w:lineRule="auto"/>
      </w:pPr>
      <w:r>
        <w:separator/>
      </w:r>
    </w:p>
  </w:footnote>
  <w:footnote w:type="continuationSeparator" w:id="0">
    <w:p w:rsidR="001418E5" w:rsidRDefault="00141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78" w:rsidRDefault="0096747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437"/>
    <w:multiLevelType w:val="hybridMultilevel"/>
    <w:tmpl w:val="3FB8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123"/>
    <w:multiLevelType w:val="multilevel"/>
    <w:tmpl w:val="CB46B1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2E06E8"/>
    <w:multiLevelType w:val="hybridMultilevel"/>
    <w:tmpl w:val="263E772E"/>
    <w:lvl w:ilvl="0" w:tplc="E26287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F5DEF"/>
    <w:multiLevelType w:val="multilevel"/>
    <w:tmpl w:val="AAD0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CF3298"/>
    <w:multiLevelType w:val="hybridMultilevel"/>
    <w:tmpl w:val="62C2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1368"/>
    <w:multiLevelType w:val="hybridMultilevel"/>
    <w:tmpl w:val="3FB8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7B2"/>
    <w:multiLevelType w:val="hybridMultilevel"/>
    <w:tmpl w:val="D392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E06CE"/>
    <w:multiLevelType w:val="hybridMultilevel"/>
    <w:tmpl w:val="74D8171C"/>
    <w:lvl w:ilvl="0" w:tplc="E26287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478"/>
    <w:rsid w:val="00085CD7"/>
    <w:rsid w:val="001418E5"/>
    <w:rsid w:val="00187EF5"/>
    <w:rsid w:val="00362A7B"/>
    <w:rsid w:val="003E6CF8"/>
    <w:rsid w:val="003F30A2"/>
    <w:rsid w:val="005C035A"/>
    <w:rsid w:val="007A26F2"/>
    <w:rsid w:val="00800FD5"/>
    <w:rsid w:val="00967478"/>
    <w:rsid w:val="00A9292A"/>
    <w:rsid w:val="00BF087B"/>
    <w:rsid w:val="00C014D7"/>
    <w:rsid w:val="00C04E8F"/>
    <w:rsid w:val="00CD5CF5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FE9E"/>
  <w15:docId w15:val="{99CC4E57-20CB-4524-A830-3945C311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2"/>
    <w:pPr>
      <w:spacing w:line="1" w:lineRule="atLeast"/>
      <w:outlineLv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1"/>
    <w:pPr>
      <w:keepNext/>
      <w:keepLines/>
      <w:spacing w:before="480" w:after="120"/>
    </w:pPr>
    <w:rPr>
      <w:b/>
      <w:sz w:val="48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1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1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1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character" w:customStyle="1" w:styleId="2">
    <w:name w:val="Обычный2"/>
    <w:rPr>
      <w:rFonts w:ascii="Times New Roman" w:hAnsi="Times New Roman"/>
      <w:sz w:val="24"/>
    </w:rPr>
  </w:style>
  <w:style w:type="paragraph" w:customStyle="1" w:styleId="a3">
    <w:name w:val="Тема примечания Знак"/>
    <w:basedOn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22">
    <w:name w:val="toc 2"/>
    <w:next w:val="a"/>
    <w:link w:val="23"/>
    <w:uiPriority w:val="39"/>
    <w:pPr>
      <w:ind w:left="200"/>
    </w:pPr>
    <w:rPr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0"/>
    <w:link w:val="a7"/>
    <w:rPr>
      <w:rFonts w:ascii="Times New Roman" w:hAnsi="Times New Roman"/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styleId="40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a9">
    <w:name w:val="Текст сноски Знак"/>
    <w:basedOn w:val="12"/>
    <w:link w:val="aa"/>
    <w:rPr>
      <w:sz w:val="20"/>
    </w:rPr>
  </w:style>
  <w:style w:type="character" w:customStyle="1" w:styleId="aa">
    <w:name w:val="Текст сноски Знак"/>
    <w:basedOn w:val="a0"/>
    <w:link w:val="a9"/>
    <w:rPr>
      <w:sz w:val="20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4">
    <w:name w:val="Текст примечания Знак"/>
    <w:basedOn w:val="12"/>
    <w:link w:val="a6"/>
    <w:rPr>
      <w:sz w:val="20"/>
    </w:rPr>
  </w:style>
  <w:style w:type="character" w:customStyle="1" w:styleId="a6">
    <w:name w:val="Текст примечания Знак"/>
    <w:basedOn w:val="a0"/>
    <w:link w:val="a4"/>
    <w:rPr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b">
    <w:name w:val="Нижний колонтитул Знак"/>
    <w:basedOn w:val="12"/>
    <w:link w:val="ac"/>
  </w:style>
  <w:style w:type="character" w:customStyle="1" w:styleId="ac">
    <w:name w:val="Нижний колонтитул Знак"/>
    <w:basedOn w:val="a0"/>
    <w:link w:val="ab"/>
    <w:rPr>
      <w:sz w:val="24"/>
    </w:rPr>
  </w:style>
  <w:style w:type="character" w:customStyle="1" w:styleId="410">
    <w:name w:val="Заголовок 41"/>
    <w:basedOn w:val="10"/>
    <w:rPr>
      <w:b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character" w:customStyle="1" w:styleId="210">
    <w:name w:val="Заголовок 21"/>
    <w:basedOn w:val="10"/>
    <w:rPr>
      <w:b/>
      <w:sz w:val="36"/>
    </w:rPr>
  </w:style>
  <w:style w:type="character" w:customStyle="1" w:styleId="110">
    <w:name w:val="Заголовок 11"/>
    <w:basedOn w:val="10"/>
    <w:rPr>
      <w:b/>
      <w:sz w:val="48"/>
    </w:rPr>
  </w:style>
  <w:style w:type="paragraph" w:styleId="ad">
    <w:name w:val="caption"/>
    <w:basedOn w:val="a"/>
    <w:next w:val="a"/>
    <w:link w:val="ae"/>
    <w:rPr>
      <w:b/>
    </w:rPr>
  </w:style>
  <w:style w:type="character" w:customStyle="1" w:styleId="ae">
    <w:name w:val="Название объекта Знак"/>
    <w:basedOn w:val="10"/>
    <w:link w:val="ad"/>
    <w:rPr>
      <w:rFonts w:ascii="Times New Roman" w:hAnsi="Times New Roman"/>
      <w:b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character" w:customStyle="1" w:styleId="310">
    <w:name w:val="Заголовок 31"/>
    <w:basedOn w:val="10"/>
    <w:rPr>
      <w:b/>
      <w:sz w:val="28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f">
    <w:name w:val="Title"/>
    <w:basedOn w:val="a"/>
    <w:next w:val="a"/>
    <w:link w:val="af0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13">
    <w:name w:val="Заголовок1"/>
    <w:basedOn w:val="10"/>
    <w:rPr>
      <w:b/>
      <w:sz w:val="72"/>
    </w:rPr>
  </w:style>
  <w:style w:type="character" w:customStyle="1" w:styleId="120">
    <w:name w:val="Заголовок 12"/>
    <w:basedOn w:val="10"/>
    <w:rPr>
      <w:rFonts w:ascii="Times New Roman" w:hAnsi="Times New Roman"/>
      <w:b/>
      <w:sz w:val="28"/>
    </w:rPr>
  </w:style>
  <w:style w:type="paragraph" w:styleId="24">
    <w:name w:val="Body Text Indent 2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10"/>
    <w:link w:val="24"/>
    <w:rPr>
      <w:rFonts w:ascii="Times New Roman" w:hAnsi="Times New Roman"/>
      <w:sz w:val="24"/>
    </w:rPr>
  </w:style>
  <w:style w:type="paragraph" w:styleId="af1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0"/>
    <w:link w:val="af1"/>
    <w:rPr>
      <w:rFonts w:ascii="Times New Roman" w:hAnsi="Times New Roman"/>
      <w:sz w:val="24"/>
    </w:rPr>
  </w:style>
  <w:style w:type="character" w:customStyle="1" w:styleId="610">
    <w:name w:val="Заголовок 61"/>
    <w:basedOn w:val="10"/>
    <w:rPr>
      <w:b/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af2">
    <w:name w:val="Subtitle"/>
    <w:basedOn w:val="a"/>
    <w:next w:val="a"/>
    <w:link w:val="af3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15">
    <w:name w:val="Подзаголовок1"/>
    <w:basedOn w:val="10"/>
    <w:rPr>
      <w:rFonts w:ascii="Georgia" w:hAnsi="Georgia"/>
      <w:i/>
      <w:color w:val="666666"/>
      <w:sz w:val="48"/>
    </w:rPr>
  </w:style>
  <w:style w:type="paragraph" w:styleId="af4">
    <w:name w:val="Body Text"/>
    <w:basedOn w:val="a"/>
    <w:link w:val="16"/>
    <w:pPr>
      <w:jc w:val="center"/>
    </w:pPr>
    <w:rPr>
      <w:b/>
      <w:sz w:val="26"/>
    </w:rPr>
  </w:style>
  <w:style w:type="character" w:customStyle="1" w:styleId="16">
    <w:name w:val="Основной текст Знак1"/>
    <w:basedOn w:val="10"/>
    <w:link w:val="af4"/>
    <w:rPr>
      <w:rFonts w:ascii="Times New Roman" w:hAnsi="Times New Roman"/>
      <w:b/>
      <w:sz w:val="26"/>
    </w:rPr>
  </w:style>
  <w:style w:type="paragraph" w:customStyle="1" w:styleId="af5">
    <w:name w:val="Название"/>
    <w:basedOn w:val="a"/>
    <w:link w:val="af6"/>
    <w:pPr>
      <w:spacing w:before="120" w:after="120"/>
    </w:pPr>
    <w:rPr>
      <w:i/>
    </w:rPr>
  </w:style>
  <w:style w:type="character" w:customStyle="1" w:styleId="af6">
    <w:name w:val="Название"/>
    <w:basedOn w:val="10"/>
    <w:link w:val="af5"/>
    <w:rPr>
      <w:rFonts w:ascii="Times New Roman" w:hAnsi="Times New Roman"/>
      <w:i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</w:style>
  <w:style w:type="character" w:customStyle="1" w:styleId="af8">
    <w:name w:val="Содержимое таблицы"/>
    <w:basedOn w:val="10"/>
    <w:link w:val="af7"/>
    <w:rPr>
      <w:rFonts w:ascii="Times New Roman" w:hAnsi="Times New Roman"/>
      <w:sz w:val="24"/>
    </w:rPr>
  </w:style>
  <w:style w:type="paragraph" w:customStyle="1" w:styleId="CommentSubject">
    <w:name w:val="Comment Subject"/>
    <w:basedOn w:val="CommentText"/>
    <w:next w:val="CommentText"/>
    <w:link w:val="CommentSubject0"/>
    <w:rPr>
      <w:b/>
    </w:rPr>
  </w:style>
  <w:style w:type="character" w:customStyle="1" w:styleId="CommentSubject0">
    <w:name w:val="Comment Subject"/>
    <w:basedOn w:val="CommentText0"/>
    <w:link w:val="CommentSubject"/>
    <w:rPr>
      <w:rFonts w:ascii="Times New Roman" w:hAnsi="Times New Roman"/>
      <w:b/>
      <w:sz w:val="20"/>
    </w:rPr>
  </w:style>
  <w:style w:type="character" w:customStyle="1" w:styleId="510">
    <w:name w:val="Заголовок 51"/>
    <w:basedOn w:val="10"/>
    <w:rPr>
      <w:b/>
      <w:sz w:val="22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character" w:customStyle="1" w:styleId="420">
    <w:name w:val="Заголовок 42"/>
    <w:basedOn w:val="10"/>
    <w:rPr>
      <w:b/>
      <w:sz w:val="24"/>
    </w:rPr>
  </w:style>
  <w:style w:type="paragraph" w:customStyle="1" w:styleId="25">
    <w:name w:val="Знак Знак2 Знак Знак"/>
    <w:basedOn w:val="a"/>
    <w:link w:val="26"/>
    <w:pPr>
      <w:spacing w:after="160" w:line="240" w:lineRule="atLeast"/>
    </w:pPr>
    <w:rPr>
      <w:rFonts w:ascii="Verdana" w:hAnsi="Verdana"/>
      <w:sz w:val="20"/>
    </w:rPr>
  </w:style>
  <w:style w:type="character" w:customStyle="1" w:styleId="26">
    <w:name w:val="Знак Знак2 Знак Знак"/>
    <w:basedOn w:val="10"/>
    <w:link w:val="25"/>
    <w:rPr>
      <w:rFonts w:ascii="Verdana" w:hAnsi="Verdana"/>
      <w:sz w:val="20"/>
    </w:rPr>
  </w:style>
  <w:style w:type="paragraph" w:customStyle="1" w:styleId="WW8Num11z0">
    <w:name w:val="WW8Num11z0"/>
    <w:link w:val="WW8Num11z00"/>
    <w:rPr>
      <w:rFonts w:ascii="Times New Roman" w:hAnsi="Times New Roman"/>
    </w:rPr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-">
    <w:name w:val="Интернет-ссылка"/>
    <w:basedOn w:val="12"/>
    <w:link w:val="-0"/>
    <w:rPr>
      <w:color w:val="0000FF"/>
      <w:u w:val="single"/>
    </w:rPr>
  </w:style>
  <w:style w:type="character" w:customStyle="1" w:styleId="-0">
    <w:name w:val="Интернет-ссылка"/>
    <w:basedOn w:val="a0"/>
    <w:link w:val="-"/>
    <w:rPr>
      <w:color w:val="0000FF"/>
      <w:u w:val="single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customStyle="1" w:styleId="30">
    <w:name w:val="Заголовок 3 Знак"/>
    <w:basedOn w:val="12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basedOn w:val="a0"/>
    <w:link w:val="30"/>
    <w:rPr>
      <w:rFonts w:ascii="Cambria" w:hAnsi="Cambria"/>
      <w:b/>
      <w:sz w:val="26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27">
    <w:name w:val="Заголовок2"/>
    <w:basedOn w:val="10"/>
    <w:rPr>
      <w:b/>
      <w:sz w:val="72"/>
    </w:rPr>
  </w:style>
  <w:style w:type="paragraph" w:customStyle="1" w:styleId="af9">
    <w:name w:val="Получатель"/>
    <w:basedOn w:val="a"/>
    <w:link w:val="afa"/>
    <w:pPr>
      <w:ind w:left="2880"/>
    </w:pPr>
    <w:rPr>
      <w:rFonts w:ascii="Arial" w:hAnsi="Arial"/>
      <w:b/>
      <w:sz w:val="36"/>
    </w:rPr>
  </w:style>
  <w:style w:type="character" w:customStyle="1" w:styleId="afa">
    <w:name w:val="Получатель"/>
    <w:basedOn w:val="10"/>
    <w:link w:val="af9"/>
    <w:rPr>
      <w:rFonts w:ascii="Arial" w:hAnsi="Arial"/>
      <w:b/>
      <w:sz w:val="36"/>
    </w:rPr>
  </w:style>
  <w:style w:type="paragraph" w:styleId="33">
    <w:name w:val="toc 3"/>
    <w:next w:val="a"/>
    <w:link w:val="34"/>
    <w:uiPriority w:val="39"/>
    <w:pPr>
      <w:ind w:left="400"/>
    </w:pPr>
    <w:rPr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50">
    <w:name w:val="Заголовок 5 Знак"/>
    <w:basedOn w:val="12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basedOn w:val="a0"/>
    <w:link w:val="50"/>
    <w:rPr>
      <w:rFonts w:ascii="Calibri" w:hAnsi="Calibri"/>
      <w:b/>
      <w:i/>
      <w:sz w:val="26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11">
    <w:name w:val="Оглавление 11"/>
    <w:basedOn w:val="10"/>
    <w:rPr>
      <w:rFonts w:ascii="Times New Roman" w:hAnsi="Times New Roman"/>
      <w:sz w:val="24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character" w:customStyle="1" w:styleId="320">
    <w:name w:val="Заголовок 32"/>
    <w:basedOn w:val="10"/>
    <w:rPr>
      <w:b/>
      <w:sz w:val="28"/>
    </w:rPr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character" w:customStyle="1" w:styleId="520">
    <w:name w:val="Заголовок 52"/>
    <w:basedOn w:val="10"/>
    <w:rPr>
      <w:rFonts w:ascii="Times New Roman" w:hAnsi="Times New Roman"/>
      <w:b/>
      <w:sz w:val="28"/>
    </w:rPr>
  </w:style>
  <w:style w:type="paragraph" w:customStyle="1" w:styleId="afb">
    <w:name w:val="Стиль"/>
    <w:basedOn w:val="a"/>
    <w:link w:val="afc"/>
    <w:pPr>
      <w:spacing w:after="160" w:line="240" w:lineRule="atLeast"/>
    </w:pPr>
    <w:rPr>
      <w:rFonts w:ascii="Verdana" w:hAnsi="Verdana"/>
      <w:sz w:val="20"/>
    </w:rPr>
  </w:style>
  <w:style w:type="character" w:customStyle="1" w:styleId="afc">
    <w:name w:val="Стиль"/>
    <w:basedOn w:val="10"/>
    <w:link w:val="afb"/>
    <w:rPr>
      <w:rFonts w:ascii="Verdana" w:hAnsi="Verdana"/>
      <w:sz w:val="20"/>
    </w:rPr>
  </w:style>
  <w:style w:type="paragraph" w:customStyle="1" w:styleId="afd">
    <w:name w:val="Основной текст Знак"/>
    <w:basedOn w:val="12"/>
    <w:link w:val="afe"/>
  </w:style>
  <w:style w:type="character" w:customStyle="1" w:styleId="afe">
    <w:name w:val="Основной текст Знак"/>
    <w:basedOn w:val="a0"/>
    <w:link w:val="afd"/>
    <w:rPr>
      <w:sz w:val="24"/>
    </w:rPr>
  </w:style>
  <w:style w:type="character" w:customStyle="1" w:styleId="53">
    <w:name w:val="Заголовок 53"/>
    <w:basedOn w:val="10"/>
    <w:rPr>
      <w:b/>
      <w:sz w:val="22"/>
    </w:rPr>
  </w:style>
  <w:style w:type="character" w:customStyle="1" w:styleId="330">
    <w:name w:val="Заголовок 33"/>
    <w:basedOn w:val="10"/>
    <w:rPr>
      <w:rFonts w:ascii="Times New Roman" w:hAnsi="Times New Roman"/>
      <w:b/>
      <w:sz w:val="24"/>
    </w:rPr>
  </w:style>
  <w:style w:type="character" w:customStyle="1" w:styleId="51">
    <w:name w:val="Заголовок 5 Знак1"/>
    <w:basedOn w:val="10"/>
    <w:link w:val="5"/>
    <w:rPr>
      <w:b/>
      <w:sz w:val="22"/>
    </w:rPr>
  </w:style>
  <w:style w:type="paragraph" w:customStyle="1" w:styleId="CommentReference">
    <w:name w:val="Comment Reference"/>
    <w:basedOn w:val="12"/>
    <w:link w:val="CommentReference0"/>
    <w:rPr>
      <w:sz w:val="16"/>
    </w:rPr>
  </w:style>
  <w:style w:type="character" w:customStyle="1" w:styleId="CommentReference0">
    <w:name w:val="Comment Reference"/>
    <w:basedOn w:val="a0"/>
    <w:link w:val="CommentReference"/>
    <w:rPr>
      <w:sz w:val="16"/>
    </w:rPr>
  </w:style>
  <w:style w:type="character" w:customStyle="1" w:styleId="130">
    <w:name w:val="Заголовок 13"/>
    <w:basedOn w:val="10"/>
    <w:rPr>
      <w:b/>
      <w:sz w:val="48"/>
    </w:rPr>
  </w:style>
  <w:style w:type="paragraph" w:customStyle="1" w:styleId="611">
    <w:name w:val="Знак Знак6 Знак Знак Знак Знак1"/>
    <w:basedOn w:val="a"/>
    <w:link w:val="612"/>
    <w:pPr>
      <w:spacing w:after="160" w:line="240" w:lineRule="atLeast"/>
    </w:pPr>
    <w:rPr>
      <w:rFonts w:ascii="Verdana" w:hAnsi="Verdana"/>
      <w:sz w:val="20"/>
    </w:rPr>
  </w:style>
  <w:style w:type="character" w:customStyle="1" w:styleId="612">
    <w:name w:val="Знак Знак6 Знак Знак Знак Знак1"/>
    <w:basedOn w:val="10"/>
    <w:link w:val="611"/>
    <w:rPr>
      <w:rFonts w:ascii="Verdana" w:hAnsi="Verdana"/>
      <w:sz w:val="20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character" w:customStyle="1" w:styleId="43">
    <w:name w:val="Заголовок 43"/>
    <w:basedOn w:val="10"/>
    <w:rPr>
      <w:rFonts w:ascii="Times New Roman" w:hAnsi="Times New Roman"/>
      <w:b/>
      <w:sz w:val="28"/>
    </w:rPr>
  </w:style>
  <w:style w:type="paragraph" w:customStyle="1" w:styleId="19">
    <w:name w:val="Гиперссылка1"/>
    <w:link w:val="aff"/>
    <w:rPr>
      <w:color w:val="0000FF"/>
      <w:u w:val="single"/>
    </w:rPr>
  </w:style>
  <w:style w:type="character" w:styleId="aff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0">
    <w:name w:val="сп"/>
    <w:basedOn w:val="a"/>
    <w:link w:val="aff1"/>
    <w:pPr>
      <w:widowControl w:val="0"/>
      <w:tabs>
        <w:tab w:val="left" w:pos="927"/>
      </w:tabs>
      <w:spacing w:before="60" w:after="60" w:line="300" w:lineRule="atLeast"/>
      <w:ind w:left="924" w:hanging="357"/>
      <w:jc w:val="both"/>
    </w:pPr>
    <w:rPr>
      <w:sz w:val="22"/>
    </w:rPr>
  </w:style>
  <w:style w:type="character" w:customStyle="1" w:styleId="aff1">
    <w:name w:val="сп"/>
    <w:basedOn w:val="10"/>
    <w:link w:val="aff0"/>
    <w:rPr>
      <w:rFonts w:ascii="Times New Roman" w:hAnsi="Times New Roman"/>
      <w:color w:val="000000"/>
      <w:sz w:val="22"/>
    </w:rPr>
  </w:style>
  <w:style w:type="character" w:customStyle="1" w:styleId="11">
    <w:name w:val="Заголовок 1 Знак1"/>
    <w:basedOn w:val="10"/>
    <w:link w:val="1"/>
    <w:rPr>
      <w:b/>
      <w:sz w:val="48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aff2">
    <w:name w:val="Сноска"/>
    <w:basedOn w:val="a"/>
    <w:link w:val="aff3"/>
    <w:rPr>
      <w:sz w:val="20"/>
    </w:rPr>
  </w:style>
  <w:style w:type="character" w:customStyle="1" w:styleId="aff3">
    <w:name w:val="Сноска"/>
    <w:basedOn w:val="10"/>
    <w:link w:val="aff2"/>
    <w:rPr>
      <w:rFonts w:ascii="Times New Roman" w:hAnsi="Times New Roman"/>
      <w:sz w:val="20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54">
    <w:name w:val="Знак Знак5"/>
    <w:basedOn w:val="a"/>
    <w:link w:val="55"/>
    <w:pPr>
      <w:spacing w:after="160" w:line="240" w:lineRule="atLeast"/>
    </w:pPr>
    <w:rPr>
      <w:rFonts w:ascii="Verdana" w:hAnsi="Verdana"/>
      <w:sz w:val="20"/>
    </w:rPr>
  </w:style>
  <w:style w:type="character" w:customStyle="1" w:styleId="55">
    <w:name w:val="Знак Знак5"/>
    <w:basedOn w:val="10"/>
    <w:link w:val="54"/>
    <w:rPr>
      <w:rFonts w:ascii="Verdana" w:hAnsi="Verdana"/>
      <w:sz w:val="20"/>
    </w:rPr>
  </w:style>
  <w:style w:type="character" w:customStyle="1" w:styleId="220">
    <w:name w:val="Заголовок 22"/>
    <w:basedOn w:val="10"/>
    <w:rPr>
      <w:b/>
      <w:sz w:val="36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620">
    <w:name w:val="Заголовок 62"/>
    <w:basedOn w:val="10"/>
    <w:rPr>
      <w:b/>
      <w:sz w:val="20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8">
    <w:name w:val="p8"/>
    <w:basedOn w:val="a"/>
    <w:link w:val="p80"/>
    <w:pPr>
      <w:widowControl w:val="0"/>
      <w:tabs>
        <w:tab w:val="left" w:pos="737"/>
      </w:tabs>
      <w:spacing w:line="408" w:lineRule="atLeast"/>
      <w:ind w:firstLine="737"/>
      <w:jc w:val="both"/>
    </w:pPr>
  </w:style>
  <w:style w:type="character" w:customStyle="1" w:styleId="p80">
    <w:name w:val="p8"/>
    <w:basedOn w:val="10"/>
    <w:link w:val="p8"/>
    <w:rPr>
      <w:rFonts w:ascii="Times New Roman" w:hAnsi="Times New Roman"/>
      <w:sz w:val="24"/>
    </w:rPr>
  </w:style>
  <w:style w:type="paragraph" w:customStyle="1" w:styleId="aff4">
    <w:name w:val="Символ нумерации"/>
    <w:link w:val="aff5"/>
  </w:style>
  <w:style w:type="character" w:customStyle="1" w:styleId="aff5">
    <w:name w:val="Символ нумерации"/>
    <w:link w:val="aff4"/>
  </w:style>
  <w:style w:type="paragraph" w:styleId="aff6">
    <w:name w:val="List Paragraph"/>
    <w:basedOn w:val="a"/>
    <w:link w:val="aff7"/>
    <w:uiPriority w:val="34"/>
    <w:qFormat/>
    <w:pPr>
      <w:spacing w:line="276" w:lineRule="auto"/>
      <w:ind w:left="720"/>
      <w:jc w:val="both"/>
    </w:pPr>
    <w:rPr>
      <w:rFonts w:ascii="Calibri" w:hAnsi="Calibri"/>
      <w:sz w:val="22"/>
    </w:rPr>
  </w:style>
  <w:style w:type="character" w:customStyle="1" w:styleId="aff7">
    <w:name w:val="Абзац списка Знак"/>
    <w:basedOn w:val="10"/>
    <w:link w:val="aff6"/>
    <w:rPr>
      <w:rFonts w:ascii="Calibri" w:hAnsi="Calibri"/>
      <w:sz w:val="22"/>
    </w:rPr>
  </w:style>
  <w:style w:type="paragraph" w:styleId="aff8">
    <w:name w:val="head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0"/>
    <w:link w:val="aff8"/>
    <w:rPr>
      <w:rFonts w:ascii="Times New Roman" w:hAnsi="Times New Roman"/>
      <w:sz w:val="24"/>
    </w:rPr>
  </w:style>
  <w:style w:type="character" w:customStyle="1" w:styleId="28">
    <w:name w:val="Подзаголовок2"/>
    <w:basedOn w:val="10"/>
    <w:rPr>
      <w:rFonts w:ascii="Georgia" w:hAnsi="Georgia"/>
      <w:i/>
      <w:color w:val="666666"/>
      <w:sz w:val="48"/>
    </w:rPr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29">
    <w:name w:val="Основной текст с отступом 2 Знак"/>
    <w:basedOn w:val="12"/>
    <w:link w:val="2a"/>
  </w:style>
  <w:style w:type="character" w:customStyle="1" w:styleId="2a">
    <w:name w:val="Основной текст с отступом 2 Знак"/>
    <w:basedOn w:val="a0"/>
    <w:link w:val="29"/>
    <w:rPr>
      <w:sz w:val="24"/>
    </w:rPr>
  </w:style>
  <w:style w:type="paragraph" w:customStyle="1" w:styleId="aff9">
    <w:name w:val="Маркеры"/>
    <w:link w:val="affa"/>
    <w:rPr>
      <w:rFonts w:ascii="OpenSymbol" w:hAnsi="OpenSymbol"/>
    </w:rPr>
  </w:style>
  <w:style w:type="character" w:customStyle="1" w:styleId="affa">
    <w:name w:val="Маркеры"/>
    <w:link w:val="aff9"/>
    <w:rPr>
      <w:rFonts w:ascii="OpenSymbol" w:hAnsi="OpenSymbol"/>
    </w:rPr>
  </w:style>
  <w:style w:type="character" w:customStyle="1" w:styleId="230">
    <w:name w:val="Заголовок 23"/>
    <w:basedOn w:val="10"/>
    <w:rPr>
      <w:rFonts w:ascii="Times New Roman" w:hAnsi="Times New Roman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b">
    <w:name w:val="List"/>
    <w:basedOn w:val="af4"/>
    <w:link w:val="affc"/>
  </w:style>
  <w:style w:type="character" w:customStyle="1" w:styleId="affc">
    <w:name w:val="Список Знак"/>
    <w:basedOn w:val="16"/>
    <w:link w:val="affb"/>
    <w:rPr>
      <w:rFonts w:ascii="Times New Roman" w:hAnsi="Times New Roman"/>
      <w:b/>
      <w:sz w:val="26"/>
    </w:rPr>
  </w:style>
  <w:style w:type="paragraph" w:styleId="affd">
    <w:name w:val="Balloon Text"/>
    <w:basedOn w:val="a"/>
    <w:link w:val="1b"/>
    <w:rPr>
      <w:rFonts w:ascii="Tahoma" w:hAnsi="Tahoma"/>
      <w:sz w:val="16"/>
    </w:rPr>
  </w:style>
  <w:style w:type="character" w:customStyle="1" w:styleId="1b">
    <w:name w:val="Текст выноски Знак1"/>
    <w:basedOn w:val="10"/>
    <w:link w:val="affd"/>
    <w:rPr>
      <w:rFonts w:ascii="Tahoma" w:hAnsi="Tahoma"/>
      <w:sz w:val="16"/>
    </w:rPr>
  </w:style>
  <w:style w:type="paragraph" w:customStyle="1" w:styleId="CommentText">
    <w:name w:val="Comment Text"/>
    <w:basedOn w:val="a"/>
    <w:link w:val="CommentText0"/>
    <w:rPr>
      <w:sz w:val="20"/>
    </w:rPr>
  </w:style>
  <w:style w:type="character" w:customStyle="1" w:styleId="CommentText0">
    <w:name w:val="Comment Text"/>
    <w:basedOn w:val="10"/>
    <w:link w:val="CommentText"/>
    <w:rPr>
      <w:rFonts w:ascii="Times New Roman" w:hAnsi="Times New Roman"/>
      <w:sz w:val="20"/>
    </w:rPr>
  </w:style>
  <w:style w:type="character" w:customStyle="1" w:styleId="35">
    <w:name w:val="Заголовок3"/>
    <w:basedOn w:val="10"/>
    <w:rPr>
      <w:rFonts w:ascii="Liberation Sans" w:hAnsi="Liberation Sans"/>
      <w:sz w:val="28"/>
    </w:rPr>
  </w:style>
  <w:style w:type="paragraph" w:styleId="affe">
    <w:name w:val="index heading"/>
    <w:basedOn w:val="a"/>
    <w:link w:val="afff"/>
  </w:style>
  <w:style w:type="character" w:customStyle="1" w:styleId="afff">
    <w:name w:val="Указатель Знак"/>
    <w:basedOn w:val="10"/>
    <w:link w:val="affe"/>
    <w:rPr>
      <w:rFonts w:ascii="Times New Roman" w:hAnsi="Times New Roman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2b">
    <w:name w:val="Заголовок 2 Знак"/>
    <w:basedOn w:val="12"/>
    <w:link w:val="2c"/>
    <w:rPr>
      <w:rFonts w:ascii="Cambria" w:hAnsi="Cambria"/>
      <w:b/>
      <w:i/>
      <w:sz w:val="28"/>
    </w:rPr>
  </w:style>
  <w:style w:type="character" w:customStyle="1" w:styleId="2c">
    <w:name w:val="Заголовок 2 Знак"/>
    <w:basedOn w:val="a0"/>
    <w:link w:val="2b"/>
    <w:rPr>
      <w:rFonts w:ascii="Cambria" w:hAnsi="Cambria"/>
      <w:b/>
      <w:i/>
      <w:sz w:val="28"/>
    </w:rPr>
  </w:style>
  <w:style w:type="paragraph" w:styleId="56">
    <w:name w:val="toc 5"/>
    <w:next w:val="a"/>
    <w:link w:val="57"/>
    <w:uiPriority w:val="39"/>
    <w:pPr>
      <w:ind w:left="800"/>
    </w:pPr>
    <w:rPr>
      <w:sz w:val="28"/>
    </w:rPr>
  </w:style>
  <w:style w:type="character" w:customStyle="1" w:styleId="57">
    <w:name w:val="Оглавление 5 Знак"/>
    <w:link w:val="56"/>
    <w:rPr>
      <w:rFonts w:ascii="XO Thames" w:hAnsi="XO Thames"/>
      <w:sz w:val="28"/>
    </w:rPr>
  </w:style>
  <w:style w:type="paragraph" w:customStyle="1" w:styleId="1c">
    <w:name w:val="Заголовок 1 Знак"/>
    <w:basedOn w:val="12"/>
    <w:link w:val="1d"/>
    <w:rPr>
      <w:rFonts w:ascii="Cambria" w:hAnsi="Cambria"/>
      <w:b/>
      <w:sz w:val="32"/>
    </w:rPr>
  </w:style>
  <w:style w:type="character" w:customStyle="1" w:styleId="1d">
    <w:name w:val="Заголовок 1 Знак"/>
    <w:basedOn w:val="a0"/>
    <w:link w:val="1c"/>
    <w:rPr>
      <w:rFonts w:ascii="Cambria" w:hAnsi="Cambria"/>
      <w:b/>
      <w:sz w:val="32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fff0">
    <w:name w:val="Normal (Web)"/>
    <w:basedOn w:val="a"/>
    <w:link w:val="afff1"/>
    <w:pPr>
      <w:spacing w:before="280" w:after="280"/>
    </w:pPr>
  </w:style>
  <w:style w:type="character" w:customStyle="1" w:styleId="afff1">
    <w:name w:val="Обычный (веб) Знак"/>
    <w:basedOn w:val="10"/>
    <w:link w:val="afff0"/>
    <w:rPr>
      <w:rFonts w:ascii="Times New Roman" w:hAnsi="Times New Roman"/>
      <w:sz w:val="24"/>
    </w:rPr>
  </w:style>
  <w:style w:type="paragraph" w:customStyle="1" w:styleId="afff2">
    <w:name w:val="Символ сноски"/>
    <w:basedOn w:val="12"/>
    <w:link w:val="afff3"/>
    <w:rPr>
      <w:vertAlign w:val="superscript"/>
    </w:rPr>
  </w:style>
  <w:style w:type="character" w:customStyle="1" w:styleId="afff3">
    <w:name w:val="Символ сноски"/>
    <w:basedOn w:val="a0"/>
    <w:link w:val="afff2"/>
    <w:rPr>
      <w:vertAlign w:val="superscript"/>
    </w:rPr>
  </w:style>
  <w:style w:type="character" w:customStyle="1" w:styleId="af3">
    <w:name w:val="Подзаголовок Знак"/>
    <w:basedOn w:val="10"/>
    <w:link w:val="af2"/>
    <w:rPr>
      <w:rFonts w:ascii="Georgia" w:hAnsi="Georgia"/>
      <w:i/>
      <w:color w:val="666666"/>
      <w:sz w:val="48"/>
    </w:rPr>
  </w:style>
  <w:style w:type="character" w:customStyle="1" w:styleId="31">
    <w:name w:val="Заголовок 3 Знак1"/>
    <w:basedOn w:val="10"/>
    <w:link w:val="3"/>
    <w:rPr>
      <w:b/>
      <w:sz w:val="28"/>
    </w:rPr>
  </w:style>
  <w:style w:type="paragraph" w:customStyle="1" w:styleId="afff4">
    <w:name w:val="Верхний колонтитул Знак"/>
    <w:basedOn w:val="12"/>
    <w:link w:val="afff5"/>
  </w:style>
  <w:style w:type="character" w:customStyle="1" w:styleId="afff5">
    <w:name w:val="Верхний колонтитул Знак"/>
    <w:basedOn w:val="a0"/>
    <w:link w:val="afff4"/>
    <w:rPr>
      <w:sz w:val="24"/>
    </w:rPr>
  </w:style>
  <w:style w:type="paragraph" w:customStyle="1" w:styleId="12">
    <w:name w:val="Основной шрифт абзаца1"/>
  </w:style>
  <w:style w:type="paragraph" w:customStyle="1" w:styleId="afff6">
    <w:name w:val="Содержимое врезки"/>
    <w:basedOn w:val="a"/>
    <w:link w:val="afff7"/>
  </w:style>
  <w:style w:type="character" w:customStyle="1" w:styleId="afff7">
    <w:name w:val="Содержимое врезки"/>
    <w:basedOn w:val="10"/>
    <w:link w:val="afff6"/>
    <w:rPr>
      <w:rFonts w:ascii="Times New Roman" w:hAnsi="Times New Roman"/>
      <w:sz w:val="24"/>
    </w:rPr>
  </w:style>
  <w:style w:type="paragraph" w:customStyle="1" w:styleId="1e">
    <w:name w:val="Номер страницы1"/>
    <w:basedOn w:val="12"/>
    <w:link w:val="afff8"/>
  </w:style>
  <w:style w:type="character" w:styleId="afff8">
    <w:name w:val="page number"/>
    <w:basedOn w:val="a0"/>
    <w:link w:val="1e"/>
  </w:style>
  <w:style w:type="character" w:customStyle="1" w:styleId="af0">
    <w:name w:val="Заголовок Знак"/>
    <w:basedOn w:val="10"/>
    <w:link w:val="af"/>
    <w:rPr>
      <w:b/>
      <w:sz w:val="72"/>
    </w:rPr>
  </w:style>
  <w:style w:type="character" w:customStyle="1" w:styleId="41">
    <w:name w:val="Заголовок 4 Знак1"/>
    <w:basedOn w:val="10"/>
    <w:link w:val="4"/>
    <w:rPr>
      <w:b/>
      <w:sz w:val="24"/>
    </w:rPr>
  </w:style>
  <w:style w:type="character" w:customStyle="1" w:styleId="21">
    <w:name w:val="Заголовок 2 Знак1"/>
    <w:basedOn w:val="10"/>
    <w:link w:val="20"/>
    <w:rPr>
      <w:b/>
      <w:sz w:val="36"/>
    </w:rPr>
  </w:style>
  <w:style w:type="paragraph" w:customStyle="1" w:styleId="afff9">
    <w:name w:val="Текст выноски Знак"/>
    <w:basedOn w:val="12"/>
    <w:link w:val="afffa"/>
    <w:rPr>
      <w:rFonts w:ascii="Tahoma" w:hAnsi="Tahoma"/>
      <w:sz w:val="16"/>
    </w:rPr>
  </w:style>
  <w:style w:type="character" w:customStyle="1" w:styleId="afffa">
    <w:name w:val="Текст выноски Знак"/>
    <w:basedOn w:val="a0"/>
    <w:link w:val="afff9"/>
    <w:rPr>
      <w:rFonts w:ascii="Tahoma" w:hAnsi="Tahoma"/>
      <w:sz w:val="16"/>
    </w:rPr>
  </w:style>
  <w:style w:type="paragraph" w:customStyle="1" w:styleId="afffb">
    <w:name w:val="Заголовок таблицы"/>
    <w:basedOn w:val="af7"/>
    <w:link w:val="afffc"/>
    <w:pPr>
      <w:jc w:val="center"/>
    </w:pPr>
    <w:rPr>
      <w:b/>
    </w:rPr>
  </w:style>
  <w:style w:type="character" w:customStyle="1" w:styleId="afffc">
    <w:name w:val="Заголовок таблицы"/>
    <w:basedOn w:val="af8"/>
    <w:link w:val="afffb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10"/>
    <w:link w:val="6"/>
    <w:rPr>
      <w:b/>
      <w:sz w:val="20"/>
    </w:rPr>
  </w:style>
  <w:style w:type="paragraph" w:customStyle="1" w:styleId="44">
    <w:name w:val="Заголовок 4 Знак"/>
    <w:basedOn w:val="12"/>
    <w:link w:val="45"/>
    <w:rPr>
      <w:rFonts w:ascii="Calibri" w:hAnsi="Calibri"/>
      <w:b/>
      <w:sz w:val="28"/>
    </w:rPr>
  </w:style>
  <w:style w:type="character" w:customStyle="1" w:styleId="45">
    <w:name w:val="Заголовок 4 Знак"/>
    <w:basedOn w:val="a0"/>
    <w:link w:val="44"/>
    <w:rPr>
      <w:rFonts w:ascii="Calibri" w:hAnsi="Calibri"/>
      <w:b/>
      <w:sz w:val="28"/>
    </w:rPr>
  </w:style>
  <w:style w:type="table" w:customStyle="1" w:styleId="afffd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customStyle="1" w:styleId="affff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B">
    <w:name w:val="Нет B"/>
    <w:rsid w:val="00085CD7"/>
    <w:rPr>
      <w:lang w:val="ru-RU"/>
    </w:rPr>
  </w:style>
  <w:style w:type="character" w:customStyle="1" w:styleId="Affff9">
    <w:name w:val="Нет A"/>
    <w:basedOn w:val="B"/>
    <w:rsid w:val="00085CD7"/>
    <w:rPr>
      <w:lang w:val="ru-RU"/>
    </w:rPr>
  </w:style>
  <w:style w:type="paragraph" w:customStyle="1" w:styleId="affffa">
    <w:name w:val="По умолчанию"/>
    <w:rsid w:val="00085C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6</cp:revision>
  <dcterms:created xsi:type="dcterms:W3CDTF">2024-09-04T08:43:00Z</dcterms:created>
  <dcterms:modified xsi:type="dcterms:W3CDTF">2024-09-04T10:00:00Z</dcterms:modified>
</cp:coreProperties>
</file>