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A666B" w14:textId="73E826C1" w:rsidR="009D4788" w:rsidRPr="008F2935" w:rsidRDefault="00957150" w:rsidP="007D160D">
      <w:pPr>
        <w:spacing w:after="0" w:line="240" w:lineRule="auto"/>
        <w:jc w:val="center"/>
        <w:rPr>
          <w:rFonts w:ascii="Times New Roman" w:hAnsi="Times New Roman" w:cs="Times New Roman"/>
          <w:b/>
          <w:sz w:val="28"/>
          <w:szCs w:val="28"/>
        </w:rPr>
      </w:pPr>
      <w:r w:rsidRPr="008F2935">
        <w:rPr>
          <w:rFonts w:ascii="Times New Roman" w:hAnsi="Times New Roman" w:cs="Times New Roman"/>
          <w:b/>
          <w:sz w:val="28"/>
          <w:szCs w:val="28"/>
        </w:rPr>
        <w:t>Список вопросов к зачету</w:t>
      </w:r>
    </w:p>
    <w:p w14:paraId="3095BC2B" w14:textId="690CAFA1" w:rsidR="007D160D" w:rsidRPr="00543C8D" w:rsidRDefault="004A13A5" w:rsidP="00543C8D">
      <w:pPr>
        <w:spacing w:after="0" w:line="240" w:lineRule="auto"/>
        <w:jc w:val="center"/>
        <w:rPr>
          <w:rFonts w:ascii="Times New Roman" w:eastAsia="Times New Roman" w:hAnsi="Times New Roman" w:cs="Times New Roman"/>
          <w:sz w:val="28"/>
          <w:szCs w:val="28"/>
          <w:lang w:val="en-US"/>
        </w:rPr>
      </w:pPr>
      <w:r w:rsidRPr="008F2935">
        <w:rPr>
          <w:rFonts w:ascii="Times New Roman" w:hAnsi="Times New Roman" w:cs="Times New Roman"/>
          <w:b/>
          <w:sz w:val="28"/>
          <w:szCs w:val="28"/>
        </w:rPr>
        <w:t>МФК</w:t>
      </w:r>
      <w:r w:rsidR="00B17C98" w:rsidRPr="009A4680">
        <w:rPr>
          <w:rFonts w:ascii="Times New Roman" w:hAnsi="Times New Roman" w:cs="Times New Roman"/>
          <w:b/>
          <w:sz w:val="28"/>
          <w:szCs w:val="28"/>
        </w:rPr>
        <w:t xml:space="preserve"> «</w:t>
      </w:r>
      <w:r w:rsidR="00543C8D" w:rsidRPr="00543C8D">
        <w:rPr>
          <w:rFonts w:ascii="Times New Roman" w:hAnsi="Times New Roman" w:cs="Times New Roman"/>
          <w:b/>
          <w:sz w:val="28"/>
          <w:szCs w:val="28"/>
        </w:rPr>
        <w:t>Управление будущим (цифровое государство, право, финансы и искусственный интеллект)</w:t>
      </w:r>
      <w:r w:rsidR="00543C8D">
        <w:rPr>
          <w:rFonts w:ascii="Times New Roman" w:hAnsi="Times New Roman" w:cs="Times New Roman"/>
          <w:b/>
          <w:sz w:val="28"/>
          <w:szCs w:val="28"/>
        </w:rPr>
        <w:t>» «</w:t>
      </w:r>
      <w:r w:rsidR="00543C8D" w:rsidRPr="00543C8D">
        <w:rPr>
          <w:rFonts w:ascii="Times New Roman" w:hAnsi="Times New Roman" w:cs="Times New Roman"/>
          <w:b/>
          <w:sz w:val="28"/>
          <w:szCs w:val="28"/>
          <w:lang w:val="en-US"/>
        </w:rPr>
        <w:t>Future forsight (digital state, law, finance and artificial intelligence)</w:t>
      </w:r>
      <w:r w:rsidR="007D160D" w:rsidRPr="00543C8D">
        <w:rPr>
          <w:rFonts w:ascii="Times New Roman" w:eastAsia="Times New Roman" w:hAnsi="Times New Roman" w:cs="Times New Roman"/>
          <w:b/>
          <w:bCs/>
          <w:color w:val="000000"/>
          <w:sz w:val="28"/>
          <w:szCs w:val="28"/>
          <w:lang w:val="en-US"/>
        </w:rPr>
        <w:t>»</w:t>
      </w:r>
    </w:p>
    <w:p w14:paraId="22011D73" w14:textId="06B6F0A3" w:rsidR="002B39F5" w:rsidRPr="008F2935" w:rsidRDefault="00B17C98" w:rsidP="00B17C98">
      <w:pPr>
        <w:spacing w:after="0" w:line="240" w:lineRule="auto"/>
        <w:jc w:val="center"/>
        <w:rPr>
          <w:rFonts w:ascii="Times New Roman" w:hAnsi="Times New Roman" w:cs="Times New Roman"/>
          <w:b/>
          <w:sz w:val="28"/>
          <w:szCs w:val="28"/>
        </w:rPr>
      </w:pPr>
      <w:r w:rsidRPr="008F2935">
        <w:rPr>
          <w:rFonts w:ascii="Times New Roman" w:hAnsi="Times New Roman" w:cs="Times New Roman"/>
          <w:b/>
          <w:sz w:val="28"/>
          <w:szCs w:val="28"/>
        </w:rPr>
        <w:t xml:space="preserve">кафедры </w:t>
      </w:r>
      <w:r w:rsidR="00D565B6" w:rsidRPr="008F2935">
        <w:rPr>
          <w:rFonts w:ascii="Times New Roman" w:hAnsi="Times New Roman" w:cs="Times New Roman"/>
          <w:b/>
          <w:sz w:val="28"/>
          <w:szCs w:val="28"/>
        </w:rPr>
        <w:t xml:space="preserve">государственного аудита </w:t>
      </w:r>
      <w:r w:rsidRPr="008F2935">
        <w:rPr>
          <w:rFonts w:ascii="Times New Roman" w:hAnsi="Times New Roman" w:cs="Times New Roman"/>
          <w:b/>
          <w:sz w:val="28"/>
          <w:szCs w:val="28"/>
        </w:rPr>
        <w:t>ВШГА</w:t>
      </w:r>
      <w:r w:rsidR="00D565B6" w:rsidRPr="008F2935">
        <w:rPr>
          <w:rFonts w:ascii="Times New Roman" w:hAnsi="Times New Roman" w:cs="Times New Roman"/>
          <w:b/>
          <w:sz w:val="28"/>
          <w:szCs w:val="28"/>
        </w:rPr>
        <w:t xml:space="preserve"> МГУ</w:t>
      </w:r>
    </w:p>
    <w:p w14:paraId="33B13106" w14:textId="2FB290D7" w:rsidR="006F5559" w:rsidRDefault="006F5559" w:rsidP="00B17C98">
      <w:pPr>
        <w:spacing w:after="0" w:line="240" w:lineRule="auto"/>
        <w:jc w:val="center"/>
        <w:rPr>
          <w:rFonts w:ascii="Times New Roman" w:hAnsi="Times New Roman" w:cs="Times New Roman"/>
          <w:b/>
          <w:sz w:val="24"/>
          <w:szCs w:val="24"/>
        </w:rPr>
      </w:pPr>
    </w:p>
    <w:p w14:paraId="706B63E4" w14:textId="77777777" w:rsidR="006F5559" w:rsidRPr="00E832E9" w:rsidRDefault="006F5559" w:rsidP="00B17C98">
      <w:pPr>
        <w:spacing w:after="0" w:line="240" w:lineRule="auto"/>
        <w:jc w:val="center"/>
        <w:rPr>
          <w:rFonts w:ascii="Times New Roman" w:hAnsi="Times New Roman" w:cs="Times New Roman"/>
          <w:b/>
          <w:sz w:val="24"/>
          <w:szCs w:val="24"/>
        </w:rPr>
      </w:pPr>
    </w:p>
    <w:p w14:paraId="61C2DD53" w14:textId="55FDF73C" w:rsidR="006F3FEC" w:rsidRPr="00E832E9" w:rsidRDefault="006F3FEC" w:rsidP="00920568">
      <w:pPr>
        <w:spacing w:after="0" w:line="240" w:lineRule="auto"/>
        <w:ind w:firstLine="709"/>
        <w:jc w:val="both"/>
        <w:rPr>
          <w:rFonts w:ascii="Times New Roman" w:hAnsi="Times New Roman" w:cs="Times New Roman"/>
          <w:sz w:val="24"/>
          <w:szCs w:val="24"/>
        </w:rPr>
      </w:pPr>
    </w:p>
    <w:p w14:paraId="01E465E0"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1. Понятие и сущность цифровой трансформации государства</w:t>
      </w:r>
      <w:r>
        <w:rPr>
          <w:rFonts w:ascii="Times New Roman" w:hAnsi="Times New Roman" w:cs="Times New Roman"/>
          <w:sz w:val="28"/>
          <w:szCs w:val="28"/>
        </w:rPr>
        <w:t xml:space="preserve"> и государственного управления </w:t>
      </w:r>
    </w:p>
    <w:p w14:paraId="3224F4BA"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 xml:space="preserve">2. Искусственный интеллект: классификация юридически значимых видов </w:t>
      </w:r>
    </w:p>
    <w:p w14:paraId="4ECD5FCF"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3. Перспективы развития технологий искусственного интеллекта (правовые аспекты)</w:t>
      </w:r>
    </w:p>
    <w:p w14:paraId="37E169AF"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4. Искусственный интеллект как основная сквозная технология цифровой экономики</w:t>
      </w:r>
    </w:p>
    <w:p w14:paraId="5DA01E1D"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5. Правовые границы (пределы) допустимого использования цифровых технологий и искусственного интеллекта</w:t>
      </w:r>
    </w:p>
    <w:p w14:paraId="62B01992"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6. Особенности реализации прав человека в цифровую эпоху</w:t>
      </w:r>
    </w:p>
    <w:p w14:paraId="18D1EA7B"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7. Правовые ограничения внедрения технологий искусственного интеллекта</w:t>
      </w:r>
    </w:p>
    <w:p w14:paraId="481D2E80"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8. Международные отношения в цифровую эпоху</w:t>
      </w:r>
    </w:p>
    <w:p w14:paraId="228DB8B9"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 xml:space="preserve">9. Развитие технологий искусственного интеллекта и государственный суверенитет </w:t>
      </w:r>
    </w:p>
    <w:p w14:paraId="31F44AFA"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10. Модели государственной правовой политики в отношении развития технологий искусственного интеллекта в зарубежных странах</w:t>
      </w:r>
    </w:p>
    <w:p w14:paraId="03ED3463"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11. Особенности использования технологий искусственного интеллекта в публичном (государственном и муниципальном) управлении</w:t>
      </w:r>
    </w:p>
    <w:p w14:paraId="3DFF6C18"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12. Проблемы использования технологий искусственного интеллекта при реализации антикоррупционной политики</w:t>
      </w:r>
    </w:p>
    <w:p w14:paraId="0AE29C0E"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13. Перспективы использования технологий искусственного интеллекта в государственном контроле и аудите</w:t>
      </w:r>
    </w:p>
    <w:p w14:paraId="32897591"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 xml:space="preserve">14. Проблемы использования технологий искусственного интеллекта в законотворческой деятельности </w:t>
      </w:r>
    </w:p>
    <w:p w14:paraId="5E700328"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 xml:space="preserve">15. Правосудие </w:t>
      </w:r>
      <w:r>
        <w:rPr>
          <w:rFonts w:ascii="Times New Roman" w:hAnsi="Times New Roman" w:cs="Times New Roman"/>
          <w:sz w:val="28"/>
          <w:szCs w:val="28"/>
        </w:rPr>
        <w:t xml:space="preserve">и судебная система </w:t>
      </w:r>
      <w:r w:rsidRPr="004F2B02">
        <w:rPr>
          <w:rFonts w:ascii="Times New Roman" w:hAnsi="Times New Roman" w:cs="Times New Roman"/>
          <w:sz w:val="28"/>
          <w:szCs w:val="28"/>
        </w:rPr>
        <w:t>в цифровую эпоху</w:t>
      </w:r>
    </w:p>
    <w:p w14:paraId="0A35FA50" w14:textId="77777777" w:rsidR="006F5559"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 xml:space="preserve">16. </w:t>
      </w:r>
      <w:r w:rsidRPr="00D826A5">
        <w:rPr>
          <w:rFonts w:ascii="Times New Roman" w:hAnsi="Times New Roman" w:cs="Times New Roman"/>
          <w:sz w:val="28"/>
          <w:szCs w:val="28"/>
        </w:rPr>
        <w:t xml:space="preserve">Проблемы использования технологий искусственного интеллекта в </w:t>
      </w:r>
      <w:r>
        <w:rPr>
          <w:rFonts w:ascii="Times New Roman" w:hAnsi="Times New Roman" w:cs="Times New Roman"/>
          <w:sz w:val="28"/>
          <w:szCs w:val="28"/>
        </w:rPr>
        <w:t>судебной</w:t>
      </w:r>
      <w:r w:rsidRPr="00D826A5">
        <w:rPr>
          <w:rFonts w:ascii="Times New Roman" w:hAnsi="Times New Roman" w:cs="Times New Roman"/>
          <w:sz w:val="28"/>
          <w:szCs w:val="28"/>
        </w:rPr>
        <w:t xml:space="preserve"> деятельности</w:t>
      </w:r>
    </w:p>
    <w:p w14:paraId="53D08E4D"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4F2B02">
        <w:rPr>
          <w:rFonts w:ascii="Times New Roman" w:hAnsi="Times New Roman" w:cs="Times New Roman"/>
          <w:sz w:val="28"/>
          <w:szCs w:val="28"/>
        </w:rPr>
        <w:t>Правовые особенности дистанционного труда</w:t>
      </w:r>
    </w:p>
    <w:p w14:paraId="02F00581"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1</w:t>
      </w:r>
      <w:r>
        <w:rPr>
          <w:rFonts w:ascii="Times New Roman" w:hAnsi="Times New Roman" w:cs="Times New Roman"/>
          <w:sz w:val="28"/>
          <w:szCs w:val="28"/>
        </w:rPr>
        <w:t>8</w:t>
      </w:r>
      <w:r w:rsidRPr="004F2B02">
        <w:rPr>
          <w:rFonts w:ascii="Times New Roman" w:hAnsi="Times New Roman" w:cs="Times New Roman"/>
          <w:sz w:val="28"/>
          <w:szCs w:val="28"/>
        </w:rPr>
        <w:t>. Защита трудовых прав в цифровом мире</w:t>
      </w:r>
    </w:p>
    <w:p w14:paraId="4D0FDE0F"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1</w:t>
      </w:r>
      <w:r>
        <w:rPr>
          <w:rFonts w:ascii="Times New Roman" w:hAnsi="Times New Roman" w:cs="Times New Roman"/>
          <w:sz w:val="28"/>
          <w:szCs w:val="28"/>
        </w:rPr>
        <w:t>9</w:t>
      </w:r>
      <w:r w:rsidRPr="004F2B02">
        <w:rPr>
          <w:rFonts w:ascii="Times New Roman" w:hAnsi="Times New Roman" w:cs="Times New Roman"/>
          <w:sz w:val="28"/>
          <w:szCs w:val="28"/>
        </w:rPr>
        <w:t xml:space="preserve">. Цифровая трансформация финансовой системы </w:t>
      </w:r>
    </w:p>
    <w:p w14:paraId="74C6C821" w14:textId="77777777" w:rsidR="006F5559" w:rsidRPr="004F2B02" w:rsidRDefault="006F5559" w:rsidP="006F5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4F2B02">
        <w:rPr>
          <w:rFonts w:ascii="Times New Roman" w:hAnsi="Times New Roman" w:cs="Times New Roman"/>
          <w:sz w:val="28"/>
          <w:szCs w:val="28"/>
        </w:rPr>
        <w:t xml:space="preserve">. Перспективы введения безусловного базового дохода </w:t>
      </w:r>
    </w:p>
    <w:p w14:paraId="08F8934D" w14:textId="77777777" w:rsidR="006F5559" w:rsidRDefault="006F5559" w:rsidP="006F5559">
      <w:pPr>
        <w:spacing w:after="0" w:line="240" w:lineRule="auto"/>
        <w:ind w:firstLine="709"/>
        <w:jc w:val="both"/>
        <w:rPr>
          <w:rFonts w:ascii="Times New Roman" w:hAnsi="Times New Roman" w:cs="Times New Roman"/>
          <w:sz w:val="28"/>
          <w:szCs w:val="28"/>
        </w:rPr>
      </w:pPr>
      <w:r w:rsidRPr="004F2B02">
        <w:rPr>
          <w:rFonts w:ascii="Times New Roman" w:hAnsi="Times New Roman" w:cs="Times New Roman"/>
          <w:sz w:val="28"/>
          <w:szCs w:val="28"/>
        </w:rPr>
        <w:t>2</w:t>
      </w:r>
      <w:r>
        <w:rPr>
          <w:rFonts w:ascii="Times New Roman" w:hAnsi="Times New Roman" w:cs="Times New Roman"/>
          <w:sz w:val="28"/>
          <w:szCs w:val="28"/>
        </w:rPr>
        <w:t>1</w:t>
      </w:r>
      <w:r w:rsidRPr="004F2B02">
        <w:rPr>
          <w:rFonts w:ascii="Times New Roman" w:hAnsi="Times New Roman" w:cs="Times New Roman"/>
          <w:sz w:val="28"/>
          <w:szCs w:val="28"/>
        </w:rPr>
        <w:t>. Особенности обеспечения законности в цифровую эпоху</w:t>
      </w:r>
    </w:p>
    <w:p w14:paraId="4453C0F8" w14:textId="4337A772" w:rsidR="00CF083E" w:rsidRPr="00216722" w:rsidRDefault="006F5559" w:rsidP="006F5559">
      <w:pPr>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 xml:space="preserve">22. </w:t>
      </w:r>
      <w:r w:rsidRPr="00EB0F59">
        <w:rPr>
          <w:rFonts w:ascii="Times New Roman" w:hAnsi="Times New Roman" w:cs="Times New Roman"/>
          <w:sz w:val="28"/>
          <w:szCs w:val="28"/>
        </w:rPr>
        <w:t>Проблемы использования технологий искусственного интеллекта</w:t>
      </w:r>
      <w:r>
        <w:rPr>
          <w:rFonts w:ascii="Times New Roman" w:hAnsi="Times New Roman" w:cs="Times New Roman"/>
          <w:sz w:val="28"/>
          <w:szCs w:val="28"/>
        </w:rPr>
        <w:t xml:space="preserve"> в правоохранительной деятельности</w:t>
      </w:r>
    </w:p>
    <w:sectPr w:rsidR="00CF083E" w:rsidRPr="00216722" w:rsidSect="0021672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6A0"/>
    <w:multiLevelType w:val="hybridMultilevel"/>
    <w:tmpl w:val="78BEA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9E657F"/>
    <w:multiLevelType w:val="hybridMultilevel"/>
    <w:tmpl w:val="F026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BD5E37"/>
    <w:multiLevelType w:val="hybridMultilevel"/>
    <w:tmpl w:val="9CFE5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D84EBB"/>
    <w:multiLevelType w:val="hybridMultilevel"/>
    <w:tmpl w:val="4FB07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EE6260"/>
    <w:multiLevelType w:val="hybridMultilevel"/>
    <w:tmpl w:val="90F4822E"/>
    <w:lvl w:ilvl="0" w:tplc="5D8E6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0431D3"/>
    <w:multiLevelType w:val="hybridMultilevel"/>
    <w:tmpl w:val="371A3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C92BDD"/>
    <w:multiLevelType w:val="hybridMultilevel"/>
    <w:tmpl w:val="07DE4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6195337">
    <w:abstractNumId w:val="1"/>
  </w:num>
  <w:num w:numId="2" w16cid:durableId="21781815">
    <w:abstractNumId w:val="2"/>
  </w:num>
  <w:num w:numId="3" w16cid:durableId="826826873">
    <w:abstractNumId w:val="5"/>
  </w:num>
  <w:num w:numId="4" w16cid:durableId="2065175896">
    <w:abstractNumId w:val="6"/>
  </w:num>
  <w:num w:numId="5" w16cid:durableId="581765168">
    <w:abstractNumId w:val="0"/>
  </w:num>
  <w:num w:numId="6" w16cid:durableId="2095516611">
    <w:abstractNumId w:val="4"/>
  </w:num>
  <w:num w:numId="7" w16cid:durableId="1367802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A5"/>
    <w:rsid w:val="00052E96"/>
    <w:rsid w:val="00094F16"/>
    <w:rsid w:val="00186FE0"/>
    <w:rsid w:val="00216722"/>
    <w:rsid w:val="002923F1"/>
    <w:rsid w:val="002972E6"/>
    <w:rsid w:val="002A65BF"/>
    <w:rsid w:val="002B39F5"/>
    <w:rsid w:val="00455C4B"/>
    <w:rsid w:val="00497446"/>
    <w:rsid w:val="004A13A5"/>
    <w:rsid w:val="00543C8D"/>
    <w:rsid w:val="006F3FEC"/>
    <w:rsid w:val="006F5559"/>
    <w:rsid w:val="00733E69"/>
    <w:rsid w:val="00781F62"/>
    <w:rsid w:val="00785AA0"/>
    <w:rsid w:val="007D160D"/>
    <w:rsid w:val="008C1BA4"/>
    <w:rsid w:val="008F2935"/>
    <w:rsid w:val="00920568"/>
    <w:rsid w:val="0092788C"/>
    <w:rsid w:val="00956AB6"/>
    <w:rsid w:val="00957150"/>
    <w:rsid w:val="009A4680"/>
    <w:rsid w:val="009D4788"/>
    <w:rsid w:val="00A24B6D"/>
    <w:rsid w:val="00A329EE"/>
    <w:rsid w:val="00A9193D"/>
    <w:rsid w:val="00B17C98"/>
    <w:rsid w:val="00B55A88"/>
    <w:rsid w:val="00BD7D55"/>
    <w:rsid w:val="00BE7EBB"/>
    <w:rsid w:val="00CF083E"/>
    <w:rsid w:val="00D565B6"/>
    <w:rsid w:val="00DA6003"/>
    <w:rsid w:val="00E15BC7"/>
    <w:rsid w:val="00E832E9"/>
    <w:rsid w:val="00EC018B"/>
    <w:rsid w:val="00EE40DF"/>
    <w:rsid w:val="00FB6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ED4B"/>
  <w15:docId w15:val="{A58531E3-CCBF-44AE-8519-E44FACFC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93D"/>
    <w:pPr>
      <w:ind w:left="720"/>
      <w:contextualSpacing/>
    </w:pPr>
  </w:style>
  <w:style w:type="character" w:styleId="a4">
    <w:name w:val="Strong"/>
    <w:uiPriority w:val="22"/>
    <w:qFormat/>
    <w:rsid w:val="00216722"/>
    <w:rPr>
      <w:b/>
      <w:bCs/>
    </w:rPr>
  </w:style>
  <w:style w:type="paragraph" w:customStyle="1" w:styleId="1">
    <w:name w:val="Обычный1"/>
    <w:rsid w:val="00216722"/>
    <w:pPr>
      <w:widowControl w:val="0"/>
      <w:snapToGrid w:val="0"/>
      <w:spacing w:after="0" w:line="300" w:lineRule="auto"/>
      <w:ind w:left="80"/>
      <w:jc w:val="both"/>
    </w:pPr>
    <w:rPr>
      <w:rFonts w:ascii="Times New Roman" w:eastAsia="Times New Roman" w:hAnsi="Times New Roman" w:cs="Times New Roman"/>
      <w:i/>
      <w:sz w:val="24"/>
      <w:szCs w:val="20"/>
    </w:rPr>
  </w:style>
  <w:style w:type="paragraph" w:styleId="a5">
    <w:name w:val="footnote text"/>
    <w:aliases w:val="Style 7,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 Знак Знак Знак Знак,Текст сноски Знак1,Текст сноски-FN"/>
    <w:basedOn w:val="a"/>
    <w:link w:val="a6"/>
    <w:uiPriority w:val="99"/>
    <w:rsid w:val="00FB6FDC"/>
    <w:pPr>
      <w:spacing w:after="0" w:line="240" w:lineRule="auto"/>
    </w:pPr>
    <w:rPr>
      <w:rFonts w:ascii="Times New Roman" w:eastAsia="Calibri" w:hAnsi="Times New Roman" w:cs="Times New Roman"/>
      <w:sz w:val="20"/>
      <w:szCs w:val="20"/>
    </w:rPr>
  </w:style>
  <w:style w:type="character" w:customStyle="1" w:styleId="a6">
    <w:name w:val="Текст сноски Знак"/>
    <w:aliases w:val="Style 7 Знак,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 Знак Знак Знак Знак Знак Знак1"/>
    <w:basedOn w:val="a0"/>
    <w:link w:val="a5"/>
    <w:uiPriority w:val="99"/>
    <w:rsid w:val="00FB6FDC"/>
    <w:rPr>
      <w:rFonts w:ascii="Times New Roman" w:eastAsia="Calibri" w:hAnsi="Times New Roman" w:cs="Times New Roman"/>
      <w:sz w:val="20"/>
      <w:szCs w:val="20"/>
    </w:rPr>
  </w:style>
  <w:style w:type="character" w:styleId="a7">
    <w:name w:val="Emphasis"/>
    <w:uiPriority w:val="99"/>
    <w:qFormat/>
    <w:rsid w:val="00FB6F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Эвелина Иваева</cp:lastModifiedBy>
  <cp:revision>5</cp:revision>
  <dcterms:created xsi:type="dcterms:W3CDTF">2024-08-28T09:12:00Z</dcterms:created>
  <dcterms:modified xsi:type="dcterms:W3CDTF">2024-08-29T07:53:00Z</dcterms:modified>
</cp:coreProperties>
</file>