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5241" w14:textId="77777777" w:rsidR="00BA0A64" w:rsidRPr="00310B6E" w:rsidRDefault="00BA0A64" w:rsidP="00BA0A64">
      <w:pPr>
        <w:jc w:val="right"/>
        <w:rPr>
          <w:rFonts w:ascii="Cambria" w:hAnsi="Cambria" w:cs="Cambria"/>
          <w:i/>
          <w:iCs/>
          <w:sz w:val="20"/>
          <w:szCs w:val="20"/>
        </w:rPr>
      </w:pPr>
      <w:r w:rsidRPr="00310B6E">
        <w:rPr>
          <w:rFonts w:ascii="Cambria" w:hAnsi="Cambria" w:cs="Cambria"/>
          <w:i/>
          <w:iCs/>
          <w:sz w:val="20"/>
          <w:szCs w:val="20"/>
        </w:rPr>
        <w:t xml:space="preserve">РЕКОМЕНДУЕМАЯ ФОРМА для разработчиков </w:t>
      </w:r>
      <w:r w:rsidRPr="00310B6E">
        <w:rPr>
          <w:rFonts w:ascii="Cambria" w:hAnsi="Cambria" w:cs="Cambria"/>
          <w:i/>
          <w:iCs/>
          <w:sz w:val="20"/>
          <w:szCs w:val="20"/>
        </w:rPr>
        <w:br/>
        <w:t xml:space="preserve">основных профессиональных образовательных программ </w:t>
      </w:r>
      <w:r w:rsidRPr="00310B6E">
        <w:rPr>
          <w:rFonts w:ascii="Cambria" w:hAnsi="Cambria" w:cs="Cambria"/>
          <w:i/>
          <w:iCs/>
          <w:sz w:val="20"/>
          <w:szCs w:val="20"/>
        </w:rPr>
        <w:br/>
        <w:t>при реализации ОС МГУ на основе ФГОС 3+</w:t>
      </w:r>
      <w:r w:rsidR="005E03F4" w:rsidRPr="00310B6E">
        <w:rPr>
          <w:rFonts w:ascii="Cambria" w:hAnsi="Cambria" w:cs="Cambria"/>
          <w:i/>
          <w:iCs/>
          <w:sz w:val="20"/>
          <w:szCs w:val="20"/>
        </w:rPr>
        <w:t>+</w:t>
      </w:r>
    </w:p>
    <w:p w14:paraId="23E67875" w14:textId="77777777" w:rsidR="00BA0A64" w:rsidRPr="00310B6E" w:rsidRDefault="00BA0A64" w:rsidP="00BA0A64">
      <w:pPr>
        <w:jc w:val="right"/>
        <w:rPr>
          <w:rFonts w:ascii="Cambria" w:hAnsi="Cambria" w:cs="Cambria"/>
          <w:i/>
          <w:iCs/>
        </w:rPr>
      </w:pPr>
    </w:p>
    <w:p w14:paraId="5BA7E91C" w14:textId="77777777" w:rsidR="004717A9" w:rsidRDefault="00BA0A64" w:rsidP="00BA0A64">
      <w:pPr>
        <w:jc w:val="center"/>
        <w:rPr>
          <w:rFonts w:ascii="Cambria" w:hAnsi="Cambria" w:cs="Cambria"/>
        </w:rPr>
      </w:pPr>
      <w:r w:rsidRPr="00310B6E">
        <w:rPr>
          <w:rFonts w:ascii="Cambria" w:hAnsi="Cambria" w:cs="Cambria"/>
        </w:rPr>
        <w:t>Федеральное государственное бюджетное образовательное</w:t>
      </w:r>
    </w:p>
    <w:p w14:paraId="53A6B162" w14:textId="77777777" w:rsidR="00BA0A64" w:rsidRPr="00310B6E" w:rsidRDefault="00BA0A64" w:rsidP="00BA0A64">
      <w:pPr>
        <w:jc w:val="center"/>
        <w:rPr>
          <w:rFonts w:ascii="Cambria" w:hAnsi="Cambria" w:cs="Cambria"/>
        </w:rPr>
      </w:pPr>
      <w:r w:rsidRPr="00310B6E">
        <w:rPr>
          <w:rFonts w:ascii="Cambria" w:hAnsi="Cambria" w:cs="Cambria"/>
        </w:rPr>
        <w:t xml:space="preserve">учреждение высшего образования </w:t>
      </w:r>
    </w:p>
    <w:p w14:paraId="3CEFF11E" w14:textId="77777777" w:rsidR="00BA0A64" w:rsidRPr="00310B6E" w:rsidRDefault="00BA0A64" w:rsidP="00BA0A64">
      <w:pPr>
        <w:jc w:val="center"/>
        <w:rPr>
          <w:rFonts w:ascii="Cambria" w:hAnsi="Cambria" w:cs="Cambria"/>
        </w:rPr>
      </w:pPr>
      <w:r w:rsidRPr="00310B6E">
        <w:rPr>
          <w:rFonts w:ascii="Cambria" w:hAnsi="Cambria" w:cs="Cambria"/>
        </w:rPr>
        <w:t>Московский государственный университет имени М.В. Ломоносова</w:t>
      </w:r>
    </w:p>
    <w:p w14:paraId="5C01D0AE" w14:textId="6B30BF46" w:rsidR="00BA0A64" w:rsidRPr="00310B6E" w:rsidRDefault="000F4F96" w:rsidP="00BA0A64">
      <w:pPr>
        <w:jc w:val="center"/>
        <w:rPr>
          <w:rFonts w:ascii="Cambria" w:hAnsi="Cambria" w:cs="Cambria"/>
          <w:i/>
          <w:iCs/>
        </w:rPr>
      </w:pPr>
      <w:r w:rsidRPr="00C8627D">
        <w:rPr>
          <w:rFonts w:ascii="Cambria" w:hAnsi="Cambria" w:cs="Cambria"/>
          <w:i/>
          <w:iCs/>
        </w:rPr>
        <w:t xml:space="preserve">Экономический </w:t>
      </w:r>
      <w:r w:rsidR="00BA0A64" w:rsidRPr="00C8627D">
        <w:rPr>
          <w:rFonts w:ascii="Cambria" w:hAnsi="Cambria" w:cs="Cambria"/>
          <w:i/>
          <w:iCs/>
        </w:rPr>
        <w:t>факультет, кафедра</w:t>
      </w:r>
      <w:r w:rsidRPr="00C8627D">
        <w:rPr>
          <w:rFonts w:ascii="Cambria" w:hAnsi="Cambria" w:cs="Cambria"/>
          <w:i/>
          <w:iCs/>
        </w:rPr>
        <w:t xml:space="preserve"> экономики инноваций</w:t>
      </w:r>
    </w:p>
    <w:p w14:paraId="4CAF99AC" w14:textId="77777777" w:rsidR="00BA0A64" w:rsidRPr="00310B6E" w:rsidRDefault="00BA0A64" w:rsidP="00BA0A64">
      <w:pPr>
        <w:rPr>
          <w:rFonts w:ascii="Cambria" w:hAnsi="Cambria" w:cs="Cambria"/>
        </w:rPr>
      </w:pPr>
    </w:p>
    <w:p w14:paraId="07A73BFF"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УТВЕРЖДАЮ</w:t>
      </w:r>
    </w:p>
    <w:p w14:paraId="35B55751" w14:textId="77777777" w:rsidR="00BA0A64" w:rsidRPr="00310B6E" w:rsidRDefault="00BA0A64" w:rsidP="00BA0A64">
      <w:pPr>
        <w:pStyle w:val="a6"/>
        <w:ind w:firstLine="5940"/>
        <w:jc w:val="right"/>
        <w:outlineLvl w:val="0"/>
        <w:rPr>
          <w:rFonts w:ascii="Cambria" w:hAnsi="Cambria" w:cs="Cambria"/>
        </w:rPr>
      </w:pPr>
      <w:r w:rsidRPr="00310B6E">
        <w:rPr>
          <w:rFonts w:ascii="Cambria" w:hAnsi="Cambria" w:cs="Cambria"/>
        </w:rPr>
        <w:t>(указать должность)</w:t>
      </w:r>
    </w:p>
    <w:p w14:paraId="08E38251" w14:textId="77777777" w:rsidR="00BA0A64" w:rsidRPr="00310B6E" w:rsidRDefault="00BA0A64" w:rsidP="00BA0A64">
      <w:pPr>
        <w:pStyle w:val="a6"/>
        <w:ind w:firstLine="5940"/>
        <w:jc w:val="right"/>
        <w:rPr>
          <w:rFonts w:ascii="Cambria" w:hAnsi="Cambria" w:cs="Cambria"/>
        </w:rPr>
      </w:pPr>
      <w:r w:rsidRPr="00310B6E">
        <w:rPr>
          <w:rFonts w:ascii="Cambria" w:hAnsi="Cambria" w:cs="Cambria"/>
        </w:rPr>
        <w:t>______________/____________ /</w:t>
      </w:r>
    </w:p>
    <w:p w14:paraId="1B0B0045" w14:textId="59C0D478" w:rsidR="00BA0A64" w:rsidRPr="00310B6E" w:rsidRDefault="00BA0A64" w:rsidP="00BA0A64">
      <w:pPr>
        <w:pStyle w:val="a6"/>
        <w:ind w:firstLine="5940"/>
        <w:jc w:val="right"/>
        <w:rPr>
          <w:rFonts w:ascii="Cambria" w:hAnsi="Cambria" w:cs="Cambria"/>
        </w:rPr>
      </w:pPr>
      <w:r w:rsidRPr="00310B6E">
        <w:rPr>
          <w:rFonts w:ascii="Cambria" w:hAnsi="Cambria" w:cs="Cambria"/>
        </w:rPr>
        <w:t>«___» ________________20</w:t>
      </w:r>
      <w:r w:rsidR="00F872E8">
        <w:rPr>
          <w:rFonts w:ascii="Cambria" w:hAnsi="Cambria" w:cs="Cambria"/>
          <w:lang w:val="en-US"/>
        </w:rPr>
        <w:t>24</w:t>
      </w:r>
      <w:r w:rsidRPr="00310B6E">
        <w:rPr>
          <w:rFonts w:ascii="Cambria" w:hAnsi="Cambria" w:cs="Cambria"/>
        </w:rPr>
        <w:t xml:space="preserve"> г.</w:t>
      </w:r>
    </w:p>
    <w:p w14:paraId="10161C4E" w14:textId="77777777" w:rsidR="00BA0A64" w:rsidRPr="00310B6E" w:rsidRDefault="00BA0A64" w:rsidP="00BA0A64">
      <w:pPr>
        <w:spacing w:line="360" w:lineRule="auto"/>
        <w:jc w:val="center"/>
        <w:rPr>
          <w:rFonts w:ascii="Cambria" w:hAnsi="Cambria" w:cs="Cambria"/>
          <w:b/>
          <w:bCs/>
        </w:rPr>
      </w:pPr>
    </w:p>
    <w:p w14:paraId="3B488985" w14:textId="77777777" w:rsidR="00BA0A64" w:rsidRPr="00310B6E" w:rsidRDefault="00BA0A64" w:rsidP="00BA0A64">
      <w:pPr>
        <w:spacing w:line="360" w:lineRule="auto"/>
        <w:jc w:val="center"/>
        <w:rPr>
          <w:rFonts w:ascii="Cambria" w:hAnsi="Cambria" w:cs="Cambria"/>
          <w:b/>
          <w:bCs/>
        </w:rPr>
      </w:pPr>
      <w:r w:rsidRPr="00310B6E">
        <w:rPr>
          <w:rFonts w:ascii="Cambria" w:hAnsi="Cambria" w:cs="Cambria"/>
          <w:b/>
          <w:bCs/>
        </w:rPr>
        <w:t>РАБОЧАЯ ПРОГРАММА ДИСЦИПЛИНЫ (МОДУЛЯ)</w:t>
      </w:r>
    </w:p>
    <w:p w14:paraId="68D07B18"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Наименование дисциплины (модуля):</w:t>
      </w:r>
    </w:p>
    <w:p w14:paraId="210F485F" w14:textId="5D7CD271" w:rsidR="00BA0A64" w:rsidRPr="006C2087" w:rsidRDefault="006C2087" w:rsidP="006C2087">
      <w:pPr>
        <w:pBdr>
          <w:bottom w:val="single" w:sz="4" w:space="1" w:color="auto"/>
        </w:pBdr>
        <w:jc w:val="center"/>
        <w:rPr>
          <w:rFonts w:ascii="Cambria" w:hAnsi="Cambria" w:cs="Cambria"/>
        </w:rPr>
      </w:pPr>
      <w:r w:rsidRPr="006C2087">
        <w:rPr>
          <w:rFonts w:eastAsia="Arial Unicode MS" w:cs="Arial Unicode MS"/>
          <w:color w:val="000000"/>
          <w:sz w:val="28"/>
          <w:szCs w:val="28"/>
          <w:u w:color="000000"/>
          <w:bdr w:val="nil"/>
        </w:rPr>
        <w:t>Искусственный интеллект и психологические аспекты цифровой трансформации бизнеса</w:t>
      </w:r>
    </w:p>
    <w:p w14:paraId="625839A1" w14:textId="77777777" w:rsidR="00BA0A64" w:rsidRPr="00310B6E" w:rsidRDefault="00BA0A64" w:rsidP="00BA0A64">
      <w:pPr>
        <w:jc w:val="center"/>
        <w:rPr>
          <w:rFonts w:ascii="Cambria" w:hAnsi="Cambria" w:cs="Cambria"/>
          <w:i/>
          <w:iCs/>
        </w:rPr>
      </w:pPr>
      <w:r w:rsidRPr="00310B6E">
        <w:rPr>
          <w:rFonts w:ascii="Cambria" w:hAnsi="Cambria" w:cs="Cambria"/>
          <w:i/>
          <w:iCs/>
          <w:highlight w:val="lightGray"/>
        </w:rPr>
        <w:t>наименование дисциплины (модуля)</w:t>
      </w:r>
    </w:p>
    <w:p w14:paraId="6DA7BC83" w14:textId="77777777" w:rsidR="00BA0A64" w:rsidRPr="00310B6E" w:rsidRDefault="00BA0A64" w:rsidP="00BA0A64">
      <w:pPr>
        <w:pBdr>
          <w:bottom w:val="single" w:sz="4" w:space="1" w:color="auto"/>
        </w:pBdr>
        <w:jc w:val="center"/>
        <w:rPr>
          <w:rFonts w:ascii="Cambria" w:hAnsi="Cambria" w:cs="Cambria"/>
          <w:b/>
          <w:bCs/>
          <w:i/>
          <w:iCs/>
        </w:rPr>
      </w:pPr>
      <w:r w:rsidRPr="00310B6E">
        <w:rPr>
          <w:rFonts w:ascii="Cambria" w:hAnsi="Cambria" w:cs="Cambria"/>
          <w:b/>
          <w:bCs/>
        </w:rPr>
        <w:t xml:space="preserve">Уровень высшего образования: </w:t>
      </w:r>
    </w:p>
    <w:p w14:paraId="56F7E46D" w14:textId="77777777" w:rsidR="00BA0A64" w:rsidRPr="00310B6E" w:rsidRDefault="00BA0A64" w:rsidP="00BA0A64">
      <w:pPr>
        <w:pBdr>
          <w:bottom w:val="single" w:sz="4" w:space="1" w:color="auto"/>
        </w:pBdr>
        <w:jc w:val="center"/>
        <w:rPr>
          <w:rFonts w:ascii="Cambria" w:hAnsi="Cambria" w:cs="Cambria"/>
          <w:b/>
          <w:bCs/>
          <w:i/>
          <w:iCs/>
        </w:rPr>
      </w:pPr>
    </w:p>
    <w:p w14:paraId="7F0306BB" w14:textId="77777777" w:rsidR="00BA0A64" w:rsidRPr="00310B6E" w:rsidRDefault="00DE23BF" w:rsidP="00BA0A64">
      <w:pPr>
        <w:jc w:val="center"/>
        <w:rPr>
          <w:rFonts w:ascii="Cambria" w:hAnsi="Cambria" w:cs="Cambria"/>
          <w:i/>
          <w:iCs/>
        </w:rPr>
      </w:pPr>
      <w:proofErr w:type="spellStart"/>
      <w:r>
        <w:rPr>
          <w:rFonts w:ascii="Cambria" w:hAnsi="Cambria" w:cs="Cambria"/>
          <w:i/>
          <w:iCs/>
          <w:highlight w:val="lightGray"/>
        </w:rPr>
        <w:t>бакалавриат</w:t>
      </w:r>
      <w:proofErr w:type="spellEnd"/>
      <w:r>
        <w:rPr>
          <w:rFonts w:ascii="Cambria" w:hAnsi="Cambria" w:cs="Cambria"/>
          <w:i/>
          <w:iCs/>
          <w:highlight w:val="lightGray"/>
        </w:rPr>
        <w:t xml:space="preserve">, </w:t>
      </w:r>
      <w:proofErr w:type="gramStart"/>
      <w:r>
        <w:rPr>
          <w:rFonts w:ascii="Cambria" w:hAnsi="Cambria" w:cs="Cambria"/>
          <w:i/>
          <w:iCs/>
          <w:highlight w:val="lightGray"/>
        </w:rPr>
        <w:t>магистратур</w:t>
      </w:r>
      <w:r w:rsidR="00206488">
        <w:rPr>
          <w:rFonts w:ascii="Cambria" w:hAnsi="Cambria" w:cs="Cambria"/>
          <w:i/>
          <w:iCs/>
          <w:highlight w:val="lightGray"/>
        </w:rPr>
        <w:t>а</w:t>
      </w:r>
      <w:r>
        <w:rPr>
          <w:rFonts w:ascii="Cambria" w:hAnsi="Cambria" w:cs="Cambria"/>
          <w:i/>
          <w:iCs/>
          <w:highlight w:val="lightGray"/>
        </w:rPr>
        <w:t xml:space="preserve">, </w:t>
      </w:r>
      <w:r w:rsidR="00BA0A64" w:rsidRPr="00310B6E">
        <w:rPr>
          <w:rFonts w:ascii="Cambria" w:hAnsi="Cambria" w:cs="Cambria"/>
          <w:i/>
          <w:iCs/>
          <w:highlight w:val="lightGray"/>
        </w:rPr>
        <w:t xml:space="preserve"> </w:t>
      </w:r>
      <w:proofErr w:type="spellStart"/>
      <w:r w:rsidR="00BA0A64" w:rsidRPr="00310B6E">
        <w:rPr>
          <w:rFonts w:ascii="Cambria" w:hAnsi="Cambria" w:cs="Cambria"/>
          <w:i/>
          <w:iCs/>
          <w:highlight w:val="lightGray"/>
        </w:rPr>
        <w:t>специалитет</w:t>
      </w:r>
      <w:proofErr w:type="spellEnd"/>
      <w:proofErr w:type="gramEnd"/>
    </w:p>
    <w:p w14:paraId="32262BAC"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Направление подготовки</w:t>
      </w:r>
      <w:r w:rsidR="004717A9">
        <w:rPr>
          <w:rFonts w:ascii="Cambria" w:hAnsi="Cambria" w:cs="Cambria"/>
          <w:b/>
          <w:bCs/>
        </w:rPr>
        <w:t xml:space="preserve"> / </w:t>
      </w:r>
      <w:r w:rsidRPr="00310B6E">
        <w:rPr>
          <w:rFonts w:ascii="Cambria" w:hAnsi="Cambria" w:cs="Cambria"/>
          <w:b/>
          <w:bCs/>
        </w:rPr>
        <w:t xml:space="preserve">специальность: </w:t>
      </w:r>
    </w:p>
    <w:p w14:paraId="7D662326"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525F5573" w14:textId="77777777" w:rsidR="00BA0A64" w:rsidRPr="00310B6E" w:rsidRDefault="00BA0A64" w:rsidP="00BA0A64">
      <w:pPr>
        <w:ind w:firstLine="403"/>
        <w:jc w:val="center"/>
        <w:rPr>
          <w:rFonts w:ascii="Cambria" w:hAnsi="Cambria" w:cs="Cambria"/>
        </w:rPr>
      </w:pPr>
      <w:r w:rsidRPr="00310B6E">
        <w:rPr>
          <w:rFonts w:ascii="Cambria" w:hAnsi="Cambria" w:cs="Cambria"/>
          <w:i/>
          <w:iCs/>
          <w:highlight w:val="lightGray"/>
        </w:rPr>
        <w:t>(код и название направления/специальности)</w:t>
      </w:r>
    </w:p>
    <w:p w14:paraId="2E5E054E" w14:textId="77777777" w:rsidR="00BA0A64" w:rsidRPr="00310B6E" w:rsidRDefault="00BA0A64" w:rsidP="00BA0A64">
      <w:pPr>
        <w:pBdr>
          <w:bottom w:val="single" w:sz="4" w:space="1" w:color="auto"/>
        </w:pBdr>
        <w:spacing w:line="360" w:lineRule="auto"/>
        <w:jc w:val="center"/>
        <w:rPr>
          <w:rFonts w:ascii="Cambria" w:hAnsi="Cambria" w:cs="Cambria"/>
          <w:b/>
          <w:bCs/>
        </w:rPr>
      </w:pPr>
      <w:r w:rsidRPr="00310B6E">
        <w:rPr>
          <w:rFonts w:ascii="Cambria" w:hAnsi="Cambria" w:cs="Cambria"/>
          <w:b/>
          <w:bCs/>
        </w:rPr>
        <w:t>Направленность (профиль</w:t>
      </w:r>
      <w:r w:rsidR="00DE23BF">
        <w:rPr>
          <w:rFonts w:ascii="Cambria" w:hAnsi="Cambria" w:cs="Cambria"/>
          <w:b/>
          <w:bCs/>
        </w:rPr>
        <w:t>)</w:t>
      </w:r>
      <w:r w:rsidR="00BE3DA9">
        <w:rPr>
          <w:rFonts w:ascii="Cambria" w:hAnsi="Cambria" w:cs="Cambria"/>
          <w:b/>
          <w:bCs/>
        </w:rPr>
        <w:t>/</w:t>
      </w:r>
      <w:r w:rsidR="00BE3DA9" w:rsidRPr="004717A9">
        <w:rPr>
          <w:rFonts w:ascii="Cambria" w:hAnsi="Cambria" w:cs="Cambria"/>
          <w:b/>
          <w:bCs/>
        </w:rPr>
        <w:t>специализация</w:t>
      </w:r>
      <w:r w:rsidRPr="004717A9">
        <w:rPr>
          <w:rFonts w:ascii="Cambria" w:hAnsi="Cambria" w:cs="Cambria"/>
          <w:b/>
          <w:bCs/>
        </w:rPr>
        <w:t xml:space="preserve"> ОП</w:t>
      </w:r>
      <w:r w:rsidRPr="00310B6E">
        <w:rPr>
          <w:rFonts w:ascii="Cambria" w:hAnsi="Cambria" w:cs="Cambria"/>
          <w:b/>
          <w:bCs/>
        </w:rPr>
        <w:t>ОП:</w:t>
      </w:r>
    </w:p>
    <w:p w14:paraId="67FE43B8" w14:textId="77777777" w:rsidR="00BA0A64" w:rsidRPr="00310B6E" w:rsidRDefault="00BA0A64" w:rsidP="00BA0A64">
      <w:pPr>
        <w:pBdr>
          <w:bottom w:val="single" w:sz="4" w:space="1" w:color="auto"/>
        </w:pBdr>
        <w:spacing w:line="360" w:lineRule="auto"/>
        <w:jc w:val="center"/>
        <w:rPr>
          <w:rFonts w:ascii="Cambria" w:hAnsi="Cambria" w:cs="Cambria"/>
          <w:b/>
          <w:bCs/>
        </w:rPr>
      </w:pPr>
    </w:p>
    <w:p w14:paraId="2078E780" w14:textId="77777777" w:rsidR="003A70B2" w:rsidRPr="004717A9" w:rsidRDefault="004717A9" w:rsidP="00BA0A64">
      <w:pPr>
        <w:spacing w:line="360" w:lineRule="auto"/>
        <w:jc w:val="center"/>
        <w:rPr>
          <w:rFonts w:ascii="Cambria" w:hAnsi="Cambria" w:cs="Cambria"/>
          <w:b/>
          <w:bCs/>
          <w:i/>
          <w:iCs/>
        </w:rPr>
      </w:pPr>
      <w:r w:rsidRPr="004717A9">
        <w:rPr>
          <w:rFonts w:ascii="Cambria" w:hAnsi="Cambria" w:cs="Cambria"/>
          <w:i/>
          <w:iCs/>
        </w:rPr>
        <w:t xml:space="preserve"> </w:t>
      </w:r>
      <w:r w:rsidR="00CA04C6" w:rsidRPr="004717A9">
        <w:rPr>
          <w:rFonts w:ascii="Cambria" w:hAnsi="Cambria" w:cs="Cambria"/>
          <w:i/>
          <w:iCs/>
          <w:highlight w:val="lightGray"/>
        </w:rPr>
        <w:t>(е</w:t>
      </w:r>
      <w:r w:rsidR="003A70B2" w:rsidRPr="004717A9">
        <w:rPr>
          <w:rFonts w:ascii="Cambria" w:hAnsi="Cambria" w:cs="Cambria"/>
          <w:i/>
          <w:iCs/>
          <w:highlight w:val="lightGray"/>
        </w:rPr>
        <w:t>сли дисциплина реализуется в рамках направленности (профиля)</w:t>
      </w:r>
      <w:r w:rsidR="00CA04C6" w:rsidRPr="004717A9">
        <w:rPr>
          <w:rFonts w:ascii="Cambria" w:hAnsi="Cambria" w:cs="Cambria"/>
          <w:i/>
          <w:iCs/>
          <w:highlight w:val="lightGray"/>
        </w:rPr>
        <w:t>)</w:t>
      </w:r>
    </w:p>
    <w:p w14:paraId="5955E46D" w14:textId="77777777" w:rsidR="00BA0A64" w:rsidRPr="00310B6E" w:rsidRDefault="00BA0A64" w:rsidP="00BA0A64">
      <w:pPr>
        <w:pStyle w:val="a6"/>
        <w:pBdr>
          <w:bottom w:val="single" w:sz="4" w:space="1" w:color="auto"/>
        </w:pBdr>
        <w:rPr>
          <w:rFonts w:ascii="Cambria" w:hAnsi="Cambria" w:cs="Cambria"/>
          <w:b w:val="0"/>
          <w:bCs w:val="0"/>
        </w:rPr>
      </w:pPr>
      <w:r w:rsidRPr="00310B6E">
        <w:rPr>
          <w:rFonts w:ascii="Cambria" w:hAnsi="Cambria" w:cs="Cambria"/>
          <w:b w:val="0"/>
          <w:bCs w:val="0"/>
        </w:rPr>
        <w:t>Форма обучения:</w:t>
      </w:r>
    </w:p>
    <w:p w14:paraId="4F291C03" w14:textId="69E2AC3A" w:rsidR="00BA0A64" w:rsidRPr="00310B6E" w:rsidRDefault="00EA0F32" w:rsidP="00BA0A64">
      <w:pPr>
        <w:pStyle w:val="a6"/>
        <w:pBdr>
          <w:bottom w:val="single" w:sz="4" w:space="1" w:color="auto"/>
        </w:pBdr>
        <w:rPr>
          <w:rFonts w:ascii="Cambria" w:hAnsi="Cambria" w:cs="Cambria"/>
          <w:b w:val="0"/>
          <w:bCs w:val="0"/>
        </w:rPr>
      </w:pPr>
      <w:r>
        <w:rPr>
          <w:rFonts w:ascii="Cambria" w:hAnsi="Cambria" w:cs="Cambria"/>
          <w:b w:val="0"/>
          <w:bCs w:val="0"/>
        </w:rPr>
        <w:t>Очно-заочная</w:t>
      </w:r>
    </w:p>
    <w:p w14:paraId="772486F0" w14:textId="77777777" w:rsidR="00BA0A64" w:rsidRPr="00310B6E" w:rsidRDefault="00BA0A64" w:rsidP="00BA0A64">
      <w:pPr>
        <w:pStyle w:val="a6"/>
        <w:rPr>
          <w:rFonts w:ascii="Cambria" w:hAnsi="Cambria" w:cs="Cambria"/>
          <w:b w:val="0"/>
          <w:bCs w:val="0"/>
          <w:i/>
          <w:iCs/>
        </w:rPr>
      </w:pPr>
      <w:r w:rsidRPr="00310B6E">
        <w:rPr>
          <w:rFonts w:ascii="Cambria" w:hAnsi="Cambria" w:cs="Cambria"/>
          <w:b w:val="0"/>
          <w:bCs w:val="0"/>
          <w:i/>
          <w:iCs/>
          <w:highlight w:val="lightGray"/>
        </w:rPr>
        <w:t>очная, очно-заочная</w:t>
      </w:r>
    </w:p>
    <w:p w14:paraId="4F599BF3" w14:textId="77777777" w:rsidR="00BA0A64" w:rsidRPr="00BD184A" w:rsidRDefault="00BA0A64" w:rsidP="00BA0A64">
      <w:pPr>
        <w:spacing w:line="360" w:lineRule="auto"/>
        <w:jc w:val="right"/>
        <w:rPr>
          <w:rFonts w:ascii="Cambria" w:hAnsi="Cambria" w:cs="Cambria"/>
        </w:rPr>
      </w:pPr>
    </w:p>
    <w:p w14:paraId="3BC08F5F" w14:textId="77777777" w:rsidR="00BA0A64" w:rsidRPr="00310B6E" w:rsidRDefault="00BA0A64" w:rsidP="00BA0A64">
      <w:pPr>
        <w:spacing w:line="360" w:lineRule="auto"/>
        <w:jc w:val="right"/>
        <w:rPr>
          <w:rFonts w:ascii="Cambria" w:hAnsi="Cambria" w:cs="Cambria"/>
        </w:rPr>
      </w:pPr>
      <w:r w:rsidRPr="00310B6E">
        <w:rPr>
          <w:rFonts w:ascii="Cambria" w:hAnsi="Cambria" w:cs="Cambria"/>
        </w:rPr>
        <w:t xml:space="preserve">Рабочая программа рассмотрена и одобрена </w:t>
      </w:r>
    </w:p>
    <w:p w14:paraId="6548FE09" w14:textId="77777777" w:rsidR="00BA0A64" w:rsidRPr="00310B6E" w:rsidRDefault="00BA0A64" w:rsidP="00BA0A64">
      <w:pPr>
        <w:spacing w:line="360" w:lineRule="auto"/>
        <w:jc w:val="right"/>
        <w:rPr>
          <w:rFonts w:ascii="Cambria" w:hAnsi="Cambria" w:cs="Cambria"/>
          <w:i/>
          <w:iCs/>
        </w:rPr>
      </w:pPr>
      <w:r w:rsidRPr="00310B6E">
        <w:rPr>
          <w:rFonts w:ascii="Cambria" w:hAnsi="Cambria" w:cs="Cambria"/>
          <w:i/>
          <w:iCs/>
          <w:highlight w:val="lightGray"/>
        </w:rPr>
        <w:t xml:space="preserve">Методической комиссией факультета, на </w:t>
      </w:r>
      <w:proofErr w:type="gramStart"/>
      <w:r w:rsidRPr="00310B6E">
        <w:rPr>
          <w:rFonts w:ascii="Cambria" w:hAnsi="Cambria" w:cs="Cambria"/>
          <w:i/>
          <w:iCs/>
          <w:highlight w:val="lightGray"/>
        </w:rPr>
        <w:t>заседании  кафедры</w:t>
      </w:r>
      <w:proofErr w:type="gramEnd"/>
      <w:r w:rsidRPr="00310B6E">
        <w:rPr>
          <w:rFonts w:ascii="Cambria" w:hAnsi="Cambria" w:cs="Cambria"/>
          <w:i/>
          <w:iCs/>
          <w:highlight w:val="lightGray"/>
        </w:rPr>
        <w:t xml:space="preserve">  и т.п.</w:t>
      </w:r>
    </w:p>
    <w:p w14:paraId="3C4686E5" w14:textId="77777777" w:rsidR="00BA0A64" w:rsidRDefault="00BA0A64" w:rsidP="00BA0A64">
      <w:pPr>
        <w:spacing w:line="360" w:lineRule="auto"/>
        <w:jc w:val="right"/>
        <w:rPr>
          <w:rFonts w:ascii="Cambria" w:hAnsi="Cambria" w:cs="Cambria"/>
        </w:rPr>
      </w:pPr>
      <w:r w:rsidRPr="00310B6E">
        <w:rPr>
          <w:rFonts w:ascii="Cambria" w:hAnsi="Cambria" w:cs="Cambria"/>
        </w:rPr>
        <w:t>(протокол №__________, дата)</w:t>
      </w:r>
    </w:p>
    <w:p w14:paraId="78B1E10B" w14:textId="77777777" w:rsidR="00A22725" w:rsidRDefault="00A22725" w:rsidP="00BA0A64">
      <w:pPr>
        <w:spacing w:line="360" w:lineRule="auto"/>
        <w:jc w:val="right"/>
        <w:rPr>
          <w:rFonts w:ascii="Cambria" w:hAnsi="Cambria" w:cs="Cambria"/>
        </w:rPr>
      </w:pPr>
    </w:p>
    <w:p w14:paraId="5B136BBD" w14:textId="6A9ED529" w:rsidR="00BA0A64" w:rsidRPr="00310B6E" w:rsidRDefault="00156333" w:rsidP="00BA0A64">
      <w:pPr>
        <w:spacing w:line="360" w:lineRule="auto"/>
        <w:jc w:val="center"/>
        <w:rPr>
          <w:rFonts w:ascii="Cambria" w:hAnsi="Cambria" w:cs="Cambria"/>
        </w:rPr>
      </w:pPr>
      <w:r w:rsidRPr="00310B6E">
        <w:rPr>
          <w:rFonts w:ascii="Cambria" w:hAnsi="Cambria" w:cs="Cambria"/>
        </w:rPr>
        <w:t>Москва 20</w:t>
      </w:r>
      <w:r w:rsidR="00F872E8">
        <w:rPr>
          <w:rFonts w:ascii="Cambria" w:hAnsi="Cambria" w:cs="Cambria"/>
          <w:lang w:val="en-US"/>
        </w:rPr>
        <w:t>24</w:t>
      </w:r>
    </w:p>
    <w:p w14:paraId="13191E89" w14:textId="77777777" w:rsidR="00BA0A64" w:rsidRPr="00310B6E" w:rsidRDefault="00B07559" w:rsidP="00BA0A64">
      <w:pPr>
        <w:spacing w:line="360" w:lineRule="auto"/>
        <w:jc w:val="center"/>
        <w:rPr>
          <w:rFonts w:ascii="Cambria" w:hAnsi="Cambria" w:cs="Cambria"/>
        </w:rPr>
      </w:pPr>
      <w:r w:rsidRPr="00310B6E">
        <w:rPr>
          <w:rFonts w:ascii="Cambria" w:hAnsi="Cambria" w:cs="Cambria"/>
        </w:rPr>
        <w:br w:type="page"/>
      </w:r>
    </w:p>
    <w:p w14:paraId="45B51E53" w14:textId="77777777" w:rsidR="00BA0A64" w:rsidRPr="00310B6E" w:rsidRDefault="00BA0A64" w:rsidP="00310B6E">
      <w:pPr>
        <w:spacing w:line="360" w:lineRule="auto"/>
        <w:jc w:val="both"/>
        <w:rPr>
          <w:rFonts w:ascii="Cambria" w:hAnsi="Cambria" w:cs="Cambria"/>
          <w:color w:val="000000"/>
        </w:rPr>
      </w:pPr>
      <w:r w:rsidRPr="00310B6E">
        <w:rPr>
          <w:rFonts w:ascii="Cambria" w:hAnsi="Cambria" w:cs="Cambria"/>
        </w:rPr>
        <w:lastRenderedPageBreak/>
        <w:t xml:space="preserve">Рабочая программа дисциплины (модуля) разработана в соответствии с </w:t>
      </w:r>
      <w:r w:rsidRPr="00310B6E">
        <w:rPr>
          <w:rFonts w:ascii="Cambria" w:hAnsi="Cambria" w:cs="Cambria"/>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«_____________</w:t>
      </w:r>
      <w:r w:rsidRPr="00310B6E">
        <w:rPr>
          <w:rFonts w:ascii="Cambria" w:hAnsi="Cambria" w:cs="Cambria"/>
        </w:rPr>
        <w:t xml:space="preserve">» </w:t>
      </w:r>
      <w:r w:rsidRPr="00310B6E">
        <w:rPr>
          <w:rFonts w:ascii="Cambria" w:hAnsi="Cambria" w:cs="Cambria"/>
          <w:color w:val="000000"/>
          <w:highlight w:val="lightGray"/>
        </w:rPr>
        <w:t>(</w:t>
      </w:r>
      <w:r w:rsidRPr="00310B6E">
        <w:rPr>
          <w:rFonts w:ascii="Cambria" w:hAnsi="Cambria" w:cs="Cambria"/>
          <w:i/>
          <w:iCs/>
          <w:color w:val="000000"/>
          <w:highlight w:val="lightGray"/>
        </w:rPr>
        <w:t xml:space="preserve">программы бакалавриата, магистратуры, </w:t>
      </w:r>
      <w:r w:rsidRPr="00310B6E">
        <w:rPr>
          <w:rFonts w:ascii="Cambria" w:hAnsi="Cambria" w:cs="Cambria"/>
          <w:i/>
          <w:iCs/>
          <w:highlight w:val="lightGray"/>
        </w:rPr>
        <w:t>реализуемых последовательно по схеме интегрированной подготовки</w:t>
      </w:r>
      <w:r w:rsidRPr="00310B6E">
        <w:rPr>
          <w:rFonts w:ascii="Cambria" w:hAnsi="Cambria" w:cs="Cambria"/>
          <w:i/>
          <w:iCs/>
          <w:color w:val="000000"/>
          <w:highlight w:val="lightGray"/>
        </w:rPr>
        <w:t xml:space="preserve">; программы </w:t>
      </w:r>
      <w:proofErr w:type="spellStart"/>
      <w:r w:rsidRPr="00310B6E">
        <w:rPr>
          <w:rFonts w:ascii="Cambria" w:hAnsi="Cambria" w:cs="Cambria"/>
          <w:i/>
          <w:iCs/>
          <w:color w:val="000000"/>
          <w:highlight w:val="lightGray"/>
        </w:rPr>
        <w:t>специалитета</w:t>
      </w:r>
      <w:proofErr w:type="spellEnd"/>
      <w:r w:rsidRPr="00310B6E">
        <w:rPr>
          <w:rFonts w:ascii="Cambria" w:hAnsi="Cambria" w:cs="Cambria"/>
          <w:i/>
          <w:iCs/>
          <w:color w:val="000000"/>
          <w:highlight w:val="lightGray"/>
        </w:rPr>
        <w:t>; программы магистратуры)</w:t>
      </w:r>
      <w:r w:rsidRPr="00310B6E">
        <w:rPr>
          <w:rFonts w:ascii="Cambria" w:hAnsi="Cambria" w:cs="Cambria"/>
          <w:color w:val="000000"/>
        </w:rPr>
        <w:t xml:space="preserve"> в редакции приказа МГУ от </w:t>
      </w:r>
      <w:r w:rsidR="00F71F82" w:rsidRPr="00310B6E">
        <w:rPr>
          <w:rFonts w:ascii="Cambria" w:hAnsi="Cambria" w:cs="Cambria"/>
          <w:color w:val="000000"/>
        </w:rPr>
        <w:t>____________</w:t>
      </w:r>
      <w:r w:rsidRPr="00310B6E">
        <w:rPr>
          <w:rFonts w:ascii="Cambria" w:hAnsi="Cambria" w:cs="Cambria"/>
          <w:color w:val="000000"/>
        </w:rPr>
        <w:t>20</w:t>
      </w:r>
      <w:r w:rsidR="009F49C5">
        <w:rPr>
          <w:rFonts w:ascii="Cambria" w:hAnsi="Cambria" w:cs="Cambria"/>
          <w:color w:val="00B050"/>
        </w:rPr>
        <w:t xml:space="preserve">___ </w:t>
      </w:r>
      <w:r w:rsidRPr="00310B6E">
        <w:rPr>
          <w:rFonts w:ascii="Cambria" w:hAnsi="Cambria" w:cs="Cambria"/>
          <w:color w:val="000000"/>
        </w:rPr>
        <w:t>г.</w:t>
      </w:r>
    </w:p>
    <w:p w14:paraId="5059249A" w14:textId="77777777" w:rsidR="00BA0A64" w:rsidRPr="00310B6E" w:rsidRDefault="00BA0A64" w:rsidP="00BA0A64">
      <w:pPr>
        <w:spacing w:line="360" w:lineRule="auto"/>
        <w:rPr>
          <w:rFonts w:ascii="Cambria" w:hAnsi="Cambria" w:cs="Cambria"/>
          <w:color w:val="000000"/>
        </w:rPr>
      </w:pPr>
    </w:p>
    <w:p w14:paraId="06DE089B" w14:textId="77777777" w:rsidR="00B07559" w:rsidRPr="00310B6E" w:rsidRDefault="00B07559" w:rsidP="00BA0A64">
      <w:pPr>
        <w:spacing w:line="360" w:lineRule="auto"/>
        <w:jc w:val="center"/>
        <w:rPr>
          <w:rFonts w:ascii="Cambria" w:hAnsi="Cambria" w:cs="Cambria"/>
          <w:b/>
          <w:bCs/>
          <w:i/>
          <w:iCs/>
        </w:rPr>
      </w:pPr>
    </w:p>
    <w:p w14:paraId="0EFCE1ED" w14:textId="77777777" w:rsidR="00B07559" w:rsidRPr="00310B6E" w:rsidRDefault="00B07559" w:rsidP="00B07559">
      <w:pPr>
        <w:rPr>
          <w:rFonts w:ascii="Cambria" w:hAnsi="Cambria" w:cs="Cambria"/>
        </w:rPr>
        <w:sectPr w:rsidR="00B07559" w:rsidRPr="00310B6E" w:rsidSect="00B07559">
          <w:footerReference w:type="even" r:id="rId8"/>
          <w:footerReference w:type="default" r:id="rId9"/>
          <w:pgSz w:w="11906" w:h="16838"/>
          <w:pgMar w:top="1134" w:right="1134" w:bottom="1134" w:left="1134" w:header="709" w:footer="709" w:gutter="0"/>
          <w:cols w:space="708"/>
          <w:titlePg/>
          <w:docGrid w:linePitch="360"/>
        </w:sectPr>
      </w:pPr>
    </w:p>
    <w:p w14:paraId="1673FCBE" w14:textId="77777777" w:rsidR="00E23C10" w:rsidRDefault="00E23C10" w:rsidP="00310B6E">
      <w:pPr>
        <w:pBdr>
          <w:bottom w:val="single" w:sz="12" w:space="1" w:color="auto"/>
        </w:pBdr>
        <w:jc w:val="both"/>
        <w:rPr>
          <w:rFonts w:ascii="Cambria" w:hAnsi="Cambria" w:cs="Cambria"/>
          <w:b/>
          <w:bCs/>
        </w:rPr>
      </w:pPr>
    </w:p>
    <w:p w14:paraId="7AB3CEF9" w14:textId="77777777" w:rsidR="00E23C10" w:rsidRDefault="00E23C10" w:rsidP="00310B6E">
      <w:pPr>
        <w:pBdr>
          <w:bottom w:val="single" w:sz="12" w:space="1" w:color="auto"/>
        </w:pBdr>
        <w:jc w:val="both"/>
        <w:rPr>
          <w:rFonts w:ascii="Cambria" w:hAnsi="Cambria" w:cs="Cambria"/>
          <w:b/>
          <w:bCs/>
        </w:rPr>
      </w:pPr>
    </w:p>
    <w:p w14:paraId="5F18315F" w14:textId="77777777" w:rsidR="00E23C10" w:rsidRDefault="00E23C10" w:rsidP="00310B6E">
      <w:pPr>
        <w:pBdr>
          <w:bottom w:val="single" w:sz="12" w:space="1" w:color="auto"/>
        </w:pBdr>
        <w:jc w:val="both"/>
        <w:rPr>
          <w:rFonts w:ascii="Cambria" w:hAnsi="Cambria" w:cs="Cambria"/>
          <w:b/>
          <w:bCs/>
        </w:rPr>
      </w:pPr>
    </w:p>
    <w:p w14:paraId="3E2B00B9" w14:textId="77777777" w:rsidR="00BC2D9A" w:rsidRDefault="00B07559" w:rsidP="00310B6E">
      <w:pPr>
        <w:pBdr>
          <w:bottom w:val="single" w:sz="12" w:space="1" w:color="auto"/>
        </w:pBdr>
        <w:jc w:val="both"/>
        <w:rPr>
          <w:rFonts w:ascii="Cambria" w:hAnsi="Cambria" w:cs="Cambria"/>
        </w:rPr>
      </w:pPr>
      <w:r w:rsidRPr="00310B6E">
        <w:rPr>
          <w:rFonts w:ascii="Cambria" w:hAnsi="Cambria" w:cs="Cambria"/>
          <w:b/>
          <w:bCs/>
        </w:rPr>
        <w:t>1.</w:t>
      </w:r>
      <w:r w:rsidRPr="00310B6E">
        <w:rPr>
          <w:rFonts w:ascii="Cambria" w:hAnsi="Cambria" w:cs="Cambria"/>
        </w:rPr>
        <w:t> Место дисциплины (модуля) в структуре О</w:t>
      </w:r>
      <w:r w:rsidRPr="003A70B2">
        <w:rPr>
          <w:rFonts w:ascii="Cambria" w:hAnsi="Cambria" w:cs="Cambria"/>
        </w:rPr>
        <w:t xml:space="preserve">ПОП </w:t>
      </w:r>
      <w:r w:rsidRPr="00310B6E">
        <w:rPr>
          <w:rFonts w:ascii="Cambria" w:hAnsi="Cambria" w:cs="Cambria"/>
        </w:rPr>
        <w:t>ВО</w:t>
      </w:r>
      <w:r w:rsidR="00BC2D9A">
        <w:rPr>
          <w:rFonts w:ascii="Cambria" w:hAnsi="Cambria" w:cs="Cambria"/>
        </w:rPr>
        <w:t>:</w:t>
      </w:r>
    </w:p>
    <w:p w14:paraId="12C792AD" w14:textId="77777777" w:rsidR="00B07559" w:rsidRPr="00310B6E" w:rsidRDefault="00BC2D9A" w:rsidP="00310B6E">
      <w:pPr>
        <w:pBdr>
          <w:bottom w:val="single" w:sz="12" w:space="1" w:color="auto"/>
        </w:pBdr>
        <w:jc w:val="both"/>
        <w:rPr>
          <w:rFonts w:ascii="Cambria" w:hAnsi="Cambria" w:cs="Cambria"/>
          <w:i/>
          <w:iCs/>
        </w:rPr>
      </w:pPr>
      <w:proofErr w:type="gramStart"/>
      <w:r w:rsidRPr="00BC2D9A">
        <w:rPr>
          <w:rFonts w:ascii="Cambria" w:hAnsi="Cambria" w:cs="Cambria"/>
          <w:i/>
          <w:iCs/>
          <w:highlight w:val="lightGray"/>
        </w:rPr>
        <w:t xml:space="preserve">Указать </w:t>
      </w:r>
      <w:r w:rsidR="00B07559" w:rsidRPr="00BC2D9A">
        <w:rPr>
          <w:rFonts w:ascii="Cambria" w:hAnsi="Cambria" w:cs="Cambria"/>
          <w:i/>
          <w:iCs/>
          <w:highlight w:val="lightGray"/>
        </w:rPr>
        <w:t xml:space="preserve"> </w:t>
      </w:r>
      <w:r>
        <w:rPr>
          <w:rFonts w:ascii="Cambria" w:hAnsi="Cambria" w:cs="Cambria"/>
          <w:i/>
          <w:iCs/>
          <w:highlight w:val="lightGray"/>
        </w:rPr>
        <w:t>(</w:t>
      </w:r>
      <w:proofErr w:type="gramEnd"/>
      <w:r>
        <w:rPr>
          <w:rFonts w:ascii="Cambria" w:hAnsi="Cambria" w:cs="Cambria"/>
          <w:i/>
          <w:iCs/>
          <w:highlight w:val="lightGray"/>
        </w:rPr>
        <w:t xml:space="preserve">в соответствии с учебным планом): </w:t>
      </w:r>
      <w:r w:rsidR="00B07559" w:rsidRPr="00310B6E">
        <w:rPr>
          <w:rFonts w:ascii="Cambria" w:hAnsi="Cambria" w:cs="Cambria"/>
          <w:i/>
          <w:iCs/>
          <w:highlight w:val="lightGray"/>
        </w:rPr>
        <w:t xml:space="preserve">относится к базовой или вариативной </w:t>
      </w:r>
      <w:r w:rsidR="00B07559" w:rsidRPr="003A70B2">
        <w:rPr>
          <w:rFonts w:ascii="Cambria" w:hAnsi="Cambria" w:cs="Cambria"/>
          <w:i/>
          <w:iCs/>
          <w:highlight w:val="lightGray"/>
        </w:rPr>
        <w:t>части</w:t>
      </w:r>
      <w:r w:rsidR="001C7EB8">
        <w:rPr>
          <w:rFonts w:ascii="Cambria" w:hAnsi="Cambria" w:cs="Cambria"/>
          <w:i/>
          <w:iCs/>
          <w:highlight w:val="lightGray"/>
        </w:rPr>
        <w:t>;</w:t>
      </w:r>
      <w:r w:rsidR="00F71F82" w:rsidRPr="00310B6E">
        <w:rPr>
          <w:rFonts w:ascii="Cambria" w:hAnsi="Cambria" w:cs="Cambria"/>
          <w:i/>
          <w:iCs/>
          <w:highlight w:val="lightGray"/>
        </w:rPr>
        <w:t xml:space="preserve"> является </w:t>
      </w:r>
      <w:r w:rsidR="001C7EB8">
        <w:rPr>
          <w:rFonts w:ascii="Cambria" w:hAnsi="Cambria" w:cs="Cambria"/>
          <w:i/>
          <w:iCs/>
          <w:highlight w:val="lightGray"/>
        </w:rPr>
        <w:t>/ не является дисциплиной по выбору (элективной (избираемой в обязательном порядке) дисциплиной (модулем)); название блока (при необходимости – раздела, модуля), к которому относится данная дисциплина (модуль)</w:t>
      </w:r>
      <w:r w:rsidR="00F71F82" w:rsidRPr="00310B6E">
        <w:rPr>
          <w:rFonts w:ascii="Cambria" w:hAnsi="Cambria" w:cs="Cambria"/>
          <w:i/>
          <w:iCs/>
          <w:highlight w:val="lightGray"/>
        </w:rPr>
        <w:t xml:space="preserve"> </w:t>
      </w:r>
    </w:p>
    <w:p w14:paraId="0D52A5AE" w14:textId="77777777" w:rsidR="00E23C10" w:rsidRPr="00310B6E" w:rsidRDefault="00E23C10" w:rsidP="00B07559">
      <w:pPr>
        <w:rPr>
          <w:rFonts w:ascii="Cambria" w:hAnsi="Cambria" w:cs="Cambria"/>
          <w:i/>
          <w:iCs/>
        </w:rPr>
      </w:pPr>
    </w:p>
    <w:p w14:paraId="36AACBD8" w14:textId="77777777" w:rsidR="00926ACA" w:rsidRPr="00310B6E" w:rsidRDefault="00B07559" w:rsidP="00B07559">
      <w:pPr>
        <w:rPr>
          <w:rFonts w:ascii="Cambria" w:hAnsi="Cambria" w:cs="Cambria"/>
        </w:rPr>
      </w:pPr>
      <w:r w:rsidRPr="00310B6E">
        <w:rPr>
          <w:rFonts w:ascii="Cambria" w:hAnsi="Cambria" w:cs="Cambria"/>
          <w:b/>
          <w:bCs/>
        </w:rPr>
        <w:t>2.</w:t>
      </w:r>
      <w:r w:rsidRPr="00310B6E">
        <w:rPr>
          <w:rFonts w:ascii="Cambria" w:hAnsi="Cambria" w:cs="Cambria"/>
        </w:rPr>
        <w:t xml:space="preserve"> Входные требования для освоения дисциплины (модуля), предварительные условия (если есть): </w:t>
      </w:r>
    </w:p>
    <w:p w14:paraId="515AE9D2" w14:textId="75488DD8" w:rsidR="00B07559" w:rsidRPr="00310B6E" w:rsidRDefault="00463D71" w:rsidP="00B07559">
      <w:pPr>
        <w:rPr>
          <w:rFonts w:ascii="Cambria" w:hAnsi="Cambria" w:cs="Cambria"/>
        </w:rPr>
      </w:pPr>
      <w:r w:rsidRPr="00463D71">
        <w:rPr>
          <w:rFonts w:ascii="Cambria" w:hAnsi="Cambria" w:cs="Cambria"/>
          <w:i/>
          <w:iCs/>
        </w:rPr>
        <w:t>Отсутствуют,</w:t>
      </w:r>
      <w:r>
        <w:rPr>
          <w:rFonts w:ascii="Cambria" w:hAnsi="Cambria" w:cs="Cambria"/>
          <w:i/>
          <w:iCs/>
        </w:rPr>
        <w:t xml:space="preserve"> достаточно знаний объема общеобразовательной школы по предметам «Обществознание», «Логика» (опционально).</w:t>
      </w:r>
    </w:p>
    <w:p w14:paraId="756190C6" w14:textId="77777777" w:rsidR="00E23C10" w:rsidRPr="00310B6E" w:rsidRDefault="00E23C10" w:rsidP="00B07559">
      <w:pPr>
        <w:rPr>
          <w:rFonts w:ascii="Cambria" w:hAnsi="Cambria" w:cs="Cambria"/>
          <w:i/>
          <w:iCs/>
        </w:rPr>
      </w:pPr>
    </w:p>
    <w:p w14:paraId="3AFBE1FC" w14:textId="77777777" w:rsidR="005E6E84" w:rsidRPr="00310B6E" w:rsidRDefault="00B07559" w:rsidP="00B07559">
      <w:pPr>
        <w:rPr>
          <w:rFonts w:ascii="Cambria" w:hAnsi="Cambria" w:cs="Cambria"/>
          <w:i/>
          <w:iCs/>
        </w:rPr>
      </w:pPr>
      <w:r w:rsidRPr="00310B6E">
        <w:rPr>
          <w:rFonts w:ascii="Cambria" w:hAnsi="Cambria" w:cs="Cambria"/>
          <w:b/>
          <w:bCs/>
        </w:rPr>
        <w:t>3.</w:t>
      </w:r>
      <w:r w:rsidRPr="00310B6E">
        <w:rPr>
          <w:rFonts w:ascii="Cambria" w:hAnsi="Cambria" w:cs="Cambria"/>
        </w:rPr>
        <w:t> </w:t>
      </w:r>
      <w:r w:rsidR="005E6E84" w:rsidRPr="00310B6E">
        <w:rPr>
          <w:rFonts w:ascii="Cambria" w:hAnsi="Cambria" w:cs="Cambria"/>
        </w:rPr>
        <w:t>Результаты обучения по дисциплине (модулю</w:t>
      </w:r>
      <w:r w:rsidR="00144690">
        <w:rPr>
          <w:rFonts w:ascii="Cambria" w:hAnsi="Cambria" w:cs="Cambria"/>
        </w:rPr>
        <w:t>):</w:t>
      </w:r>
    </w:p>
    <w:p w14:paraId="6C19434E" w14:textId="77777777" w:rsidR="00E77053" w:rsidRPr="00310B6E" w:rsidRDefault="00E77053" w:rsidP="00E77053">
      <w:pPr>
        <w:jc w:val="right"/>
        <w:rPr>
          <w:rFonts w:ascii="Cambria" w:hAnsi="Cambria" w:cs="Cambria"/>
          <w:shd w:val="clear" w:color="auto" w:fill="FFFFFF"/>
        </w:rPr>
      </w:pPr>
    </w:p>
    <w:tbl>
      <w:tblPr>
        <w:tblW w:w="44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331"/>
      </w:tblGrid>
      <w:tr w:rsidR="00144690" w:rsidRPr="00310B6E" w14:paraId="1F9D356F" w14:textId="77777777" w:rsidTr="00995A86">
        <w:tc>
          <w:tcPr>
            <w:tcW w:w="13331" w:type="dxa"/>
          </w:tcPr>
          <w:p w14:paraId="20380179" w14:textId="77777777" w:rsidR="00144690" w:rsidRPr="00310B6E" w:rsidRDefault="00144690" w:rsidP="00971C47">
            <w:pPr>
              <w:jc w:val="center"/>
              <w:rPr>
                <w:rFonts w:ascii="Cambria" w:hAnsi="Cambria" w:cs="Cambria"/>
                <w:b/>
                <w:bCs/>
                <w:sz w:val="22"/>
                <w:szCs w:val="22"/>
              </w:rPr>
            </w:pPr>
            <w:r w:rsidRPr="00310B6E">
              <w:rPr>
                <w:rFonts w:ascii="Cambria" w:hAnsi="Cambria" w:cs="Cambria"/>
                <w:b/>
                <w:bCs/>
                <w:sz w:val="22"/>
                <w:szCs w:val="22"/>
              </w:rPr>
              <w:t>Планируемые результаты обучения по дисциплине (модулю</w:t>
            </w:r>
            <w:r w:rsidR="004717A9">
              <w:rPr>
                <w:rFonts w:ascii="Cambria" w:hAnsi="Cambria" w:cs="Cambria"/>
                <w:b/>
                <w:bCs/>
                <w:sz w:val="22"/>
                <w:szCs w:val="22"/>
              </w:rPr>
              <w:t>)</w:t>
            </w:r>
          </w:p>
        </w:tc>
      </w:tr>
      <w:tr w:rsidR="00144690" w:rsidRPr="00310B6E" w14:paraId="02F64F0E" w14:textId="77777777" w:rsidTr="00995A86">
        <w:trPr>
          <w:trHeight w:val="637"/>
        </w:trPr>
        <w:tc>
          <w:tcPr>
            <w:tcW w:w="13331" w:type="dxa"/>
          </w:tcPr>
          <w:p w14:paraId="42DBCA0D" w14:textId="679F07CE"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 xml:space="preserve">знать, как влияет цифровая среда и искусственный интеллект на возможности, способности человека, социума ощущение </w:t>
            </w:r>
            <w:proofErr w:type="spellStart"/>
            <w:r w:rsidRPr="003464EA">
              <w:rPr>
                <w:rFonts w:ascii="Cambria" w:hAnsi="Cambria"/>
              </w:rPr>
              <w:t>субъектности</w:t>
            </w:r>
            <w:proofErr w:type="spellEnd"/>
            <w:r w:rsidRPr="003464EA">
              <w:rPr>
                <w:rFonts w:ascii="Cambria" w:hAnsi="Cambria"/>
              </w:rPr>
              <w:t>, и что из этого следует для управления людьми и социально-экономическими системами;</w:t>
            </w:r>
          </w:p>
          <w:p w14:paraId="04E338D5" w14:textId="06FA1F72"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понимать, как связаны современные исследования нейропсихологии с развитием сквозных технологий;</w:t>
            </w:r>
          </w:p>
          <w:p w14:paraId="1C07EA45" w14:textId="22FF3F6B"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выстраивать кооперационные и партнерские цепочки в «</w:t>
            </w:r>
            <w:proofErr w:type="spellStart"/>
            <w:r w:rsidRPr="003464EA">
              <w:rPr>
                <w:rFonts w:ascii="Cambria" w:hAnsi="Cambria"/>
              </w:rPr>
              <w:t>оцифровывающемся</w:t>
            </w:r>
            <w:proofErr w:type="spellEnd"/>
            <w:r w:rsidRPr="003464EA">
              <w:rPr>
                <w:rFonts w:ascii="Cambria" w:hAnsi="Cambria"/>
              </w:rPr>
              <w:t xml:space="preserve">» мире, опираясь на осознанное целеполагание и учитывая граничные условия </w:t>
            </w:r>
            <w:proofErr w:type="spellStart"/>
            <w:r w:rsidRPr="003464EA">
              <w:rPr>
                <w:rFonts w:ascii="Cambria" w:hAnsi="Cambria"/>
              </w:rPr>
              <w:t>целедостижения</w:t>
            </w:r>
            <w:proofErr w:type="spellEnd"/>
            <w:r w:rsidRPr="003464EA">
              <w:rPr>
                <w:rFonts w:ascii="Cambria" w:hAnsi="Cambria"/>
              </w:rPr>
              <w:t>;</w:t>
            </w:r>
          </w:p>
          <w:p w14:paraId="20E11F84" w14:textId="72C15F87" w:rsidR="00FB7207" w:rsidRPr="003464EA" w:rsidRDefault="005C5372" w:rsidP="003717F4">
            <w:pPr>
              <w:numPr>
                <w:ilvl w:val="0"/>
                <w:numId w:val="13"/>
              </w:numPr>
              <w:spacing w:after="120" w:line="276" w:lineRule="auto"/>
              <w:jc w:val="both"/>
              <w:rPr>
                <w:rFonts w:ascii="Cambria" w:hAnsi="Cambria"/>
              </w:rPr>
            </w:pPr>
            <w:r w:rsidRPr="003464EA">
              <w:rPr>
                <w:rFonts w:ascii="Cambria" w:hAnsi="Cambria"/>
              </w:rPr>
              <w:t>получит</w:t>
            </w:r>
            <w:r w:rsidR="00995A86">
              <w:rPr>
                <w:rFonts w:ascii="Cambria" w:hAnsi="Cambria"/>
              </w:rPr>
              <w:t>ь</w:t>
            </w:r>
            <w:r w:rsidRPr="003464EA">
              <w:rPr>
                <w:rFonts w:ascii="Cambria" w:hAnsi="Cambria"/>
              </w:rPr>
              <w:t xml:space="preserve"> опыт понимания основных направлений цифровой трансформации бизнеса (векторы, целеполагание и граничные условия;</w:t>
            </w:r>
          </w:p>
          <w:p w14:paraId="33F96DCE" w14:textId="0EA5AAC3" w:rsidR="005C5372" w:rsidRPr="003464EA" w:rsidRDefault="005C5372" w:rsidP="003717F4">
            <w:pPr>
              <w:numPr>
                <w:ilvl w:val="0"/>
                <w:numId w:val="13"/>
              </w:numPr>
              <w:spacing w:after="120" w:line="276" w:lineRule="auto"/>
              <w:jc w:val="both"/>
              <w:rPr>
                <w:rFonts w:ascii="Cambria" w:hAnsi="Cambria"/>
              </w:rPr>
            </w:pPr>
            <w:r w:rsidRPr="003464EA">
              <w:rPr>
                <w:rFonts w:ascii="Cambria" w:hAnsi="Cambria"/>
              </w:rPr>
              <w:t>уметь корректно организовывать управление постоянными изменениями в «</w:t>
            </w:r>
            <w:proofErr w:type="spellStart"/>
            <w:r w:rsidRPr="003464EA">
              <w:rPr>
                <w:rFonts w:ascii="Cambria" w:hAnsi="Cambria"/>
              </w:rPr>
              <w:t>оцифровывающемся</w:t>
            </w:r>
            <w:proofErr w:type="spellEnd"/>
            <w:r w:rsidRPr="003464EA">
              <w:rPr>
                <w:rFonts w:ascii="Cambria" w:hAnsi="Cambria"/>
              </w:rPr>
              <w:t>» мире.</w:t>
            </w:r>
          </w:p>
        </w:tc>
      </w:tr>
    </w:tbl>
    <w:p w14:paraId="4EF41BE2" w14:textId="77777777" w:rsidR="005E6E84" w:rsidRPr="00310B6E" w:rsidRDefault="005E6E84" w:rsidP="00B07559">
      <w:pPr>
        <w:rPr>
          <w:rFonts w:ascii="Cambria" w:hAnsi="Cambria" w:cs="Cambria"/>
          <w:i/>
          <w:iCs/>
        </w:rPr>
      </w:pPr>
    </w:p>
    <w:p w14:paraId="05DE9E52" w14:textId="428F3966" w:rsidR="00766BDB" w:rsidRPr="00310B6E" w:rsidRDefault="004717A9" w:rsidP="003C2C01">
      <w:pPr>
        <w:jc w:val="both"/>
        <w:rPr>
          <w:rFonts w:ascii="Cambria" w:hAnsi="Cambria" w:cs="Cambria"/>
        </w:rPr>
      </w:pPr>
      <w:r w:rsidRPr="00785D3E">
        <w:rPr>
          <w:rFonts w:ascii="Cambria" w:hAnsi="Cambria" w:cs="Cambria"/>
          <w:bCs/>
        </w:rPr>
        <w:t>4</w:t>
      </w:r>
      <w:r w:rsidR="00B07559" w:rsidRPr="00785D3E">
        <w:rPr>
          <w:rFonts w:ascii="Cambria" w:hAnsi="Cambria" w:cs="Cambria"/>
          <w:bCs/>
        </w:rPr>
        <w:t>.</w:t>
      </w:r>
      <w:r w:rsidR="00B07559" w:rsidRPr="00310B6E">
        <w:rPr>
          <w:rFonts w:ascii="Cambria" w:hAnsi="Cambria" w:cs="Cambria"/>
        </w:rPr>
        <w:t> </w:t>
      </w:r>
      <w:r w:rsidR="00766BDB" w:rsidRPr="00310B6E">
        <w:rPr>
          <w:rFonts w:ascii="Cambria" w:hAnsi="Cambria" w:cs="Cambria"/>
        </w:rPr>
        <w:t xml:space="preserve">Объем дисциплины (модуля) составляет </w:t>
      </w:r>
    </w:p>
    <w:p w14:paraId="486C74DF" w14:textId="1EAB82FB" w:rsidR="00766BDB" w:rsidRDefault="00A87FDC" w:rsidP="00766BDB">
      <w:pPr>
        <w:rPr>
          <w:rFonts w:ascii="Cambria" w:hAnsi="Cambria" w:cs="Cambria"/>
        </w:rPr>
      </w:pPr>
      <w:r>
        <w:t>Объем</w:t>
      </w:r>
      <w:r>
        <w:rPr>
          <w:spacing w:val="-8"/>
        </w:rPr>
        <w:t xml:space="preserve"> </w:t>
      </w:r>
      <w:r>
        <w:t>дисциплины</w:t>
      </w:r>
      <w:r>
        <w:rPr>
          <w:spacing w:val="-6"/>
        </w:rPr>
        <w:t xml:space="preserve"> </w:t>
      </w:r>
      <w:r>
        <w:t>составляет</w:t>
      </w:r>
      <w:r>
        <w:rPr>
          <w:spacing w:val="-7"/>
        </w:rPr>
        <w:t xml:space="preserve"> </w:t>
      </w:r>
      <w:r>
        <w:t>36</w:t>
      </w:r>
      <w:r>
        <w:rPr>
          <w:spacing w:val="-7"/>
        </w:rPr>
        <w:t xml:space="preserve"> </w:t>
      </w:r>
      <w:r>
        <w:t>академических</w:t>
      </w:r>
      <w:r>
        <w:rPr>
          <w:spacing w:val="-5"/>
        </w:rPr>
        <w:t xml:space="preserve"> </w:t>
      </w:r>
      <w:r>
        <w:t>часа,</w:t>
      </w:r>
      <w:r>
        <w:rPr>
          <w:spacing w:val="-7"/>
        </w:rPr>
        <w:t xml:space="preserve"> </w:t>
      </w:r>
      <w:r>
        <w:t>из</w:t>
      </w:r>
      <w:r>
        <w:rPr>
          <w:spacing w:val="-6"/>
        </w:rPr>
        <w:t xml:space="preserve"> </w:t>
      </w:r>
      <w:r>
        <w:t>которых,</w:t>
      </w:r>
      <w:r>
        <w:rPr>
          <w:spacing w:val="-7"/>
        </w:rPr>
        <w:t xml:space="preserve"> </w:t>
      </w:r>
      <w:proofErr w:type="gramStart"/>
      <w:r>
        <w:t xml:space="preserve">24 </w:t>
      </w:r>
      <w:r>
        <w:rPr>
          <w:spacing w:val="-58"/>
        </w:rPr>
        <w:t xml:space="preserve"> </w:t>
      </w:r>
      <w:r>
        <w:t>часа</w:t>
      </w:r>
      <w:proofErr w:type="gramEnd"/>
      <w:r>
        <w:t xml:space="preserve"> составляет контактная работа студента с преподавателем (20 часов - занятия лекционного</w:t>
      </w:r>
      <w:r>
        <w:rPr>
          <w:spacing w:val="1"/>
        </w:rPr>
        <w:t xml:space="preserve"> </w:t>
      </w:r>
      <w:r>
        <w:t>типа, 4 часа - промежуточная</w:t>
      </w:r>
      <w:r>
        <w:rPr>
          <w:spacing w:val="1"/>
        </w:rPr>
        <w:t xml:space="preserve"> </w:t>
      </w:r>
      <w:r>
        <w:t>аттестация),</w:t>
      </w:r>
      <w:r>
        <w:rPr>
          <w:spacing w:val="60"/>
        </w:rPr>
        <w:t xml:space="preserve"> </w:t>
      </w:r>
      <w:r>
        <w:t>12</w:t>
      </w:r>
      <w:r>
        <w:rPr>
          <w:spacing w:val="-1"/>
        </w:rPr>
        <w:t xml:space="preserve"> </w:t>
      </w:r>
      <w:r>
        <w:t>часов</w:t>
      </w:r>
      <w:r>
        <w:rPr>
          <w:spacing w:val="1"/>
        </w:rPr>
        <w:t xml:space="preserve"> </w:t>
      </w:r>
      <w:r>
        <w:t>составляет самостоятельная</w:t>
      </w:r>
      <w:r>
        <w:rPr>
          <w:spacing w:val="-1"/>
        </w:rPr>
        <w:t xml:space="preserve"> </w:t>
      </w:r>
      <w:r>
        <w:t>работа</w:t>
      </w:r>
      <w:r>
        <w:rPr>
          <w:spacing w:val="-1"/>
        </w:rPr>
        <w:t xml:space="preserve"> </w:t>
      </w:r>
      <w:r>
        <w:t>студента.</w:t>
      </w:r>
    </w:p>
    <w:p w14:paraId="64C7B97B" w14:textId="77777777" w:rsidR="00A87FDC" w:rsidRDefault="00A87FDC" w:rsidP="00766BDB">
      <w:pPr>
        <w:rPr>
          <w:rFonts w:ascii="Cambria" w:hAnsi="Cambria" w:cs="Cambria"/>
        </w:rPr>
      </w:pPr>
    </w:p>
    <w:p w14:paraId="03CC7AFD" w14:textId="77777777" w:rsidR="00B07559" w:rsidRDefault="004717A9" w:rsidP="00B07559">
      <w:pPr>
        <w:rPr>
          <w:rFonts w:ascii="Cambria" w:hAnsi="Cambria" w:cs="Cambria"/>
        </w:rPr>
      </w:pPr>
      <w:r w:rsidRPr="00785D3E">
        <w:rPr>
          <w:rFonts w:ascii="Cambria" w:hAnsi="Cambria" w:cs="Cambria"/>
          <w:bCs/>
        </w:rPr>
        <w:t>5</w:t>
      </w:r>
      <w:r w:rsidR="00B07559" w:rsidRPr="00785D3E">
        <w:rPr>
          <w:rFonts w:ascii="Cambria" w:hAnsi="Cambria" w:cs="Cambria"/>
          <w:bCs/>
        </w:rPr>
        <w:t>.</w:t>
      </w:r>
      <w:r w:rsidR="00B07559" w:rsidRPr="00310B6E">
        <w:rPr>
          <w:rFonts w:ascii="Cambria" w:hAnsi="Cambria" w:cs="Cambria"/>
        </w:rPr>
        <w:t> Содержание дисциплины (модуля), структурированное по темам (разделам) с указанием отведенного на них количества академических часов и вид</w:t>
      </w:r>
      <w:r w:rsidR="001C7EB8">
        <w:rPr>
          <w:rFonts w:ascii="Cambria" w:hAnsi="Cambria" w:cs="Cambria"/>
        </w:rPr>
        <w:t>ы</w:t>
      </w:r>
      <w:r w:rsidR="00B07559" w:rsidRPr="00310B6E">
        <w:rPr>
          <w:rFonts w:ascii="Cambria" w:hAnsi="Cambria" w:cs="Cambria"/>
        </w:rPr>
        <w:t xml:space="preserve"> учебных занятий</w:t>
      </w:r>
      <w:r w:rsidR="00E23C10">
        <w:rPr>
          <w:rFonts w:ascii="Cambria" w:hAnsi="Cambria" w:cs="Cambria"/>
        </w:rPr>
        <w:t>:</w:t>
      </w:r>
      <w:r w:rsidR="00B07559" w:rsidRPr="00310B6E">
        <w:rPr>
          <w:rFonts w:ascii="Cambria" w:hAnsi="Cambria" w:cs="Cambria"/>
        </w:rPr>
        <w:t xml:space="preserve"> </w:t>
      </w:r>
    </w:p>
    <w:p w14:paraId="5696E592" w14:textId="77777777" w:rsidR="00E23C10" w:rsidRDefault="004717A9" w:rsidP="00E23C10">
      <w:pPr>
        <w:rPr>
          <w:rFonts w:ascii="Cambria" w:hAnsi="Cambria" w:cs="Cambria"/>
        </w:rPr>
      </w:pPr>
      <w:r w:rsidRPr="00785D3E">
        <w:rPr>
          <w:rFonts w:ascii="Cambria" w:hAnsi="Cambria" w:cs="Cambria"/>
          <w:bCs/>
        </w:rPr>
        <w:t>5</w:t>
      </w:r>
      <w:r w:rsidR="00DE23BF" w:rsidRPr="00785D3E">
        <w:rPr>
          <w:rFonts w:ascii="Cambria" w:hAnsi="Cambria" w:cs="Cambria"/>
          <w:bCs/>
        </w:rPr>
        <w:t>.1.</w:t>
      </w:r>
      <w:r w:rsidR="00DE23BF">
        <w:rPr>
          <w:rFonts w:ascii="Cambria" w:hAnsi="Cambria" w:cs="Cambria"/>
        </w:rPr>
        <w:t xml:space="preserve"> </w:t>
      </w:r>
      <w:r w:rsidR="00E23C10">
        <w:rPr>
          <w:rFonts w:ascii="Cambria" w:hAnsi="Cambria" w:cs="Cambria"/>
        </w:rPr>
        <w:t xml:space="preserve">Структура дисциплины (модуля) </w:t>
      </w:r>
      <w:r w:rsidR="00E23C10" w:rsidRPr="00310B6E">
        <w:rPr>
          <w:rFonts w:ascii="Cambria" w:hAnsi="Cambria" w:cs="Cambria"/>
        </w:rPr>
        <w:t>по темам (разделам) с указанием отведенного на них количества академических часов и виды учебных занятий</w:t>
      </w:r>
      <w:r w:rsidR="00E23C10">
        <w:rPr>
          <w:rFonts w:ascii="Cambria" w:hAnsi="Cambria" w:cs="Cambria"/>
        </w:rPr>
        <w:t xml:space="preserve"> (в строгом соответствии с учебным планом)</w:t>
      </w:r>
    </w:p>
    <w:p w14:paraId="75F1EB93" w14:textId="77777777" w:rsidR="00E23C10" w:rsidRPr="00310B6E" w:rsidRDefault="00E23C10" w:rsidP="00B07559">
      <w:pPr>
        <w:rPr>
          <w:rFonts w:ascii="Cambria" w:hAnsi="Cambria" w:cs="Cambria"/>
        </w:rPr>
      </w:pPr>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30"/>
        <w:gridCol w:w="2173"/>
        <w:gridCol w:w="1811"/>
        <w:gridCol w:w="2308"/>
        <w:gridCol w:w="980"/>
        <w:gridCol w:w="1421"/>
      </w:tblGrid>
      <w:tr w:rsidR="001C7EB8" w:rsidRPr="00310B6E" w14:paraId="0CA0C7FD" w14:textId="77777777" w:rsidTr="00D84A06">
        <w:trPr>
          <w:trHeight w:val="135"/>
        </w:trPr>
        <w:tc>
          <w:tcPr>
            <w:tcW w:w="5530" w:type="dxa"/>
            <w:vMerge w:val="restart"/>
          </w:tcPr>
          <w:p w14:paraId="5CE768ED" w14:textId="77777777" w:rsidR="001C7EB8" w:rsidRPr="00310B6E" w:rsidRDefault="001C7EB8" w:rsidP="00E23C10">
            <w:pPr>
              <w:jc w:val="center"/>
              <w:rPr>
                <w:rFonts w:ascii="Cambria" w:hAnsi="Cambria" w:cs="Cambria"/>
                <w:b/>
                <w:bCs/>
              </w:rPr>
            </w:pPr>
            <w:r w:rsidRPr="00310B6E">
              <w:rPr>
                <w:rFonts w:ascii="Cambria" w:hAnsi="Cambria" w:cs="Cambria"/>
                <w:b/>
                <w:bCs/>
              </w:rPr>
              <w:t>Наименование разделов и тем дисциплины (модуля),</w:t>
            </w:r>
          </w:p>
          <w:p w14:paraId="34B1361F" w14:textId="77777777" w:rsidR="001C7EB8" w:rsidRPr="00310B6E" w:rsidRDefault="001C7EB8" w:rsidP="00E23C10">
            <w:pPr>
              <w:jc w:val="center"/>
              <w:rPr>
                <w:rFonts w:ascii="Cambria" w:hAnsi="Cambria" w:cs="Cambria"/>
                <w:b/>
                <w:bCs/>
              </w:rPr>
            </w:pPr>
          </w:p>
          <w:p w14:paraId="0D761DEE" w14:textId="77777777" w:rsidR="001C7EB8" w:rsidRPr="00310B6E" w:rsidRDefault="001C7EB8" w:rsidP="00E23C10">
            <w:pPr>
              <w:jc w:val="center"/>
              <w:rPr>
                <w:rFonts w:ascii="Cambria" w:hAnsi="Cambria" w:cs="Cambria"/>
              </w:rPr>
            </w:pPr>
            <w:r w:rsidRPr="00310B6E">
              <w:rPr>
                <w:rFonts w:ascii="Cambria" w:hAnsi="Cambria" w:cs="Cambria"/>
                <w:b/>
                <w:bCs/>
              </w:rPr>
              <w:t>Форма промежуточной аттестации по дисциплине (модулю)</w:t>
            </w:r>
          </w:p>
        </w:tc>
        <w:tc>
          <w:tcPr>
            <w:tcW w:w="6292" w:type="dxa"/>
            <w:gridSpan w:val="3"/>
          </w:tcPr>
          <w:p w14:paraId="0766DEB3" w14:textId="77777777" w:rsidR="001C7EB8" w:rsidRPr="00DB4546" w:rsidRDefault="00E424FB" w:rsidP="00DB4546">
            <w:pPr>
              <w:jc w:val="center"/>
              <w:rPr>
                <w:rFonts w:ascii="Cambria" w:hAnsi="Cambria" w:cs="Cambria"/>
                <w:b/>
                <w:bCs/>
              </w:rPr>
            </w:pPr>
            <w:r w:rsidRPr="00DB4546">
              <w:rPr>
                <w:rFonts w:ascii="Cambria" w:hAnsi="Cambria" w:cs="Cambria"/>
                <w:b/>
                <w:bCs/>
              </w:rPr>
              <w:t xml:space="preserve">Номинальные трудозатраты обучающегося </w:t>
            </w:r>
          </w:p>
        </w:tc>
        <w:tc>
          <w:tcPr>
            <w:tcW w:w="980" w:type="dxa"/>
            <w:vMerge w:val="restart"/>
            <w:textDirection w:val="btLr"/>
          </w:tcPr>
          <w:p w14:paraId="107A2517" w14:textId="77777777" w:rsidR="001C7EB8" w:rsidRDefault="001C7EB8" w:rsidP="00FB7207">
            <w:pPr>
              <w:ind w:left="113" w:right="113"/>
              <w:jc w:val="center"/>
              <w:rPr>
                <w:rFonts w:ascii="Cambria" w:hAnsi="Cambria" w:cs="Cambria"/>
                <w:b/>
                <w:bCs/>
              </w:rPr>
            </w:pPr>
            <w:r>
              <w:rPr>
                <w:rFonts w:ascii="Cambria" w:hAnsi="Cambria" w:cs="Cambria"/>
                <w:b/>
                <w:bCs/>
              </w:rPr>
              <w:t>Всего академических часов</w:t>
            </w:r>
          </w:p>
        </w:tc>
        <w:tc>
          <w:tcPr>
            <w:tcW w:w="1421" w:type="dxa"/>
            <w:vMerge w:val="restart"/>
            <w:textDirection w:val="btLr"/>
            <w:vAlign w:val="center"/>
          </w:tcPr>
          <w:p w14:paraId="38ED8F57" w14:textId="77777777" w:rsidR="001C7EB8" w:rsidRPr="00750B3A" w:rsidRDefault="001C7EB8" w:rsidP="00FB7207">
            <w:pPr>
              <w:ind w:left="113" w:right="113"/>
              <w:jc w:val="center"/>
              <w:rPr>
                <w:rFonts w:ascii="Cambria" w:hAnsi="Cambria" w:cs="Cambria"/>
                <w:b/>
                <w:bCs/>
              </w:rPr>
            </w:pPr>
            <w:r>
              <w:rPr>
                <w:rFonts w:ascii="Cambria" w:hAnsi="Cambria" w:cs="Cambria"/>
                <w:b/>
                <w:bCs/>
              </w:rPr>
              <w:t xml:space="preserve">Форма текущего контроля успеваемости* </w:t>
            </w:r>
            <w:r>
              <w:rPr>
                <w:rFonts w:ascii="Cambria" w:hAnsi="Cambria" w:cs="Cambria"/>
                <w:b/>
                <w:bCs/>
              </w:rPr>
              <w:br/>
            </w:r>
            <w:r w:rsidRPr="00FB7207">
              <w:rPr>
                <w:rFonts w:ascii="Cambria" w:hAnsi="Cambria" w:cs="Cambria"/>
                <w:bCs/>
                <w:i/>
              </w:rPr>
              <w:t>(наименование)</w:t>
            </w:r>
          </w:p>
        </w:tc>
      </w:tr>
      <w:tr w:rsidR="001C7EB8" w:rsidRPr="00310B6E" w14:paraId="3DAB9296" w14:textId="77777777" w:rsidTr="00D84A06">
        <w:trPr>
          <w:trHeight w:val="135"/>
        </w:trPr>
        <w:tc>
          <w:tcPr>
            <w:tcW w:w="5530" w:type="dxa"/>
            <w:vMerge/>
          </w:tcPr>
          <w:p w14:paraId="0F24DE0D" w14:textId="77777777" w:rsidR="001C7EB8" w:rsidRPr="00310B6E" w:rsidRDefault="001C7EB8" w:rsidP="00E23C10">
            <w:pPr>
              <w:rPr>
                <w:rFonts w:ascii="Cambria" w:hAnsi="Cambria" w:cs="Cambria"/>
              </w:rPr>
            </w:pPr>
          </w:p>
        </w:tc>
        <w:tc>
          <w:tcPr>
            <w:tcW w:w="3984" w:type="dxa"/>
            <w:gridSpan w:val="2"/>
          </w:tcPr>
          <w:p w14:paraId="1467417D" w14:textId="77777777" w:rsidR="001C7EB8" w:rsidRDefault="001C7EB8" w:rsidP="00E23C10">
            <w:pPr>
              <w:jc w:val="center"/>
              <w:rPr>
                <w:rFonts w:ascii="Cambria" w:hAnsi="Cambria" w:cs="Cambria"/>
                <w:b/>
                <w:bCs/>
              </w:rPr>
            </w:pPr>
            <w:r w:rsidRPr="00310B6E">
              <w:rPr>
                <w:rFonts w:ascii="Cambria" w:hAnsi="Cambria" w:cs="Cambria"/>
                <w:b/>
                <w:bCs/>
              </w:rPr>
              <w:t xml:space="preserve">Контактная работа </w:t>
            </w:r>
            <w:r w:rsidRPr="00310B6E">
              <w:rPr>
                <w:rFonts w:ascii="Cambria" w:hAnsi="Cambria" w:cs="Cambria"/>
                <w:b/>
                <w:bCs/>
              </w:rPr>
              <w:br/>
              <w:t>(работа во взаимодействии с преподавателем)</w:t>
            </w:r>
            <w:r>
              <w:rPr>
                <w:rFonts w:ascii="Cambria" w:hAnsi="Cambria" w:cs="Cambria"/>
                <w:b/>
                <w:bCs/>
              </w:rPr>
              <w:t xml:space="preserve"> </w:t>
            </w:r>
            <w:r w:rsidRPr="00310B6E">
              <w:rPr>
                <w:rFonts w:ascii="Cambria" w:hAnsi="Cambria" w:cs="Cambria"/>
                <w:b/>
                <w:bCs/>
              </w:rPr>
              <w:t xml:space="preserve"> </w:t>
            </w:r>
          </w:p>
          <w:p w14:paraId="584804B1" w14:textId="77777777" w:rsidR="001C7EB8" w:rsidRPr="00310B6E" w:rsidRDefault="001C7EB8" w:rsidP="00E23C10">
            <w:pPr>
              <w:jc w:val="center"/>
              <w:rPr>
                <w:rFonts w:ascii="Cambria" w:hAnsi="Cambria" w:cs="Cambria"/>
                <w:b/>
                <w:bCs/>
              </w:rPr>
            </w:pPr>
            <w:r w:rsidRPr="00310B6E">
              <w:rPr>
                <w:rFonts w:ascii="Cambria" w:hAnsi="Cambria" w:cs="Cambria"/>
                <w:b/>
                <w:bCs/>
              </w:rPr>
              <w:t xml:space="preserve">Виды контактной работы, </w:t>
            </w:r>
            <w:r>
              <w:rPr>
                <w:rFonts w:ascii="Cambria" w:hAnsi="Cambria" w:cs="Cambria"/>
                <w:b/>
                <w:bCs/>
              </w:rPr>
              <w:t xml:space="preserve">академические </w:t>
            </w:r>
            <w:r w:rsidRPr="00310B6E">
              <w:rPr>
                <w:rFonts w:ascii="Cambria" w:hAnsi="Cambria" w:cs="Cambria"/>
                <w:b/>
                <w:bCs/>
              </w:rPr>
              <w:t>часы</w:t>
            </w:r>
          </w:p>
        </w:tc>
        <w:tc>
          <w:tcPr>
            <w:tcW w:w="2308" w:type="dxa"/>
            <w:vMerge w:val="restart"/>
            <w:vAlign w:val="center"/>
          </w:tcPr>
          <w:p w14:paraId="5DE8E18D" w14:textId="77777777" w:rsidR="001C7EB8" w:rsidRPr="00DB4546" w:rsidRDefault="001C7EB8" w:rsidP="00E23C10">
            <w:pPr>
              <w:jc w:val="center"/>
              <w:rPr>
                <w:rFonts w:ascii="Cambria" w:hAnsi="Cambria" w:cs="Cambria"/>
                <w:b/>
                <w:bCs/>
              </w:rPr>
            </w:pPr>
            <w:r w:rsidRPr="00310B6E">
              <w:rPr>
                <w:rFonts w:ascii="Cambria" w:hAnsi="Cambria" w:cs="Cambria"/>
                <w:b/>
                <w:bCs/>
              </w:rPr>
              <w:t xml:space="preserve">Самостоятельная работа </w:t>
            </w:r>
            <w:r w:rsidRPr="00DB4546">
              <w:rPr>
                <w:rFonts w:ascii="Cambria" w:hAnsi="Cambria" w:cs="Cambria"/>
                <w:b/>
                <w:bCs/>
              </w:rPr>
              <w:t>обучающегося,</w:t>
            </w:r>
          </w:p>
          <w:p w14:paraId="4A21C39A" w14:textId="77777777" w:rsidR="001C7EB8" w:rsidRPr="00DB4546" w:rsidRDefault="004B0849" w:rsidP="00E23C10">
            <w:pPr>
              <w:jc w:val="center"/>
              <w:rPr>
                <w:rFonts w:ascii="Cambria" w:hAnsi="Cambria" w:cs="Cambria"/>
                <w:b/>
                <w:bCs/>
              </w:rPr>
            </w:pPr>
            <w:r w:rsidRPr="00DB4546">
              <w:rPr>
                <w:rFonts w:ascii="Cambria" w:hAnsi="Cambria" w:cs="Cambria"/>
                <w:b/>
                <w:bCs/>
              </w:rPr>
              <w:t xml:space="preserve">академические </w:t>
            </w:r>
            <w:r w:rsidR="001C7EB8" w:rsidRPr="00DB4546">
              <w:rPr>
                <w:rFonts w:ascii="Cambria" w:hAnsi="Cambria" w:cs="Cambria"/>
                <w:b/>
                <w:bCs/>
              </w:rPr>
              <w:t>часы</w:t>
            </w:r>
          </w:p>
          <w:p w14:paraId="0C59BB92" w14:textId="77777777" w:rsidR="001C7EB8" w:rsidRPr="00310B6E" w:rsidRDefault="001C7EB8" w:rsidP="00E23C10">
            <w:pPr>
              <w:jc w:val="center"/>
              <w:rPr>
                <w:rFonts w:ascii="Cambria" w:hAnsi="Cambria" w:cs="Cambria"/>
                <w:b/>
                <w:bCs/>
              </w:rPr>
            </w:pPr>
          </w:p>
        </w:tc>
        <w:tc>
          <w:tcPr>
            <w:tcW w:w="980" w:type="dxa"/>
            <w:vMerge/>
          </w:tcPr>
          <w:p w14:paraId="697D9499" w14:textId="77777777" w:rsidR="001C7EB8" w:rsidRPr="00DE23BF" w:rsidRDefault="001C7EB8" w:rsidP="00E23C10">
            <w:pPr>
              <w:jc w:val="center"/>
              <w:rPr>
                <w:rFonts w:ascii="Cambria" w:hAnsi="Cambria" w:cs="Cambria"/>
                <w:i/>
                <w:iCs/>
                <w:strike/>
                <w:color w:val="FF0000"/>
              </w:rPr>
            </w:pPr>
          </w:p>
        </w:tc>
        <w:tc>
          <w:tcPr>
            <w:tcW w:w="1421" w:type="dxa"/>
            <w:vMerge/>
            <w:vAlign w:val="center"/>
          </w:tcPr>
          <w:p w14:paraId="11BA9324" w14:textId="77777777" w:rsidR="001C7EB8" w:rsidRPr="00DE23BF" w:rsidRDefault="001C7EB8" w:rsidP="00E23C10">
            <w:pPr>
              <w:jc w:val="center"/>
              <w:rPr>
                <w:rFonts w:ascii="Cambria" w:hAnsi="Cambria" w:cs="Cambria"/>
                <w:i/>
                <w:iCs/>
                <w:strike/>
                <w:color w:val="FF0000"/>
              </w:rPr>
            </w:pPr>
          </w:p>
        </w:tc>
      </w:tr>
      <w:tr w:rsidR="001C7EB8" w:rsidRPr="00310B6E" w14:paraId="5A8CDFE4" w14:textId="77777777" w:rsidTr="00D84A06">
        <w:trPr>
          <w:trHeight w:val="1835"/>
        </w:trPr>
        <w:tc>
          <w:tcPr>
            <w:tcW w:w="5530" w:type="dxa"/>
            <w:vMerge/>
          </w:tcPr>
          <w:p w14:paraId="7A235B68" w14:textId="77777777" w:rsidR="001C7EB8" w:rsidRPr="00310B6E" w:rsidRDefault="001C7EB8" w:rsidP="00E23C10">
            <w:pPr>
              <w:rPr>
                <w:rFonts w:ascii="Cambria" w:hAnsi="Cambria" w:cs="Cambria"/>
              </w:rPr>
            </w:pPr>
          </w:p>
        </w:tc>
        <w:tc>
          <w:tcPr>
            <w:tcW w:w="2173" w:type="dxa"/>
            <w:textDirection w:val="btLr"/>
            <w:vAlign w:val="center"/>
          </w:tcPr>
          <w:p w14:paraId="39769998"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лекционного типа</w:t>
            </w:r>
          </w:p>
        </w:tc>
        <w:tc>
          <w:tcPr>
            <w:tcW w:w="1811" w:type="dxa"/>
            <w:textDirection w:val="btLr"/>
            <w:vAlign w:val="center"/>
          </w:tcPr>
          <w:p w14:paraId="15EF3CF4" w14:textId="77777777" w:rsidR="001C7EB8" w:rsidRPr="00310B6E" w:rsidRDefault="001C7EB8" w:rsidP="00E23C10">
            <w:pPr>
              <w:ind w:left="113" w:right="113"/>
              <w:jc w:val="center"/>
              <w:rPr>
                <w:rFonts w:ascii="Cambria" w:hAnsi="Cambria" w:cs="Cambria"/>
              </w:rPr>
            </w:pPr>
            <w:r w:rsidRPr="00310B6E">
              <w:rPr>
                <w:rFonts w:ascii="Cambria" w:hAnsi="Cambria" w:cs="Cambria"/>
              </w:rPr>
              <w:t>Занятия семинарского типа</w:t>
            </w:r>
          </w:p>
        </w:tc>
        <w:tc>
          <w:tcPr>
            <w:tcW w:w="2308" w:type="dxa"/>
            <w:vMerge/>
            <w:vAlign w:val="center"/>
          </w:tcPr>
          <w:p w14:paraId="1602233A" w14:textId="77777777" w:rsidR="001C7EB8" w:rsidRPr="00310B6E" w:rsidRDefault="001C7EB8" w:rsidP="00E23C10">
            <w:pPr>
              <w:jc w:val="center"/>
              <w:rPr>
                <w:rFonts w:ascii="Cambria" w:hAnsi="Cambria" w:cs="Cambria"/>
                <w:b/>
                <w:bCs/>
                <w:color w:val="FF6600"/>
              </w:rPr>
            </w:pPr>
          </w:p>
        </w:tc>
        <w:tc>
          <w:tcPr>
            <w:tcW w:w="980" w:type="dxa"/>
            <w:vMerge/>
          </w:tcPr>
          <w:p w14:paraId="6B0E1F97" w14:textId="77777777" w:rsidR="001C7EB8" w:rsidRPr="00310B6E" w:rsidRDefault="001C7EB8" w:rsidP="00E23C10">
            <w:pPr>
              <w:jc w:val="center"/>
              <w:rPr>
                <w:rFonts w:ascii="Cambria" w:hAnsi="Cambria" w:cs="Cambria"/>
                <w:b/>
                <w:bCs/>
              </w:rPr>
            </w:pPr>
          </w:p>
        </w:tc>
        <w:tc>
          <w:tcPr>
            <w:tcW w:w="1421" w:type="dxa"/>
            <w:vMerge/>
          </w:tcPr>
          <w:p w14:paraId="17DED48D" w14:textId="77777777" w:rsidR="001C7EB8" w:rsidRPr="00310B6E" w:rsidRDefault="001C7EB8" w:rsidP="00E23C10">
            <w:pPr>
              <w:jc w:val="center"/>
              <w:rPr>
                <w:rFonts w:ascii="Cambria" w:hAnsi="Cambria" w:cs="Cambria"/>
                <w:b/>
                <w:bCs/>
              </w:rPr>
            </w:pPr>
          </w:p>
        </w:tc>
      </w:tr>
      <w:tr w:rsidR="00497188" w:rsidRPr="00310B6E" w14:paraId="68C3C972" w14:textId="77777777" w:rsidTr="00D84A06">
        <w:tc>
          <w:tcPr>
            <w:tcW w:w="5530" w:type="dxa"/>
          </w:tcPr>
          <w:p w14:paraId="69761048" w14:textId="33F7E45D" w:rsidR="00497188" w:rsidRPr="00BE1278"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1. </w:t>
            </w:r>
            <w:r w:rsidRPr="00BE1278">
              <w:rPr>
                <w:rFonts w:ascii="Cambria" w:hAnsi="Cambria" w:cs="Cambria"/>
              </w:rPr>
              <w:t>Основные понятия и ключевые характеристики предметной области курса</w:t>
            </w:r>
          </w:p>
        </w:tc>
        <w:tc>
          <w:tcPr>
            <w:tcW w:w="2173" w:type="dxa"/>
          </w:tcPr>
          <w:p w14:paraId="715B8DEB" w14:textId="0D726EB3" w:rsidR="00497188" w:rsidRPr="00310B6E" w:rsidRDefault="00497188" w:rsidP="00497188">
            <w:pPr>
              <w:jc w:val="center"/>
              <w:rPr>
                <w:rFonts w:ascii="Cambria" w:hAnsi="Cambria" w:cs="Cambria"/>
              </w:rPr>
            </w:pPr>
            <w:r>
              <w:rPr>
                <w:rFonts w:ascii="Cambria" w:hAnsi="Cambria" w:cs="Cambria"/>
              </w:rPr>
              <w:t>2</w:t>
            </w:r>
          </w:p>
        </w:tc>
        <w:tc>
          <w:tcPr>
            <w:tcW w:w="1811" w:type="dxa"/>
          </w:tcPr>
          <w:p w14:paraId="6060628F" w14:textId="341D21BB" w:rsidR="00497188" w:rsidRPr="00310B6E" w:rsidRDefault="00497188" w:rsidP="00497188">
            <w:pPr>
              <w:jc w:val="center"/>
              <w:rPr>
                <w:rFonts w:ascii="Cambria" w:hAnsi="Cambria" w:cs="Cambria"/>
              </w:rPr>
            </w:pPr>
            <w:r w:rsidRPr="00C465A4">
              <w:rPr>
                <w:rFonts w:ascii="Cambria" w:hAnsi="Cambria" w:cs="Cambria"/>
              </w:rPr>
              <w:t>—</w:t>
            </w:r>
          </w:p>
        </w:tc>
        <w:tc>
          <w:tcPr>
            <w:tcW w:w="2308" w:type="dxa"/>
          </w:tcPr>
          <w:p w14:paraId="6CB20141" w14:textId="3B2022DC"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03E71DBE" w14:textId="1CFDCD2B" w:rsidR="00497188" w:rsidRPr="00310B6E" w:rsidRDefault="00497188" w:rsidP="00497188">
            <w:pPr>
              <w:jc w:val="center"/>
              <w:rPr>
                <w:rFonts w:ascii="Cambria" w:hAnsi="Cambria" w:cs="Cambria"/>
              </w:rPr>
            </w:pPr>
            <w:r>
              <w:rPr>
                <w:rFonts w:ascii="Cambria" w:hAnsi="Cambria" w:cs="Cambria"/>
              </w:rPr>
              <w:t>3</w:t>
            </w:r>
          </w:p>
        </w:tc>
        <w:tc>
          <w:tcPr>
            <w:tcW w:w="1421" w:type="dxa"/>
          </w:tcPr>
          <w:p w14:paraId="546CB0B4" w14:textId="21967F2B"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41D376DD" w14:textId="77777777" w:rsidTr="00173654">
        <w:trPr>
          <w:trHeight w:val="303"/>
        </w:trPr>
        <w:tc>
          <w:tcPr>
            <w:tcW w:w="5530" w:type="dxa"/>
          </w:tcPr>
          <w:p w14:paraId="3A14155F" w14:textId="57928F7E"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2. </w:t>
            </w:r>
            <w:r>
              <w:t xml:space="preserve"> </w:t>
            </w:r>
            <w:r w:rsidRPr="001312DA">
              <w:rPr>
                <w:rFonts w:ascii="Cambria" w:hAnsi="Cambria" w:cs="Cambria"/>
              </w:rPr>
              <w:t>Искусственный интеллект: сферы применения и тренды развития</w:t>
            </w:r>
            <w:r>
              <w:rPr>
                <w:rFonts w:ascii="Cambria" w:hAnsi="Cambria" w:cs="Cambria"/>
              </w:rPr>
              <w:t xml:space="preserve">. </w:t>
            </w:r>
            <w:r w:rsidRPr="00830B05">
              <w:rPr>
                <w:rFonts w:ascii="Cambria" w:hAnsi="Cambria" w:cs="Cambria"/>
              </w:rPr>
              <w:t xml:space="preserve"> Семантические сети ИИ и правовые коллизии. Комитет по этике ИИ</w:t>
            </w:r>
            <w:r>
              <w:rPr>
                <w:rFonts w:ascii="Cambria" w:hAnsi="Cambria" w:cs="Cambria"/>
              </w:rPr>
              <w:t>.</w:t>
            </w:r>
          </w:p>
        </w:tc>
        <w:tc>
          <w:tcPr>
            <w:tcW w:w="2173" w:type="dxa"/>
          </w:tcPr>
          <w:p w14:paraId="2F84BA20" w14:textId="7A0D89B0"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11E52496" w14:textId="13A75D22"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1EB9427F" w14:textId="1C7261D5"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4438B7DC" w14:textId="36F27D7B" w:rsidR="00497188" w:rsidRPr="00310B6E" w:rsidRDefault="00497188" w:rsidP="00497188">
            <w:pPr>
              <w:jc w:val="center"/>
              <w:rPr>
                <w:rFonts w:ascii="Cambria" w:hAnsi="Cambria" w:cs="Cambria"/>
              </w:rPr>
            </w:pPr>
            <w:r>
              <w:rPr>
                <w:rFonts w:ascii="Cambria" w:hAnsi="Cambria" w:cs="Cambria"/>
              </w:rPr>
              <w:t>3</w:t>
            </w:r>
          </w:p>
        </w:tc>
        <w:tc>
          <w:tcPr>
            <w:tcW w:w="1421" w:type="dxa"/>
          </w:tcPr>
          <w:p w14:paraId="4EF255D4" w14:textId="14C37694"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3CB68781" w14:textId="77777777" w:rsidTr="00173654">
        <w:trPr>
          <w:trHeight w:val="303"/>
        </w:trPr>
        <w:tc>
          <w:tcPr>
            <w:tcW w:w="5530" w:type="dxa"/>
          </w:tcPr>
          <w:p w14:paraId="0BB2A8D5" w14:textId="545FD432"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3. </w:t>
            </w:r>
            <w:r>
              <w:t xml:space="preserve"> Человеческая психика и</w:t>
            </w:r>
            <w:r>
              <w:rPr>
                <w:rFonts w:ascii="Cambria" w:hAnsi="Cambria" w:cs="Cambria"/>
              </w:rPr>
              <w:t xml:space="preserve"> м</w:t>
            </w:r>
            <w:r w:rsidRPr="004B4720">
              <w:rPr>
                <w:rFonts w:ascii="Cambria" w:hAnsi="Cambria" w:cs="Cambria"/>
              </w:rPr>
              <w:t>ышление</w:t>
            </w:r>
            <w:r>
              <w:rPr>
                <w:rFonts w:ascii="Cambria" w:hAnsi="Cambria" w:cs="Cambria"/>
              </w:rPr>
              <w:t xml:space="preserve"> в мире алгоритмов и ИИ</w:t>
            </w:r>
          </w:p>
        </w:tc>
        <w:tc>
          <w:tcPr>
            <w:tcW w:w="2173" w:type="dxa"/>
          </w:tcPr>
          <w:p w14:paraId="6003A8A7" w14:textId="74681BC5"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0769EE21" w14:textId="7709ECD9"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05E12B34" w14:textId="7F429D2A"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2A431ABF" w14:textId="67A007EE" w:rsidR="00497188" w:rsidRPr="00310B6E" w:rsidRDefault="00497188" w:rsidP="00497188">
            <w:pPr>
              <w:jc w:val="center"/>
              <w:rPr>
                <w:rFonts w:ascii="Cambria" w:hAnsi="Cambria" w:cs="Cambria"/>
              </w:rPr>
            </w:pPr>
            <w:r>
              <w:rPr>
                <w:rFonts w:ascii="Cambria" w:hAnsi="Cambria" w:cs="Cambria"/>
              </w:rPr>
              <w:t>3</w:t>
            </w:r>
          </w:p>
        </w:tc>
        <w:tc>
          <w:tcPr>
            <w:tcW w:w="1421" w:type="dxa"/>
          </w:tcPr>
          <w:p w14:paraId="6B65D558" w14:textId="4D49D654"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4DC32E05" w14:textId="77777777" w:rsidTr="00173654">
        <w:trPr>
          <w:trHeight w:val="303"/>
        </w:trPr>
        <w:tc>
          <w:tcPr>
            <w:tcW w:w="5530" w:type="dxa"/>
          </w:tcPr>
          <w:p w14:paraId="648F48C4" w14:textId="2111863C"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4. </w:t>
            </w:r>
            <w:r>
              <w:t xml:space="preserve"> </w:t>
            </w:r>
            <w:r>
              <w:rPr>
                <w:rFonts w:ascii="Cambria" w:hAnsi="Cambria" w:cs="Cambria"/>
              </w:rPr>
              <w:t>Цифровая трансформация бизнес-моделей</w:t>
            </w:r>
          </w:p>
        </w:tc>
        <w:tc>
          <w:tcPr>
            <w:tcW w:w="2173" w:type="dxa"/>
          </w:tcPr>
          <w:p w14:paraId="67E77532" w14:textId="58FE5810"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3587F1E1" w14:textId="17734971"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3B572219" w14:textId="54940364"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18C3FF5D" w14:textId="55763821" w:rsidR="00497188" w:rsidRPr="00310B6E" w:rsidRDefault="00497188" w:rsidP="00497188">
            <w:pPr>
              <w:jc w:val="center"/>
              <w:rPr>
                <w:rFonts w:ascii="Cambria" w:hAnsi="Cambria" w:cs="Cambria"/>
              </w:rPr>
            </w:pPr>
            <w:r>
              <w:rPr>
                <w:rFonts w:ascii="Cambria" w:hAnsi="Cambria" w:cs="Cambria"/>
              </w:rPr>
              <w:t>3</w:t>
            </w:r>
          </w:p>
        </w:tc>
        <w:tc>
          <w:tcPr>
            <w:tcW w:w="1421" w:type="dxa"/>
          </w:tcPr>
          <w:p w14:paraId="322843F0" w14:textId="162E67E3"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20E42067" w14:textId="77777777" w:rsidTr="00173654">
        <w:trPr>
          <w:trHeight w:val="303"/>
        </w:trPr>
        <w:tc>
          <w:tcPr>
            <w:tcW w:w="5530" w:type="dxa"/>
          </w:tcPr>
          <w:p w14:paraId="3219B2DC" w14:textId="0FA05C0C"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5. </w:t>
            </w:r>
            <w:r>
              <w:t xml:space="preserve"> «</w:t>
            </w:r>
            <w:r>
              <w:rPr>
                <w:rFonts w:ascii="Cambria" w:hAnsi="Cambria" w:cs="Cambria"/>
              </w:rPr>
              <w:t>Естественно-искусственное» в интеллекте: постановка проблемы</w:t>
            </w:r>
          </w:p>
        </w:tc>
        <w:tc>
          <w:tcPr>
            <w:tcW w:w="2173" w:type="dxa"/>
          </w:tcPr>
          <w:p w14:paraId="1EEF60A4" w14:textId="308555A0"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605B2853" w14:textId="57436442"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2426F390" w14:textId="1BB7F156"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055A9503" w14:textId="6A0B25DF" w:rsidR="00497188" w:rsidRPr="00310B6E" w:rsidRDefault="00497188" w:rsidP="00497188">
            <w:pPr>
              <w:jc w:val="center"/>
              <w:rPr>
                <w:rFonts w:ascii="Cambria" w:hAnsi="Cambria" w:cs="Cambria"/>
              </w:rPr>
            </w:pPr>
            <w:r>
              <w:rPr>
                <w:rFonts w:ascii="Cambria" w:hAnsi="Cambria" w:cs="Cambria"/>
              </w:rPr>
              <w:t>3</w:t>
            </w:r>
          </w:p>
        </w:tc>
        <w:tc>
          <w:tcPr>
            <w:tcW w:w="1421" w:type="dxa"/>
          </w:tcPr>
          <w:p w14:paraId="7F134251" w14:textId="73651FD6"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5724FD0E" w14:textId="77777777" w:rsidTr="00173654">
        <w:trPr>
          <w:trHeight w:val="303"/>
        </w:trPr>
        <w:tc>
          <w:tcPr>
            <w:tcW w:w="5530" w:type="dxa"/>
          </w:tcPr>
          <w:p w14:paraId="48E6E3D3" w14:textId="639DBCB9"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6. </w:t>
            </w:r>
            <w:r>
              <w:t xml:space="preserve"> </w:t>
            </w:r>
            <w:r>
              <w:rPr>
                <w:rFonts w:ascii="Cambria" w:hAnsi="Cambria" w:cs="Cambria"/>
              </w:rPr>
              <w:t>Трансформация человеческой повседневности под влиянием</w:t>
            </w:r>
            <w:r w:rsidRPr="002E25BC">
              <w:rPr>
                <w:rFonts w:ascii="Cambria" w:hAnsi="Cambria" w:cs="Cambria"/>
              </w:rPr>
              <w:t xml:space="preserve"> ИИ</w:t>
            </w:r>
            <w:r>
              <w:rPr>
                <w:rFonts w:ascii="Cambria" w:hAnsi="Cambria" w:cs="Cambria"/>
              </w:rPr>
              <w:t>.</w:t>
            </w:r>
          </w:p>
        </w:tc>
        <w:tc>
          <w:tcPr>
            <w:tcW w:w="2173" w:type="dxa"/>
          </w:tcPr>
          <w:p w14:paraId="5CBEFCE7" w14:textId="06329F9D"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25F90F4C" w14:textId="35931592"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5ECCA73B" w14:textId="0C28E102"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6C386D5B" w14:textId="19225A73" w:rsidR="00497188" w:rsidRPr="00310B6E" w:rsidRDefault="00497188" w:rsidP="00497188">
            <w:pPr>
              <w:jc w:val="center"/>
              <w:rPr>
                <w:rFonts w:ascii="Cambria" w:hAnsi="Cambria" w:cs="Cambria"/>
              </w:rPr>
            </w:pPr>
            <w:r>
              <w:rPr>
                <w:rFonts w:ascii="Cambria" w:hAnsi="Cambria" w:cs="Cambria"/>
              </w:rPr>
              <w:t>3</w:t>
            </w:r>
          </w:p>
        </w:tc>
        <w:tc>
          <w:tcPr>
            <w:tcW w:w="1421" w:type="dxa"/>
          </w:tcPr>
          <w:p w14:paraId="4BC81D9D" w14:textId="0C257345"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25D83E1B" w14:textId="77777777" w:rsidTr="00173654">
        <w:trPr>
          <w:trHeight w:val="303"/>
        </w:trPr>
        <w:tc>
          <w:tcPr>
            <w:tcW w:w="5530" w:type="dxa"/>
          </w:tcPr>
          <w:p w14:paraId="3E3FDCC3" w14:textId="6EC3CFB3"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7. </w:t>
            </w:r>
            <w:r>
              <w:t xml:space="preserve"> </w:t>
            </w:r>
            <w:r>
              <w:rPr>
                <w:rFonts w:ascii="Cambria" w:hAnsi="Cambria" w:cs="Cambria"/>
              </w:rPr>
              <w:t>Цифровая трансформация и искусственный интеллект.</w:t>
            </w:r>
          </w:p>
        </w:tc>
        <w:tc>
          <w:tcPr>
            <w:tcW w:w="2173" w:type="dxa"/>
          </w:tcPr>
          <w:p w14:paraId="3305037A" w14:textId="5F21FE42"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6263229B" w14:textId="6DBB570F"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1033727F" w14:textId="182BCDA0"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20BC31FA" w14:textId="3C826D40" w:rsidR="00497188" w:rsidRPr="00310B6E" w:rsidRDefault="00497188" w:rsidP="00497188">
            <w:pPr>
              <w:jc w:val="center"/>
              <w:rPr>
                <w:rFonts w:ascii="Cambria" w:hAnsi="Cambria" w:cs="Cambria"/>
              </w:rPr>
            </w:pPr>
            <w:r>
              <w:rPr>
                <w:rFonts w:ascii="Cambria" w:hAnsi="Cambria" w:cs="Cambria"/>
              </w:rPr>
              <w:t>3</w:t>
            </w:r>
          </w:p>
        </w:tc>
        <w:tc>
          <w:tcPr>
            <w:tcW w:w="1421" w:type="dxa"/>
          </w:tcPr>
          <w:p w14:paraId="6ED6145E" w14:textId="5CD15611"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0895175A" w14:textId="77777777" w:rsidTr="00173654">
        <w:trPr>
          <w:trHeight w:val="303"/>
        </w:trPr>
        <w:tc>
          <w:tcPr>
            <w:tcW w:w="5530" w:type="dxa"/>
          </w:tcPr>
          <w:p w14:paraId="3E1E8BAC" w14:textId="5819F214"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8. </w:t>
            </w:r>
            <w:r>
              <w:t xml:space="preserve"> </w:t>
            </w:r>
            <w:r w:rsidRPr="009D2BB3">
              <w:t>ИИ: кадры и отрасли. Стратегии координации библиотек и бизнеса</w:t>
            </w:r>
            <w:r>
              <w:t>.</w:t>
            </w:r>
          </w:p>
        </w:tc>
        <w:tc>
          <w:tcPr>
            <w:tcW w:w="2173" w:type="dxa"/>
          </w:tcPr>
          <w:p w14:paraId="34E12086" w14:textId="36241AF8" w:rsidR="00497188" w:rsidRPr="00310B6E" w:rsidRDefault="00497188" w:rsidP="00497188">
            <w:pPr>
              <w:jc w:val="center"/>
              <w:rPr>
                <w:rFonts w:ascii="Cambria" w:hAnsi="Cambria" w:cs="Cambria"/>
              </w:rPr>
            </w:pPr>
            <w:r>
              <w:rPr>
                <w:rFonts w:ascii="Cambria" w:hAnsi="Cambria" w:cs="Cambria"/>
              </w:rPr>
              <w:t>2</w:t>
            </w:r>
          </w:p>
        </w:tc>
        <w:tc>
          <w:tcPr>
            <w:tcW w:w="1811" w:type="dxa"/>
            <w:vAlign w:val="center"/>
          </w:tcPr>
          <w:p w14:paraId="3BA982C1" w14:textId="102E8EF1"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710A0A4A" w14:textId="16D19036"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2939B378" w14:textId="7DB2B777" w:rsidR="00497188" w:rsidRPr="00310B6E" w:rsidRDefault="00497188" w:rsidP="00497188">
            <w:pPr>
              <w:jc w:val="center"/>
              <w:rPr>
                <w:rFonts w:ascii="Cambria" w:hAnsi="Cambria" w:cs="Cambria"/>
              </w:rPr>
            </w:pPr>
            <w:r>
              <w:rPr>
                <w:rFonts w:ascii="Cambria" w:hAnsi="Cambria" w:cs="Cambria"/>
              </w:rPr>
              <w:t>3</w:t>
            </w:r>
          </w:p>
        </w:tc>
        <w:tc>
          <w:tcPr>
            <w:tcW w:w="1421" w:type="dxa"/>
          </w:tcPr>
          <w:p w14:paraId="25A6BC5E" w14:textId="545868F0"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65EDFF35" w14:textId="77777777" w:rsidTr="00173654">
        <w:trPr>
          <w:trHeight w:val="303"/>
        </w:trPr>
        <w:tc>
          <w:tcPr>
            <w:tcW w:w="5530" w:type="dxa"/>
          </w:tcPr>
          <w:p w14:paraId="2F3BA245" w14:textId="2F05B278" w:rsidR="00497188" w:rsidRPr="00310B6E" w:rsidRDefault="00497188" w:rsidP="00497188">
            <w:pPr>
              <w:rPr>
                <w:rFonts w:ascii="Cambria" w:hAnsi="Cambria" w:cs="Cambria"/>
              </w:rPr>
            </w:pPr>
            <w:r w:rsidRPr="00310B6E">
              <w:rPr>
                <w:rFonts w:ascii="Cambria" w:hAnsi="Cambria" w:cs="Cambria"/>
              </w:rPr>
              <w:t xml:space="preserve">Тема </w:t>
            </w:r>
            <w:r>
              <w:rPr>
                <w:rFonts w:ascii="Cambria" w:hAnsi="Cambria" w:cs="Cambria"/>
              </w:rPr>
              <w:t xml:space="preserve">9. </w:t>
            </w:r>
            <w:r>
              <w:t xml:space="preserve"> </w:t>
            </w:r>
            <w:r w:rsidRPr="00972FC1">
              <w:rPr>
                <w:rFonts w:ascii="Cambria" w:hAnsi="Cambria" w:cs="Cambria"/>
              </w:rPr>
              <w:t xml:space="preserve"> Квантовые технологии и коммуникации, распределенные реестры, </w:t>
            </w:r>
            <w:proofErr w:type="spellStart"/>
            <w:r w:rsidRPr="00972FC1">
              <w:rPr>
                <w:rFonts w:ascii="Cambria" w:hAnsi="Cambria" w:cs="Cambria"/>
              </w:rPr>
              <w:lastRenderedPageBreak/>
              <w:t>финтех</w:t>
            </w:r>
            <w:proofErr w:type="spellEnd"/>
            <w:r>
              <w:rPr>
                <w:rFonts w:ascii="Cambria" w:hAnsi="Cambria" w:cs="Cambria"/>
              </w:rPr>
              <w:t xml:space="preserve"> и актуализация управленческих моделей.</w:t>
            </w:r>
          </w:p>
        </w:tc>
        <w:tc>
          <w:tcPr>
            <w:tcW w:w="2173" w:type="dxa"/>
          </w:tcPr>
          <w:p w14:paraId="1DCD042A" w14:textId="222B72A3" w:rsidR="00497188" w:rsidRPr="00310B6E" w:rsidRDefault="00497188" w:rsidP="00497188">
            <w:pPr>
              <w:jc w:val="center"/>
              <w:rPr>
                <w:rFonts w:ascii="Cambria" w:hAnsi="Cambria" w:cs="Cambria"/>
              </w:rPr>
            </w:pPr>
            <w:r>
              <w:rPr>
                <w:rFonts w:ascii="Cambria" w:hAnsi="Cambria" w:cs="Cambria"/>
              </w:rPr>
              <w:lastRenderedPageBreak/>
              <w:t>2</w:t>
            </w:r>
          </w:p>
        </w:tc>
        <w:tc>
          <w:tcPr>
            <w:tcW w:w="1811" w:type="dxa"/>
            <w:vAlign w:val="center"/>
          </w:tcPr>
          <w:p w14:paraId="5D258397" w14:textId="426F4F7B" w:rsidR="00497188" w:rsidRPr="00310B6E" w:rsidRDefault="00497188" w:rsidP="00497188">
            <w:pPr>
              <w:jc w:val="center"/>
              <w:rPr>
                <w:rFonts w:ascii="Cambria" w:hAnsi="Cambria" w:cs="Cambria"/>
              </w:rPr>
            </w:pPr>
            <w:r w:rsidRPr="00C465A4">
              <w:rPr>
                <w:rFonts w:ascii="Cambria" w:hAnsi="Cambria" w:cs="Cambria"/>
              </w:rPr>
              <w:t>—</w:t>
            </w:r>
          </w:p>
        </w:tc>
        <w:tc>
          <w:tcPr>
            <w:tcW w:w="2308" w:type="dxa"/>
            <w:vAlign w:val="center"/>
          </w:tcPr>
          <w:p w14:paraId="03362AE0" w14:textId="7AD602C7" w:rsidR="00497188" w:rsidRPr="00310B6E" w:rsidRDefault="00497188" w:rsidP="00497188">
            <w:pPr>
              <w:jc w:val="center"/>
              <w:rPr>
                <w:rFonts w:ascii="Cambria" w:hAnsi="Cambria" w:cs="Cambria"/>
              </w:rPr>
            </w:pPr>
            <w:r>
              <w:rPr>
                <w:rFonts w:ascii="Cambria" w:hAnsi="Cambria" w:cs="Cambria"/>
                <w:lang w:val="en-US"/>
              </w:rPr>
              <w:t>1</w:t>
            </w:r>
          </w:p>
        </w:tc>
        <w:tc>
          <w:tcPr>
            <w:tcW w:w="980" w:type="dxa"/>
          </w:tcPr>
          <w:p w14:paraId="50177FE2" w14:textId="4C4E7C7C" w:rsidR="00497188" w:rsidRPr="00310B6E" w:rsidRDefault="00497188" w:rsidP="00497188">
            <w:pPr>
              <w:jc w:val="center"/>
              <w:rPr>
                <w:rFonts w:ascii="Cambria" w:hAnsi="Cambria" w:cs="Cambria"/>
              </w:rPr>
            </w:pPr>
            <w:r>
              <w:rPr>
                <w:rFonts w:ascii="Cambria" w:hAnsi="Cambria" w:cs="Cambria"/>
              </w:rPr>
              <w:t>3</w:t>
            </w:r>
          </w:p>
        </w:tc>
        <w:tc>
          <w:tcPr>
            <w:tcW w:w="1421" w:type="dxa"/>
          </w:tcPr>
          <w:p w14:paraId="3091D6E6" w14:textId="50E1D4A3" w:rsidR="00497188" w:rsidRPr="00310B6E" w:rsidRDefault="00497188" w:rsidP="00497188">
            <w:pPr>
              <w:jc w:val="center"/>
              <w:rPr>
                <w:rFonts w:ascii="Cambria" w:hAnsi="Cambria" w:cs="Cambria"/>
              </w:rPr>
            </w:pPr>
            <w:r>
              <w:rPr>
                <w:rFonts w:ascii="Cambria" w:hAnsi="Cambria" w:cs="Cambria"/>
              </w:rPr>
              <w:t>опрос</w:t>
            </w:r>
          </w:p>
        </w:tc>
      </w:tr>
      <w:tr w:rsidR="00497188" w:rsidRPr="00310B6E" w14:paraId="442B9A7D" w14:textId="77777777" w:rsidTr="00173654">
        <w:tc>
          <w:tcPr>
            <w:tcW w:w="5530" w:type="dxa"/>
            <w:tcBorders>
              <w:bottom w:val="single" w:sz="4" w:space="0" w:color="auto"/>
            </w:tcBorders>
          </w:tcPr>
          <w:p w14:paraId="6883D5BF" w14:textId="75506853" w:rsidR="00497188" w:rsidRPr="00310B6E" w:rsidRDefault="00497188" w:rsidP="00497188">
            <w:pPr>
              <w:rPr>
                <w:rFonts w:ascii="Cambria" w:hAnsi="Cambria" w:cs="Cambria"/>
              </w:rPr>
            </w:pPr>
            <w:r w:rsidRPr="00310B6E">
              <w:rPr>
                <w:rFonts w:ascii="Cambria" w:hAnsi="Cambria" w:cs="Cambria"/>
              </w:rPr>
              <w:lastRenderedPageBreak/>
              <w:t xml:space="preserve">Тема </w:t>
            </w:r>
            <w:r>
              <w:rPr>
                <w:rFonts w:ascii="Cambria" w:hAnsi="Cambria" w:cs="Cambria"/>
              </w:rPr>
              <w:t xml:space="preserve">10. </w:t>
            </w:r>
            <w:r>
              <w:t xml:space="preserve">  </w:t>
            </w:r>
            <w:r w:rsidRPr="00D7376D">
              <w:rPr>
                <w:rFonts w:ascii="Cambria" w:hAnsi="Cambria" w:cs="Cambria"/>
              </w:rPr>
              <w:t>Будущее, которое наступило: как искусственный интеллект влияет на рынок труда и эффективность HR-процессов</w:t>
            </w:r>
          </w:p>
        </w:tc>
        <w:tc>
          <w:tcPr>
            <w:tcW w:w="2173" w:type="dxa"/>
            <w:tcBorders>
              <w:bottom w:val="single" w:sz="4" w:space="0" w:color="auto"/>
            </w:tcBorders>
          </w:tcPr>
          <w:p w14:paraId="24ABFBF2" w14:textId="77D9A92F" w:rsidR="00497188" w:rsidRPr="00310B6E" w:rsidRDefault="00497188" w:rsidP="00497188">
            <w:pPr>
              <w:jc w:val="center"/>
              <w:rPr>
                <w:rFonts w:ascii="Cambria" w:hAnsi="Cambria" w:cs="Cambria"/>
              </w:rPr>
            </w:pPr>
            <w:r>
              <w:rPr>
                <w:rFonts w:ascii="Cambria" w:hAnsi="Cambria" w:cs="Cambria"/>
              </w:rPr>
              <w:t>2</w:t>
            </w:r>
          </w:p>
        </w:tc>
        <w:tc>
          <w:tcPr>
            <w:tcW w:w="1811" w:type="dxa"/>
            <w:tcBorders>
              <w:bottom w:val="single" w:sz="4" w:space="0" w:color="auto"/>
            </w:tcBorders>
            <w:vAlign w:val="center"/>
          </w:tcPr>
          <w:p w14:paraId="74ED3A8B" w14:textId="5FAA0F16" w:rsidR="00497188" w:rsidRPr="00310B6E" w:rsidRDefault="00497188" w:rsidP="00497188">
            <w:pPr>
              <w:jc w:val="center"/>
              <w:rPr>
                <w:rFonts w:ascii="Cambria" w:hAnsi="Cambria" w:cs="Cambria"/>
              </w:rPr>
            </w:pPr>
            <w:r w:rsidRPr="00C465A4">
              <w:rPr>
                <w:rFonts w:ascii="Cambria" w:hAnsi="Cambria" w:cs="Cambria"/>
              </w:rPr>
              <w:t>—</w:t>
            </w:r>
          </w:p>
        </w:tc>
        <w:tc>
          <w:tcPr>
            <w:tcW w:w="2308" w:type="dxa"/>
            <w:tcBorders>
              <w:bottom w:val="single" w:sz="4" w:space="0" w:color="auto"/>
            </w:tcBorders>
            <w:vAlign w:val="center"/>
          </w:tcPr>
          <w:p w14:paraId="4BEBD936" w14:textId="255225D0" w:rsidR="00497188" w:rsidRPr="00310B6E" w:rsidRDefault="00497188" w:rsidP="00497188">
            <w:pPr>
              <w:jc w:val="center"/>
              <w:rPr>
                <w:rFonts w:ascii="Cambria" w:hAnsi="Cambria" w:cs="Cambria"/>
              </w:rPr>
            </w:pPr>
            <w:r>
              <w:rPr>
                <w:rFonts w:ascii="Cambria" w:hAnsi="Cambria" w:cs="Cambria"/>
                <w:lang w:val="en-US"/>
              </w:rPr>
              <w:t>1</w:t>
            </w:r>
          </w:p>
        </w:tc>
        <w:tc>
          <w:tcPr>
            <w:tcW w:w="980" w:type="dxa"/>
            <w:tcBorders>
              <w:bottom w:val="single" w:sz="4" w:space="0" w:color="auto"/>
            </w:tcBorders>
          </w:tcPr>
          <w:p w14:paraId="31F8CA0E" w14:textId="277A12E9" w:rsidR="00497188" w:rsidRPr="00310B6E" w:rsidRDefault="00497188" w:rsidP="00497188">
            <w:pPr>
              <w:jc w:val="center"/>
              <w:rPr>
                <w:rFonts w:ascii="Cambria" w:hAnsi="Cambria" w:cs="Cambria"/>
              </w:rPr>
            </w:pPr>
            <w:r>
              <w:rPr>
                <w:rFonts w:ascii="Cambria" w:hAnsi="Cambria" w:cs="Cambria"/>
              </w:rPr>
              <w:t>3</w:t>
            </w:r>
          </w:p>
        </w:tc>
        <w:tc>
          <w:tcPr>
            <w:tcW w:w="1421" w:type="dxa"/>
            <w:tcBorders>
              <w:bottom w:val="single" w:sz="4" w:space="0" w:color="auto"/>
            </w:tcBorders>
          </w:tcPr>
          <w:p w14:paraId="306C41F8" w14:textId="0DEDA338" w:rsidR="00497188" w:rsidRPr="00310B6E" w:rsidRDefault="00497188" w:rsidP="00497188">
            <w:pPr>
              <w:jc w:val="center"/>
              <w:rPr>
                <w:rFonts w:ascii="Cambria" w:hAnsi="Cambria" w:cs="Cambria"/>
              </w:rPr>
            </w:pPr>
            <w:r>
              <w:rPr>
                <w:rFonts w:ascii="Cambria" w:hAnsi="Cambria" w:cs="Cambria"/>
              </w:rPr>
              <w:t>опрос</w:t>
            </w:r>
          </w:p>
        </w:tc>
      </w:tr>
      <w:tr w:rsidR="00FC6BEE" w:rsidRPr="00310B6E" w14:paraId="5DB07483" w14:textId="77777777" w:rsidTr="00D84A06">
        <w:tc>
          <w:tcPr>
            <w:tcW w:w="5530" w:type="dxa"/>
            <w:tcBorders>
              <w:top w:val="single" w:sz="4" w:space="0" w:color="auto"/>
              <w:left w:val="single" w:sz="4" w:space="0" w:color="auto"/>
              <w:bottom w:val="nil"/>
              <w:right w:val="single" w:sz="4" w:space="0" w:color="auto"/>
            </w:tcBorders>
          </w:tcPr>
          <w:p w14:paraId="57D28D9E" w14:textId="77777777" w:rsidR="00FC6BEE" w:rsidRPr="00D70B4C" w:rsidRDefault="00FC6BEE" w:rsidP="00FC6BEE">
            <w:pPr>
              <w:rPr>
                <w:rFonts w:ascii="Cambria" w:hAnsi="Cambria" w:cs="Cambria"/>
              </w:rPr>
            </w:pPr>
            <w:r>
              <w:rPr>
                <w:rFonts w:ascii="Cambria" w:hAnsi="Cambria" w:cs="Cambria"/>
              </w:rPr>
              <w:t>Другие виды самостоятельной работы (при наличии)</w:t>
            </w:r>
            <w:r w:rsidRPr="00D70B4C">
              <w:rPr>
                <w:rFonts w:ascii="Cambria" w:hAnsi="Cambria" w:cs="Cambria"/>
              </w:rPr>
              <w:t>:</w:t>
            </w:r>
          </w:p>
        </w:tc>
        <w:tc>
          <w:tcPr>
            <w:tcW w:w="2173" w:type="dxa"/>
            <w:tcBorders>
              <w:top w:val="single" w:sz="4" w:space="0" w:color="auto"/>
              <w:left w:val="single" w:sz="4" w:space="0" w:color="auto"/>
              <w:bottom w:val="nil"/>
              <w:right w:val="single" w:sz="4" w:space="0" w:color="auto"/>
            </w:tcBorders>
            <w:vAlign w:val="center"/>
          </w:tcPr>
          <w:p w14:paraId="438FC8EE" w14:textId="77777777" w:rsidR="00FC6BEE" w:rsidRDefault="00FC6BEE" w:rsidP="00FC6BEE">
            <w:pPr>
              <w:jc w:val="center"/>
            </w:pPr>
            <w:r w:rsidRPr="00C465A4">
              <w:rPr>
                <w:rFonts w:ascii="Cambria" w:hAnsi="Cambria" w:cs="Cambria"/>
              </w:rPr>
              <w:t>—</w:t>
            </w:r>
          </w:p>
        </w:tc>
        <w:tc>
          <w:tcPr>
            <w:tcW w:w="1811" w:type="dxa"/>
            <w:tcBorders>
              <w:top w:val="single" w:sz="4" w:space="0" w:color="auto"/>
              <w:left w:val="single" w:sz="4" w:space="0" w:color="auto"/>
              <w:bottom w:val="nil"/>
              <w:right w:val="single" w:sz="4" w:space="0" w:color="auto"/>
            </w:tcBorders>
            <w:vAlign w:val="center"/>
          </w:tcPr>
          <w:p w14:paraId="7E1C26D4" w14:textId="77777777" w:rsidR="00FC6BEE" w:rsidRDefault="00FC6BEE" w:rsidP="00FC6BEE">
            <w:pPr>
              <w:jc w:val="center"/>
            </w:pPr>
            <w:r w:rsidRPr="00C465A4">
              <w:rPr>
                <w:rFonts w:ascii="Cambria" w:hAnsi="Cambria" w:cs="Cambria"/>
              </w:rPr>
              <w:t>—</w:t>
            </w:r>
          </w:p>
        </w:tc>
        <w:tc>
          <w:tcPr>
            <w:tcW w:w="2308" w:type="dxa"/>
            <w:tcBorders>
              <w:top w:val="single" w:sz="4" w:space="0" w:color="auto"/>
              <w:left w:val="single" w:sz="4" w:space="0" w:color="auto"/>
              <w:bottom w:val="nil"/>
              <w:right w:val="single" w:sz="4" w:space="0" w:color="auto"/>
            </w:tcBorders>
            <w:vAlign w:val="center"/>
          </w:tcPr>
          <w:p w14:paraId="190A8117" w14:textId="757B29A9" w:rsidR="00FC6BEE" w:rsidRPr="00310B6E" w:rsidRDefault="00955038" w:rsidP="00D84A06">
            <w:pPr>
              <w:jc w:val="center"/>
              <w:rPr>
                <w:rFonts w:ascii="Cambria" w:hAnsi="Cambria" w:cs="Cambria"/>
              </w:rPr>
            </w:pPr>
            <w:r w:rsidRPr="00C465A4">
              <w:rPr>
                <w:rFonts w:ascii="Cambria" w:hAnsi="Cambria" w:cs="Cambria"/>
              </w:rPr>
              <w:t>—</w:t>
            </w:r>
          </w:p>
        </w:tc>
        <w:tc>
          <w:tcPr>
            <w:tcW w:w="980" w:type="dxa"/>
            <w:tcBorders>
              <w:top w:val="single" w:sz="4" w:space="0" w:color="auto"/>
              <w:left w:val="single" w:sz="4" w:space="0" w:color="auto"/>
              <w:bottom w:val="nil"/>
              <w:right w:val="single" w:sz="4" w:space="0" w:color="auto"/>
            </w:tcBorders>
            <w:vAlign w:val="center"/>
          </w:tcPr>
          <w:p w14:paraId="4306FC63" w14:textId="6C08B225"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single" w:sz="4" w:space="0" w:color="auto"/>
              <w:left w:val="single" w:sz="4" w:space="0" w:color="auto"/>
              <w:bottom w:val="nil"/>
              <w:right w:val="single" w:sz="4" w:space="0" w:color="auto"/>
            </w:tcBorders>
            <w:vAlign w:val="center"/>
          </w:tcPr>
          <w:p w14:paraId="7E0D422B" w14:textId="77777777" w:rsidR="00FC6BEE" w:rsidRDefault="00FC6BEE" w:rsidP="00FC6BEE">
            <w:pPr>
              <w:jc w:val="center"/>
            </w:pPr>
            <w:r w:rsidRPr="00B30612">
              <w:rPr>
                <w:rFonts w:ascii="Cambria" w:hAnsi="Cambria" w:cs="Cambria"/>
              </w:rPr>
              <w:t>—</w:t>
            </w:r>
          </w:p>
        </w:tc>
      </w:tr>
      <w:tr w:rsidR="00FC6BEE" w:rsidRPr="00310B6E" w14:paraId="137B6999" w14:textId="77777777" w:rsidTr="00D84A06">
        <w:tc>
          <w:tcPr>
            <w:tcW w:w="5530" w:type="dxa"/>
            <w:tcBorders>
              <w:top w:val="nil"/>
              <w:left w:val="single" w:sz="4" w:space="0" w:color="auto"/>
              <w:bottom w:val="nil"/>
              <w:right w:val="single" w:sz="4" w:space="0" w:color="auto"/>
            </w:tcBorders>
          </w:tcPr>
          <w:p w14:paraId="5572C065" w14:textId="77777777" w:rsidR="00FC6BEE" w:rsidRDefault="00FC6BEE" w:rsidP="00FC6BEE">
            <w:pPr>
              <w:rPr>
                <w:rFonts w:ascii="Cambria" w:hAnsi="Cambria" w:cs="Cambria"/>
                <w:i/>
                <w:iCs/>
              </w:rPr>
            </w:pPr>
            <w:r>
              <w:rPr>
                <w:rFonts w:ascii="Cambria" w:hAnsi="Cambria" w:cs="Cambria"/>
                <w:i/>
                <w:iCs/>
              </w:rPr>
              <w:t>Например,</w:t>
            </w:r>
          </w:p>
          <w:p w14:paraId="2E4BD7BB" w14:textId="77777777" w:rsidR="00FC6BEE" w:rsidRPr="00D70B4C" w:rsidRDefault="00FC6BEE" w:rsidP="00FC6BEE">
            <w:pPr>
              <w:rPr>
                <w:rFonts w:ascii="Cambria" w:hAnsi="Cambria" w:cs="Cambria"/>
                <w:i/>
                <w:iCs/>
              </w:rPr>
            </w:pPr>
            <w:r>
              <w:rPr>
                <w:rFonts w:ascii="Cambria" w:hAnsi="Cambria" w:cs="Cambria"/>
                <w:i/>
                <w:iCs/>
              </w:rPr>
              <w:t>Курсовая работа</w:t>
            </w:r>
          </w:p>
        </w:tc>
        <w:tc>
          <w:tcPr>
            <w:tcW w:w="2173" w:type="dxa"/>
            <w:tcBorders>
              <w:top w:val="nil"/>
              <w:left w:val="single" w:sz="4" w:space="0" w:color="auto"/>
              <w:bottom w:val="nil"/>
              <w:right w:val="single" w:sz="4" w:space="0" w:color="auto"/>
            </w:tcBorders>
            <w:vAlign w:val="center"/>
          </w:tcPr>
          <w:p w14:paraId="2E9FF022" w14:textId="77777777" w:rsidR="00FC6BEE" w:rsidRDefault="00FC6BEE" w:rsidP="00FC6BEE">
            <w:pPr>
              <w:jc w:val="center"/>
            </w:pPr>
            <w:r w:rsidRPr="00C465A4">
              <w:rPr>
                <w:rFonts w:ascii="Cambria" w:hAnsi="Cambria" w:cs="Cambria"/>
              </w:rPr>
              <w:t>—</w:t>
            </w:r>
          </w:p>
        </w:tc>
        <w:tc>
          <w:tcPr>
            <w:tcW w:w="1811" w:type="dxa"/>
            <w:tcBorders>
              <w:top w:val="nil"/>
              <w:left w:val="single" w:sz="4" w:space="0" w:color="auto"/>
              <w:bottom w:val="nil"/>
              <w:right w:val="single" w:sz="4" w:space="0" w:color="auto"/>
            </w:tcBorders>
            <w:vAlign w:val="center"/>
          </w:tcPr>
          <w:p w14:paraId="48CC21F7" w14:textId="77777777" w:rsidR="00FC6BEE" w:rsidRDefault="00FC6BEE" w:rsidP="00FC6BEE">
            <w:pPr>
              <w:jc w:val="center"/>
            </w:pPr>
            <w:r w:rsidRPr="00C465A4">
              <w:rPr>
                <w:rFonts w:ascii="Cambria" w:hAnsi="Cambria" w:cs="Cambria"/>
              </w:rPr>
              <w:t>—</w:t>
            </w:r>
          </w:p>
        </w:tc>
        <w:tc>
          <w:tcPr>
            <w:tcW w:w="2308" w:type="dxa"/>
            <w:tcBorders>
              <w:top w:val="nil"/>
              <w:left w:val="single" w:sz="4" w:space="0" w:color="auto"/>
              <w:bottom w:val="nil"/>
              <w:right w:val="single" w:sz="4" w:space="0" w:color="auto"/>
            </w:tcBorders>
            <w:vAlign w:val="center"/>
          </w:tcPr>
          <w:p w14:paraId="5A3FE3DC" w14:textId="18107243" w:rsidR="00FC6BEE" w:rsidRPr="00310B6E" w:rsidRDefault="00D84A06" w:rsidP="00D84A06">
            <w:pPr>
              <w:jc w:val="center"/>
              <w:rPr>
                <w:rFonts w:ascii="Cambria" w:hAnsi="Cambria" w:cs="Cambria"/>
              </w:rPr>
            </w:pPr>
            <w:r w:rsidRPr="00C465A4">
              <w:rPr>
                <w:rFonts w:ascii="Cambria" w:hAnsi="Cambria" w:cs="Cambria"/>
              </w:rPr>
              <w:t>—</w:t>
            </w:r>
          </w:p>
        </w:tc>
        <w:tc>
          <w:tcPr>
            <w:tcW w:w="980" w:type="dxa"/>
            <w:tcBorders>
              <w:top w:val="nil"/>
              <w:left w:val="single" w:sz="4" w:space="0" w:color="auto"/>
              <w:bottom w:val="nil"/>
              <w:right w:val="single" w:sz="4" w:space="0" w:color="auto"/>
            </w:tcBorders>
            <w:vAlign w:val="center"/>
          </w:tcPr>
          <w:p w14:paraId="601554AC" w14:textId="24A71CEB"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nil"/>
              <w:left w:val="single" w:sz="4" w:space="0" w:color="auto"/>
              <w:bottom w:val="nil"/>
              <w:right w:val="single" w:sz="4" w:space="0" w:color="auto"/>
            </w:tcBorders>
            <w:vAlign w:val="center"/>
          </w:tcPr>
          <w:p w14:paraId="2D5E3DF3" w14:textId="77777777" w:rsidR="00FC6BEE" w:rsidRDefault="00FC6BEE" w:rsidP="00FC6BEE">
            <w:pPr>
              <w:jc w:val="center"/>
            </w:pPr>
            <w:r w:rsidRPr="00B30612">
              <w:rPr>
                <w:rFonts w:ascii="Cambria" w:hAnsi="Cambria" w:cs="Cambria"/>
              </w:rPr>
              <w:t>—</w:t>
            </w:r>
          </w:p>
        </w:tc>
      </w:tr>
      <w:tr w:rsidR="00FC6BEE" w:rsidRPr="00310B6E" w14:paraId="31AEA0F0" w14:textId="77777777" w:rsidTr="00D84A06">
        <w:tc>
          <w:tcPr>
            <w:tcW w:w="5530" w:type="dxa"/>
            <w:tcBorders>
              <w:top w:val="nil"/>
              <w:left w:val="single" w:sz="4" w:space="0" w:color="auto"/>
              <w:bottom w:val="single" w:sz="4" w:space="0" w:color="auto"/>
              <w:right w:val="single" w:sz="4" w:space="0" w:color="auto"/>
            </w:tcBorders>
          </w:tcPr>
          <w:p w14:paraId="01C0EE92" w14:textId="55429C1A" w:rsidR="00FC6BEE" w:rsidRPr="00D70B4C" w:rsidRDefault="00FC6BEE" w:rsidP="00FC6BEE">
            <w:pPr>
              <w:rPr>
                <w:rFonts w:ascii="Cambria" w:hAnsi="Cambria" w:cs="Cambria"/>
                <w:i/>
                <w:iCs/>
              </w:rPr>
            </w:pPr>
            <w:r w:rsidRPr="00D70B4C">
              <w:rPr>
                <w:rFonts w:ascii="Cambria" w:hAnsi="Cambria" w:cs="Cambria"/>
                <w:i/>
                <w:iCs/>
              </w:rPr>
              <w:t>Творческая работа (эссе</w:t>
            </w:r>
          </w:p>
        </w:tc>
        <w:tc>
          <w:tcPr>
            <w:tcW w:w="2173" w:type="dxa"/>
            <w:tcBorders>
              <w:top w:val="nil"/>
              <w:left w:val="single" w:sz="4" w:space="0" w:color="auto"/>
              <w:bottom w:val="single" w:sz="4" w:space="0" w:color="auto"/>
              <w:right w:val="single" w:sz="4" w:space="0" w:color="auto"/>
            </w:tcBorders>
            <w:vAlign w:val="center"/>
          </w:tcPr>
          <w:p w14:paraId="618D13A8" w14:textId="77777777" w:rsidR="00FC6BEE" w:rsidRDefault="00FC6BEE" w:rsidP="00FC6BEE">
            <w:pPr>
              <w:jc w:val="center"/>
            </w:pPr>
            <w:r w:rsidRPr="00C465A4">
              <w:rPr>
                <w:rFonts w:ascii="Cambria" w:hAnsi="Cambria" w:cs="Cambria"/>
              </w:rPr>
              <w:t>—</w:t>
            </w:r>
          </w:p>
        </w:tc>
        <w:tc>
          <w:tcPr>
            <w:tcW w:w="1811" w:type="dxa"/>
            <w:tcBorders>
              <w:top w:val="nil"/>
              <w:left w:val="single" w:sz="4" w:space="0" w:color="auto"/>
              <w:bottom w:val="single" w:sz="4" w:space="0" w:color="auto"/>
              <w:right w:val="single" w:sz="4" w:space="0" w:color="auto"/>
            </w:tcBorders>
            <w:vAlign w:val="center"/>
          </w:tcPr>
          <w:p w14:paraId="7C37F758" w14:textId="77777777" w:rsidR="00FC6BEE" w:rsidRDefault="00FC6BEE" w:rsidP="00FC6BEE">
            <w:pPr>
              <w:jc w:val="center"/>
            </w:pPr>
            <w:r w:rsidRPr="00C465A4">
              <w:rPr>
                <w:rFonts w:ascii="Cambria" w:hAnsi="Cambria" w:cs="Cambria"/>
              </w:rPr>
              <w:t>—</w:t>
            </w:r>
          </w:p>
        </w:tc>
        <w:tc>
          <w:tcPr>
            <w:tcW w:w="2308" w:type="dxa"/>
            <w:tcBorders>
              <w:top w:val="nil"/>
              <w:left w:val="single" w:sz="4" w:space="0" w:color="auto"/>
              <w:bottom w:val="single" w:sz="4" w:space="0" w:color="auto"/>
              <w:right w:val="single" w:sz="4" w:space="0" w:color="auto"/>
            </w:tcBorders>
            <w:vAlign w:val="center"/>
          </w:tcPr>
          <w:p w14:paraId="0A18DE5D" w14:textId="49FC384D" w:rsidR="00FC6BEE" w:rsidRPr="00310B6E" w:rsidRDefault="00D84A06" w:rsidP="00D84A06">
            <w:pPr>
              <w:jc w:val="center"/>
              <w:rPr>
                <w:rFonts w:ascii="Cambria" w:hAnsi="Cambria" w:cs="Cambria"/>
              </w:rPr>
            </w:pPr>
            <w:r w:rsidRPr="00C465A4">
              <w:rPr>
                <w:rFonts w:ascii="Cambria" w:hAnsi="Cambria" w:cs="Cambria"/>
              </w:rPr>
              <w:t>—</w:t>
            </w:r>
          </w:p>
        </w:tc>
        <w:tc>
          <w:tcPr>
            <w:tcW w:w="980" w:type="dxa"/>
            <w:tcBorders>
              <w:top w:val="nil"/>
              <w:left w:val="single" w:sz="4" w:space="0" w:color="auto"/>
              <w:bottom w:val="single" w:sz="4" w:space="0" w:color="auto"/>
              <w:right w:val="single" w:sz="4" w:space="0" w:color="auto"/>
            </w:tcBorders>
            <w:vAlign w:val="center"/>
          </w:tcPr>
          <w:p w14:paraId="77173EC5" w14:textId="3A0D375E" w:rsidR="00FC6BEE" w:rsidRPr="00310B6E" w:rsidRDefault="00D84A06" w:rsidP="00D84A06">
            <w:pPr>
              <w:jc w:val="center"/>
              <w:rPr>
                <w:rFonts w:ascii="Cambria" w:hAnsi="Cambria" w:cs="Cambria"/>
              </w:rPr>
            </w:pPr>
            <w:r w:rsidRPr="00C465A4">
              <w:rPr>
                <w:rFonts w:ascii="Cambria" w:hAnsi="Cambria" w:cs="Cambria"/>
              </w:rPr>
              <w:t>—</w:t>
            </w:r>
          </w:p>
        </w:tc>
        <w:tc>
          <w:tcPr>
            <w:tcW w:w="1421" w:type="dxa"/>
            <w:tcBorders>
              <w:top w:val="nil"/>
              <w:left w:val="single" w:sz="4" w:space="0" w:color="auto"/>
              <w:bottom w:val="single" w:sz="4" w:space="0" w:color="auto"/>
              <w:right w:val="single" w:sz="4" w:space="0" w:color="auto"/>
            </w:tcBorders>
            <w:vAlign w:val="center"/>
          </w:tcPr>
          <w:p w14:paraId="51CFF31E" w14:textId="77777777" w:rsidR="00FC6BEE" w:rsidRDefault="00FC6BEE" w:rsidP="00FC6BEE">
            <w:pPr>
              <w:jc w:val="center"/>
            </w:pPr>
            <w:r w:rsidRPr="00B30612">
              <w:rPr>
                <w:rFonts w:ascii="Cambria" w:hAnsi="Cambria" w:cs="Cambria"/>
              </w:rPr>
              <w:t>—</w:t>
            </w:r>
          </w:p>
        </w:tc>
      </w:tr>
      <w:tr w:rsidR="00FC6BEE" w:rsidRPr="00310B6E" w14:paraId="15A2B65E" w14:textId="77777777" w:rsidTr="00D84A06">
        <w:trPr>
          <w:trHeight w:val="254"/>
        </w:trPr>
        <w:tc>
          <w:tcPr>
            <w:tcW w:w="5530" w:type="dxa"/>
            <w:tcBorders>
              <w:top w:val="single" w:sz="4" w:space="0" w:color="auto"/>
            </w:tcBorders>
          </w:tcPr>
          <w:p w14:paraId="1360E544" w14:textId="77777777" w:rsidR="00E424FB" w:rsidRDefault="00FC6BEE" w:rsidP="00FC6BEE">
            <w:pPr>
              <w:rPr>
                <w:rFonts w:ascii="Cambria" w:hAnsi="Cambria" w:cs="Cambria"/>
              </w:rPr>
            </w:pPr>
            <w:r>
              <w:rPr>
                <w:rFonts w:ascii="Cambria" w:hAnsi="Cambria" w:cs="Cambria"/>
              </w:rPr>
              <w:t>Промежуточная аттестация (зачет(ы) и</w:t>
            </w:r>
          </w:p>
          <w:p w14:paraId="07481F86" w14:textId="77777777" w:rsidR="00E424FB" w:rsidRDefault="00E424FB" w:rsidP="00FC6BEE">
            <w:pPr>
              <w:rPr>
                <w:rFonts w:ascii="Cambria" w:hAnsi="Cambria" w:cs="Cambria"/>
              </w:rPr>
            </w:pPr>
          </w:p>
          <w:p w14:paraId="74EE0588" w14:textId="77777777" w:rsidR="00FC6BEE" w:rsidRPr="00310B6E" w:rsidRDefault="00FC6BEE" w:rsidP="00FC6BEE">
            <w:pPr>
              <w:rPr>
                <w:rFonts w:ascii="Cambria" w:hAnsi="Cambria" w:cs="Cambria"/>
                <w:i/>
                <w:iCs/>
                <w:strike/>
              </w:rPr>
            </w:pPr>
            <w:r>
              <w:rPr>
                <w:rFonts w:ascii="Cambria" w:hAnsi="Cambria" w:cs="Cambria"/>
              </w:rPr>
              <w:t xml:space="preserve"> (или) экзамен(ы))</w:t>
            </w:r>
          </w:p>
        </w:tc>
        <w:tc>
          <w:tcPr>
            <w:tcW w:w="2173" w:type="dxa"/>
            <w:tcBorders>
              <w:top w:val="single" w:sz="4" w:space="0" w:color="auto"/>
            </w:tcBorders>
          </w:tcPr>
          <w:p w14:paraId="6A5738E6" w14:textId="1849CC52" w:rsidR="00FC6BEE" w:rsidRPr="00497188" w:rsidRDefault="00497188" w:rsidP="00C5156C">
            <w:pPr>
              <w:jc w:val="center"/>
              <w:rPr>
                <w:rFonts w:ascii="Cambria" w:hAnsi="Cambria" w:cs="Cambria"/>
                <w:lang w:val="en-US"/>
              </w:rPr>
            </w:pPr>
            <w:r>
              <w:rPr>
                <w:rFonts w:ascii="Cambria" w:hAnsi="Cambria" w:cs="Cambria"/>
                <w:lang w:val="en-US"/>
              </w:rPr>
              <w:t>4</w:t>
            </w:r>
          </w:p>
        </w:tc>
        <w:tc>
          <w:tcPr>
            <w:tcW w:w="1811" w:type="dxa"/>
            <w:tcBorders>
              <w:top w:val="single" w:sz="4" w:space="0" w:color="auto"/>
            </w:tcBorders>
          </w:tcPr>
          <w:p w14:paraId="2F2ED18E" w14:textId="3BFD2EF1" w:rsidR="00FC6BEE" w:rsidRPr="00310B6E" w:rsidRDefault="00C5156C" w:rsidP="00C5156C">
            <w:pPr>
              <w:jc w:val="center"/>
              <w:rPr>
                <w:rFonts w:ascii="Cambria" w:hAnsi="Cambria" w:cs="Cambria"/>
              </w:rPr>
            </w:pPr>
            <w:r w:rsidRPr="00C465A4">
              <w:rPr>
                <w:rFonts w:ascii="Cambria" w:hAnsi="Cambria" w:cs="Cambria"/>
              </w:rPr>
              <w:t>—</w:t>
            </w:r>
          </w:p>
        </w:tc>
        <w:tc>
          <w:tcPr>
            <w:tcW w:w="2308" w:type="dxa"/>
            <w:tcBorders>
              <w:top w:val="single" w:sz="4" w:space="0" w:color="auto"/>
            </w:tcBorders>
          </w:tcPr>
          <w:p w14:paraId="322A140C" w14:textId="0DBA038F" w:rsidR="00FC6BEE" w:rsidRPr="00497188" w:rsidRDefault="00497188" w:rsidP="00C5156C">
            <w:pPr>
              <w:jc w:val="center"/>
              <w:rPr>
                <w:rFonts w:ascii="Cambria" w:hAnsi="Cambria" w:cs="Cambria"/>
                <w:lang w:val="en-US"/>
              </w:rPr>
            </w:pPr>
            <w:r>
              <w:rPr>
                <w:rFonts w:ascii="Cambria" w:hAnsi="Cambria" w:cs="Cambria"/>
                <w:lang w:val="en-US"/>
              </w:rPr>
              <w:t>2</w:t>
            </w:r>
          </w:p>
        </w:tc>
        <w:tc>
          <w:tcPr>
            <w:tcW w:w="980" w:type="dxa"/>
            <w:tcBorders>
              <w:top w:val="single" w:sz="4" w:space="0" w:color="auto"/>
              <w:bottom w:val="single" w:sz="18" w:space="0" w:color="000000"/>
            </w:tcBorders>
          </w:tcPr>
          <w:p w14:paraId="134FD393" w14:textId="1011595E" w:rsidR="00FC6BEE" w:rsidRPr="00310B6E" w:rsidRDefault="00497188" w:rsidP="00C5156C">
            <w:pPr>
              <w:jc w:val="center"/>
              <w:rPr>
                <w:rFonts w:ascii="Cambria" w:hAnsi="Cambria" w:cs="Cambria"/>
              </w:rPr>
            </w:pPr>
            <w:r>
              <w:rPr>
                <w:rFonts w:ascii="Cambria" w:hAnsi="Cambria" w:cs="Cambria"/>
              </w:rPr>
              <w:t>6</w:t>
            </w:r>
          </w:p>
        </w:tc>
        <w:tc>
          <w:tcPr>
            <w:tcW w:w="1421" w:type="dxa"/>
            <w:tcBorders>
              <w:top w:val="single" w:sz="4" w:space="0" w:color="auto"/>
            </w:tcBorders>
            <w:vAlign w:val="center"/>
          </w:tcPr>
          <w:p w14:paraId="78745F41" w14:textId="77777777" w:rsidR="00FC6BEE" w:rsidRPr="00DB4546" w:rsidRDefault="00FC6BEE" w:rsidP="00FC6BEE">
            <w:pPr>
              <w:jc w:val="center"/>
              <w:rPr>
                <w:rFonts w:ascii="Cambria" w:hAnsi="Cambria" w:cs="Cambria"/>
              </w:rPr>
            </w:pPr>
            <w:r w:rsidRPr="00DB4546">
              <w:rPr>
                <w:rFonts w:ascii="Cambria" w:hAnsi="Cambria" w:cs="Cambria"/>
              </w:rPr>
              <w:t>—</w:t>
            </w:r>
          </w:p>
          <w:p w14:paraId="23772AF0" w14:textId="77777777" w:rsidR="00E424FB" w:rsidRPr="00DB4546" w:rsidRDefault="00E424FB" w:rsidP="00FC6BEE">
            <w:pPr>
              <w:jc w:val="center"/>
              <w:rPr>
                <w:rFonts w:ascii="Cambria" w:hAnsi="Cambria" w:cs="Cambria"/>
              </w:rPr>
            </w:pPr>
          </w:p>
          <w:p w14:paraId="2DB70970" w14:textId="77777777" w:rsidR="00E424FB" w:rsidRPr="00DB4546" w:rsidRDefault="00E424FB" w:rsidP="00E424FB">
            <w:pPr>
              <w:jc w:val="center"/>
              <w:rPr>
                <w:rFonts w:ascii="Cambria" w:hAnsi="Cambria" w:cs="Cambria"/>
              </w:rPr>
            </w:pPr>
            <w:r w:rsidRPr="00DB4546">
              <w:rPr>
                <w:rFonts w:ascii="Cambria" w:hAnsi="Cambria" w:cs="Cambria"/>
              </w:rPr>
              <w:t>—</w:t>
            </w:r>
          </w:p>
          <w:p w14:paraId="61F1D5C4" w14:textId="77777777" w:rsidR="00E424FB" w:rsidRDefault="00E424FB" w:rsidP="00FC6BEE">
            <w:pPr>
              <w:jc w:val="center"/>
            </w:pPr>
          </w:p>
        </w:tc>
      </w:tr>
      <w:tr w:rsidR="00FC6BEE" w:rsidRPr="00310B6E" w14:paraId="6B758A3D" w14:textId="77777777" w:rsidTr="00D84A06">
        <w:tc>
          <w:tcPr>
            <w:tcW w:w="5530" w:type="dxa"/>
          </w:tcPr>
          <w:p w14:paraId="1E3AF8C9" w14:textId="77777777" w:rsidR="00FC6BEE" w:rsidRPr="00310B6E" w:rsidRDefault="00FC6BEE" w:rsidP="00C5156C">
            <w:pPr>
              <w:jc w:val="center"/>
              <w:rPr>
                <w:rFonts w:ascii="Cambria" w:hAnsi="Cambria" w:cs="Cambria"/>
              </w:rPr>
            </w:pPr>
            <w:r w:rsidRPr="00310B6E">
              <w:rPr>
                <w:rFonts w:ascii="Cambria" w:hAnsi="Cambria" w:cs="Cambria"/>
                <w:b/>
                <w:bCs/>
              </w:rPr>
              <w:t>Итого</w:t>
            </w:r>
          </w:p>
        </w:tc>
        <w:tc>
          <w:tcPr>
            <w:tcW w:w="2173" w:type="dxa"/>
          </w:tcPr>
          <w:p w14:paraId="5766F92E" w14:textId="339AE04F" w:rsidR="00FC6BEE" w:rsidRPr="00497188" w:rsidRDefault="00497188" w:rsidP="00C5156C">
            <w:pPr>
              <w:jc w:val="center"/>
              <w:rPr>
                <w:rFonts w:ascii="Cambria" w:hAnsi="Cambria" w:cs="Cambria"/>
                <w:i/>
                <w:iCs/>
                <w:highlight w:val="lightGray"/>
                <w:lang w:val="en-US"/>
              </w:rPr>
            </w:pPr>
            <w:r>
              <w:rPr>
                <w:rFonts w:ascii="Cambria" w:hAnsi="Cambria" w:cs="Cambria"/>
                <w:i/>
                <w:iCs/>
                <w:highlight w:val="lightGray"/>
                <w:lang w:val="en-US"/>
              </w:rPr>
              <w:t>24</w:t>
            </w:r>
          </w:p>
        </w:tc>
        <w:tc>
          <w:tcPr>
            <w:tcW w:w="1811" w:type="dxa"/>
          </w:tcPr>
          <w:p w14:paraId="24724276" w14:textId="0FA78725" w:rsidR="00FC6BEE" w:rsidRPr="00310B6E" w:rsidRDefault="00C5156C" w:rsidP="00C5156C">
            <w:pPr>
              <w:jc w:val="center"/>
              <w:rPr>
                <w:rFonts w:ascii="Cambria" w:hAnsi="Cambria" w:cs="Cambria"/>
                <w:i/>
                <w:iCs/>
                <w:highlight w:val="lightGray"/>
              </w:rPr>
            </w:pPr>
            <w:r w:rsidRPr="00C465A4">
              <w:rPr>
                <w:rFonts w:ascii="Cambria" w:hAnsi="Cambria" w:cs="Cambria"/>
              </w:rPr>
              <w:t>—</w:t>
            </w:r>
          </w:p>
        </w:tc>
        <w:tc>
          <w:tcPr>
            <w:tcW w:w="2308" w:type="dxa"/>
            <w:tcBorders>
              <w:right w:val="single" w:sz="18" w:space="0" w:color="000000"/>
            </w:tcBorders>
          </w:tcPr>
          <w:p w14:paraId="4E6C8028" w14:textId="08420BF0" w:rsidR="00FC6BEE" w:rsidRPr="00310B6E" w:rsidRDefault="00497188" w:rsidP="00497188">
            <w:pPr>
              <w:jc w:val="center"/>
              <w:rPr>
                <w:rFonts w:ascii="Cambria" w:hAnsi="Cambria" w:cs="Cambria"/>
                <w:i/>
                <w:iCs/>
                <w:highlight w:val="lightGray"/>
              </w:rPr>
            </w:pPr>
            <w:r>
              <w:rPr>
                <w:rFonts w:ascii="Cambria" w:hAnsi="Cambria" w:cs="Cambria"/>
                <w:lang w:val="en-US"/>
              </w:rPr>
              <w:t>12</w:t>
            </w:r>
          </w:p>
        </w:tc>
        <w:tc>
          <w:tcPr>
            <w:tcW w:w="980" w:type="dxa"/>
            <w:tcBorders>
              <w:top w:val="single" w:sz="18" w:space="0" w:color="000000"/>
              <w:left w:val="single" w:sz="18" w:space="0" w:color="000000"/>
              <w:bottom w:val="single" w:sz="18" w:space="0" w:color="000000"/>
              <w:right w:val="single" w:sz="18" w:space="0" w:color="000000"/>
            </w:tcBorders>
          </w:tcPr>
          <w:p w14:paraId="337D6FD3" w14:textId="3BF2A518" w:rsidR="00FC6BEE" w:rsidRPr="00497188" w:rsidRDefault="00497188" w:rsidP="00C5156C">
            <w:pPr>
              <w:jc w:val="center"/>
              <w:rPr>
                <w:rFonts w:ascii="Cambria" w:hAnsi="Cambria" w:cs="Cambria"/>
                <w:lang w:val="en-US"/>
              </w:rPr>
            </w:pPr>
            <w:r>
              <w:rPr>
                <w:rFonts w:ascii="Cambria" w:hAnsi="Cambria" w:cs="Cambria"/>
                <w:lang w:val="en-US"/>
              </w:rPr>
              <w:t>36</w:t>
            </w:r>
          </w:p>
        </w:tc>
        <w:tc>
          <w:tcPr>
            <w:tcW w:w="1421" w:type="dxa"/>
            <w:tcBorders>
              <w:left w:val="single" w:sz="18" w:space="0" w:color="000000"/>
            </w:tcBorders>
            <w:vAlign w:val="center"/>
          </w:tcPr>
          <w:p w14:paraId="6E37BDB4" w14:textId="77777777" w:rsidR="00FC6BEE" w:rsidRDefault="00FC6BEE" w:rsidP="00C5156C">
            <w:pPr>
              <w:jc w:val="center"/>
            </w:pPr>
            <w:r w:rsidRPr="00B30612">
              <w:rPr>
                <w:rFonts w:ascii="Cambria" w:hAnsi="Cambria" w:cs="Cambria"/>
              </w:rPr>
              <w:t>—</w:t>
            </w:r>
          </w:p>
        </w:tc>
      </w:tr>
    </w:tbl>
    <w:p w14:paraId="17453D13" w14:textId="77777777" w:rsidR="00DE23BF" w:rsidRPr="00310B6E" w:rsidRDefault="00DE23BF" w:rsidP="00C5156C">
      <w:pPr>
        <w:jc w:val="center"/>
        <w:rPr>
          <w:rFonts w:ascii="Cambria" w:hAnsi="Cambria" w:cs="Cambria"/>
          <w:i/>
          <w:iCs/>
        </w:rPr>
      </w:pPr>
    </w:p>
    <w:p w14:paraId="5644BF91" w14:textId="77777777" w:rsidR="001C7EB8" w:rsidRDefault="001C7EB8" w:rsidP="00E23C10">
      <w:pPr>
        <w:rPr>
          <w:rFonts w:ascii="Cambria" w:hAnsi="Cambria" w:cs="Cambria"/>
          <w:bCs/>
        </w:rPr>
      </w:pPr>
    </w:p>
    <w:p w14:paraId="26760A53" w14:textId="77777777" w:rsidR="001C7EB8" w:rsidRDefault="001C7EB8" w:rsidP="00E23C10">
      <w:pPr>
        <w:rPr>
          <w:rFonts w:ascii="Cambria" w:hAnsi="Cambria" w:cs="Cambria"/>
          <w:bCs/>
        </w:rPr>
      </w:pPr>
    </w:p>
    <w:p w14:paraId="1976D42B" w14:textId="77777777" w:rsidR="001C7EB8" w:rsidRDefault="001C7EB8" w:rsidP="00E23C10">
      <w:pPr>
        <w:rPr>
          <w:rFonts w:ascii="Cambria" w:hAnsi="Cambria" w:cs="Cambria"/>
          <w:bCs/>
        </w:rPr>
      </w:pPr>
    </w:p>
    <w:p w14:paraId="7EB62A11" w14:textId="77777777" w:rsidR="001C7EB8" w:rsidRDefault="001C7EB8" w:rsidP="00E23C10">
      <w:pPr>
        <w:rPr>
          <w:rFonts w:ascii="Cambria" w:hAnsi="Cambria" w:cs="Cambria"/>
          <w:bCs/>
        </w:rPr>
      </w:pPr>
    </w:p>
    <w:p w14:paraId="2D78D413" w14:textId="77777777" w:rsidR="001C7EB8" w:rsidRDefault="001C7EB8" w:rsidP="00E23C10">
      <w:pPr>
        <w:rPr>
          <w:rFonts w:ascii="Cambria" w:hAnsi="Cambria" w:cs="Cambria"/>
          <w:bCs/>
        </w:rPr>
      </w:pPr>
    </w:p>
    <w:p w14:paraId="0F6CA729" w14:textId="77777777" w:rsidR="001C7EB8" w:rsidRDefault="001C7EB8" w:rsidP="00E23C10">
      <w:pPr>
        <w:rPr>
          <w:rFonts w:ascii="Cambria" w:hAnsi="Cambria" w:cs="Cambria"/>
          <w:bCs/>
        </w:rPr>
      </w:pPr>
    </w:p>
    <w:p w14:paraId="56558398" w14:textId="77777777" w:rsidR="001C7EB8" w:rsidRDefault="001C7EB8" w:rsidP="00E23C10">
      <w:pPr>
        <w:rPr>
          <w:rFonts w:ascii="Cambria" w:hAnsi="Cambria" w:cs="Cambria"/>
          <w:bCs/>
        </w:rPr>
      </w:pPr>
    </w:p>
    <w:p w14:paraId="29A644CC" w14:textId="77777777" w:rsidR="001C7EB8" w:rsidRDefault="001C7EB8" w:rsidP="00E23C10">
      <w:pPr>
        <w:rPr>
          <w:rFonts w:ascii="Cambria" w:hAnsi="Cambria" w:cs="Cambria"/>
          <w:bCs/>
        </w:rPr>
      </w:pPr>
    </w:p>
    <w:p w14:paraId="6AAA1322" w14:textId="77777777" w:rsidR="001C7EB8" w:rsidRDefault="001C7EB8" w:rsidP="00E23C10">
      <w:pPr>
        <w:rPr>
          <w:rFonts w:ascii="Cambria" w:hAnsi="Cambria" w:cs="Cambria"/>
          <w:bCs/>
        </w:rPr>
      </w:pPr>
    </w:p>
    <w:p w14:paraId="19ACF511" w14:textId="77777777" w:rsidR="001C7EB8" w:rsidRDefault="001C7EB8" w:rsidP="00E23C10">
      <w:pPr>
        <w:rPr>
          <w:rFonts w:ascii="Cambria" w:hAnsi="Cambria" w:cs="Cambria"/>
          <w:bCs/>
        </w:rPr>
      </w:pPr>
    </w:p>
    <w:p w14:paraId="1B424E5E" w14:textId="77777777" w:rsidR="001C7EB8" w:rsidRDefault="001C7EB8" w:rsidP="00E23C10">
      <w:pPr>
        <w:rPr>
          <w:rFonts w:ascii="Cambria" w:hAnsi="Cambria" w:cs="Cambria"/>
          <w:bCs/>
        </w:rPr>
      </w:pPr>
    </w:p>
    <w:p w14:paraId="59C520AC" w14:textId="77777777" w:rsidR="001C7EB8" w:rsidRDefault="001C7EB8" w:rsidP="00E23C10">
      <w:pPr>
        <w:rPr>
          <w:rFonts w:ascii="Cambria" w:hAnsi="Cambria" w:cs="Cambria"/>
          <w:bCs/>
        </w:rPr>
      </w:pPr>
    </w:p>
    <w:p w14:paraId="7A834CFC" w14:textId="77777777" w:rsidR="001C7EB8" w:rsidRDefault="001C7EB8" w:rsidP="00E23C10">
      <w:pPr>
        <w:rPr>
          <w:rFonts w:ascii="Cambria" w:hAnsi="Cambria" w:cs="Cambria"/>
          <w:bCs/>
        </w:rPr>
      </w:pPr>
    </w:p>
    <w:p w14:paraId="1A2D4BF9" w14:textId="77777777" w:rsidR="001C7EB8" w:rsidRDefault="001C7EB8" w:rsidP="00E23C10">
      <w:pPr>
        <w:rPr>
          <w:rFonts w:ascii="Cambria" w:hAnsi="Cambria" w:cs="Cambria"/>
          <w:bCs/>
        </w:rPr>
      </w:pPr>
    </w:p>
    <w:p w14:paraId="56C83CA3" w14:textId="77777777" w:rsidR="001C7EB8" w:rsidRDefault="001C7EB8" w:rsidP="00E23C10">
      <w:pPr>
        <w:rPr>
          <w:rFonts w:ascii="Cambria" w:hAnsi="Cambria" w:cs="Cambria"/>
          <w:bCs/>
        </w:rPr>
      </w:pPr>
    </w:p>
    <w:p w14:paraId="5ACB275C" w14:textId="77777777" w:rsidR="001C7EB8" w:rsidRDefault="001C7EB8" w:rsidP="00E23C10">
      <w:pPr>
        <w:rPr>
          <w:rFonts w:ascii="Cambria" w:hAnsi="Cambria" w:cs="Cambria"/>
          <w:bCs/>
        </w:rPr>
      </w:pPr>
    </w:p>
    <w:p w14:paraId="3EB1CEB6" w14:textId="77777777" w:rsidR="001C7EB8" w:rsidRDefault="001C7EB8" w:rsidP="00E23C10">
      <w:pPr>
        <w:rPr>
          <w:rFonts w:ascii="Cambria" w:hAnsi="Cambria" w:cs="Cambria"/>
          <w:bCs/>
        </w:rPr>
      </w:pPr>
    </w:p>
    <w:p w14:paraId="1091E6E3" w14:textId="77777777" w:rsidR="00E23C10" w:rsidRPr="001C7EB8" w:rsidRDefault="00BC2D9A" w:rsidP="00E23C10">
      <w:pPr>
        <w:rPr>
          <w:rFonts w:ascii="Cambria" w:hAnsi="Cambria" w:cs="Cambria"/>
          <w:bCs/>
          <w:i/>
        </w:rPr>
      </w:pPr>
      <w:r w:rsidRPr="001C7EB8">
        <w:rPr>
          <w:rFonts w:ascii="Cambria" w:hAnsi="Cambria" w:cs="Cambria"/>
          <w:bCs/>
          <w:i/>
        </w:rPr>
        <w:t xml:space="preserve">* Примеры форм текущего контроля успеваемости: </w:t>
      </w:r>
    </w:p>
    <w:p w14:paraId="485355E6" w14:textId="77777777" w:rsidR="00E23C10" w:rsidRPr="001C7EB8" w:rsidRDefault="00BC2D9A" w:rsidP="00E23C10">
      <w:pPr>
        <w:rPr>
          <w:rFonts w:ascii="Cambria" w:hAnsi="Cambria" w:cs="Cambria"/>
          <w:bCs/>
          <w:i/>
        </w:rPr>
      </w:pPr>
      <w:r w:rsidRPr="001C7EB8">
        <w:rPr>
          <w:rFonts w:ascii="Cambria" w:hAnsi="Cambria" w:cs="Cambria"/>
          <w:bCs/>
          <w:i/>
        </w:rPr>
        <w:t>опрос;</w:t>
      </w:r>
    </w:p>
    <w:p w14:paraId="401344AD" w14:textId="77777777" w:rsidR="00BC2D9A" w:rsidRPr="001C7EB8" w:rsidRDefault="00BC2D9A" w:rsidP="00E23C10">
      <w:pPr>
        <w:rPr>
          <w:rFonts w:ascii="Cambria" w:hAnsi="Cambria" w:cs="Cambria"/>
          <w:bCs/>
          <w:i/>
        </w:rPr>
      </w:pPr>
      <w:r w:rsidRPr="001C7EB8">
        <w:rPr>
          <w:rFonts w:ascii="Cambria" w:hAnsi="Cambria" w:cs="Cambria"/>
          <w:bCs/>
          <w:i/>
        </w:rPr>
        <w:t>тестирование;</w:t>
      </w:r>
    </w:p>
    <w:p w14:paraId="3E3E7ECF" w14:textId="77777777" w:rsidR="00E23C10" w:rsidRPr="001C7EB8" w:rsidRDefault="00BC2D9A" w:rsidP="00E23C10">
      <w:pPr>
        <w:rPr>
          <w:rFonts w:ascii="Cambria" w:hAnsi="Cambria" w:cs="Cambria"/>
          <w:bCs/>
          <w:i/>
        </w:rPr>
      </w:pPr>
      <w:r w:rsidRPr="001C7EB8">
        <w:rPr>
          <w:rFonts w:ascii="Cambria" w:hAnsi="Cambria" w:cs="Cambria"/>
          <w:bCs/>
          <w:i/>
        </w:rPr>
        <w:t>контрольная работа;</w:t>
      </w:r>
    </w:p>
    <w:p w14:paraId="7E939C7E" w14:textId="77777777" w:rsidR="00BC2D9A" w:rsidRPr="001C7EB8" w:rsidRDefault="00BC2D9A" w:rsidP="00E23C10">
      <w:pPr>
        <w:rPr>
          <w:rFonts w:ascii="Cambria" w:hAnsi="Cambria" w:cs="Cambria"/>
          <w:bCs/>
          <w:i/>
        </w:rPr>
      </w:pPr>
      <w:r w:rsidRPr="001C7EB8">
        <w:rPr>
          <w:rFonts w:ascii="Cambria" w:hAnsi="Cambria" w:cs="Cambria"/>
          <w:bCs/>
          <w:i/>
        </w:rPr>
        <w:t>коллоквиум;</w:t>
      </w:r>
    </w:p>
    <w:p w14:paraId="7FE7910B" w14:textId="77777777" w:rsidR="00BC2D9A" w:rsidRPr="001C7EB8" w:rsidRDefault="00BC2D9A" w:rsidP="00E23C10">
      <w:pPr>
        <w:rPr>
          <w:rFonts w:ascii="Cambria" w:hAnsi="Cambria" w:cs="Cambria"/>
          <w:bCs/>
          <w:i/>
        </w:rPr>
      </w:pPr>
      <w:r w:rsidRPr="001C7EB8">
        <w:rPr>
          <w:rFonts w:ascii="Cambria" w:hAnsi="Cambria" w:cs="Cambria"/>
          <w:bCs/>
          <w:i/>
        </w:rPr>
        <w:t xml:space="preserve">реферат и </w:t>
      </w:r>
      <w:proofErr w:type="spellStart"/>
      <w:r w:rsidRPr="001C7EB8">
        <w:rPr>
          <w:rFonts w:ascii="Cambria" w:hAnsi="Cambria" w:cs="Cambria"/>
          <w:bCs/>
          <w:i/>
        </w:rPr>
        <w:t>и.д</w:t>
      </w:r>
      <w:proofErr w:type="spellEnd"/>
      <w:r w:rsidRPr="001C7EB8">
        <w:rPr>
          <w:rFonts w:ascii="Cambria" w:hAnsi="Cambria" w:cs="Cambria"/>
          <w:bCs/>
          <w:i/>
        </w:rPr>
        <w:t>.</w:t>
      </w:r>
    </w:p>
    <w:p w14:paraId="71B45C30" w14:textId="77777777" w:rsidR="00BC2D9A" w:rsidRDefault="00BC2D9A" w:rsidP="00E23C10">
      <w:pPr>
        <w:rPr>
          <w:rFonts w:ascii="Cambria" w:hAnsi="Cambria" w:cs="Cambria"/>
          <w:b/>
          <w:bCs/>
        </w:rPr>
      </w:pPr>
    </w:p>
    <w:p w14:paraId="2F418DC2" w14:textId="77777777" w:rsidR="00E23C10" w:rsidRDefault="00E23C10" w:rsidP="00E23C10">
      <w:pPr>
        <w:rPr>
          <w:rFonts w:ascii="Cambria" w:hAnsi="Cambria" w:cs="Cambria"/>
        </w:rPr>
      </w:pPr>
      <w:r w:rsidRPr="00785D3E">
        <w:rPr>
          <w:rFonts w:ascii="Cambria" w:hAnsi="Cambria" w:cs="Cambria"/>
          <w:bCs/>
        </w:rPr>
        <w:t>5.2.</w:t>
      </w:r>
      <w:r w:rsidRPr="00D70B4C">
        <w:rPr>
          <w:rFonts w:ascii="Cambria" w:hAnsi="Cambria" w:cs="Cambria"/>
        </w:rPr>
        <w:t> </w:t>
      </w:r>
      <w:r>
        <w:rPr>
          <w:rFonts w:ascii="Cambria" w:hAnsi="Cambria" w:cs="Cambria"/>
        </w:rPr>
        <w:t xml:space="preserve">Содержание разделов </w:t>
      </w:r>
      <w:r w:rsidR="001C7EB8">
        <w:rPr>
          <w:rFonts w:ascii="Cambria" w:hAnsi="Cambria" w:cs="Cambria"/>
        </w:rPr>
        <w:t xml:space="preserve">(тем) </w:t>
      </w:r>
      <w:r>
        <w:rPr>
          <w:rFonts w:ascii="Cambria" w:hAnsi="Cambria" w:cs="Cambria"/>
        </w:rPr>
        <w:t>дисциплины</w:t>
      </w:r>
    </w:p>
    <w:p w14:paraId="00E809BF" w14:textId="77777777" w:rsidR="00E23C10" w:rsidRDefault="00E23C10" w:rsidP="00B07559">
      <w:pPr>
        <w:rPr>
          <w:rFonts w:ascii="Cambria" w:hAnsi="Cambria" w:cs="Cambria"/>
        </w:rPr>
      </w:pPr>
    </w:p>
    <w:tbl>
      <w:tblPr>
        <w:tblStyle w:val="a8"/>
        <w:tblpPr w:leftFromText="180" w:rightFromText="180" w:vertAnchor="text" w:horzAnchor="margin" w:tblpY="-100"/>
        <w:tblW w:w="0" w:type="auto"/>
        <w:tblInd w:w="0" w:type="dxa"/>
        <w:tblLook w:val="01E0" w:firstRow="1" w:lastRow="1" w:firstColumn="1" w:lastColumn="1" w:noHBand="0" w:noVBand="0"/>
      </w:tblPr>
      <w:tblGrid>
        <w:gridCol w:w="1188"/>
        <w:gridCol w:w="5400"/>
        <w:gridCol w:w="8198"/>
      </w:tblGrid>
      <w:tr w:rsidR="00E23C10" w14:paraId="2A009140" w14:textId="77777777" w:rsidTr="00E23C10">
        <w:tc>
          <w:tcPr>
            <w:tcW w:w="1188" w:type="dxa"/>
          </w:tcPr>
          <w:p w14:paraId="60CA95B0" w14:textId="77777777" w:rsidR="00E23C10" w:rsidRDefault="00E23C10" w:rsidP="00E23C10">
            <w:pPr>
              <w:jc w:val="center"/>
              <w:rPr>
                <w:rFonts w:ascii="Cambria" w:hAnsi="Cambria" w:cs="Cambria"/>
              </w:rPr>
            </w:pPr>
            <w:r>
              <w:rPr>
                <w:rFonts w:ascii="Cambria" w:hAnsi="Cambria" w:cs="Cambria"/>
              </w:rPr>
              <w:lastRenderedPageBreak/>
              <w:t>№ п/п</w:t>
            </w:r>
          </w:p>
        </w:tc>
        <w:tc>
          <w:tcPr>
            <w:tcW w:w="5400" w:type="dxa"/>
          </w:tcPr>
          <w:p w14:paraId="56DD6EB5" w14:textId="77777777" w:rsidR="00E23C10" w:rsidRDefault="00E23C10" w:rsidP="00E23C10">
            <w:pPr>
              <w:jc w:val="center"/>
              <w:rPr>
                <w:rFonts w:ascii="Cambria" w:hAnsi="Cambria" w:cs="Cambria"/>
              </w:rPr>
            </w:pPr>
            <w:r>
              <w:rPr>
                <w:rFonts w:ascii="Cambria" w:hAnsi="Cambria" w:cs="Cambria"/>
              </w:rPr>
              <w:t xml:space="preserve">Наименование разделов </w:t>
            </w:r>
            <w:r w:rsidR="001C7EB8">
              <w:rPr>
                <w:rFonts w:ascii="Cambria" w:hAnsi="Cambria" w:cs="Cambria"/>
              </w:rPr>
              <w:t xml:space="preserve">(тем) </w:t>
            </w:r>
            <w:r>
              <w:rPr>
                <w:rFonts w:ascii="Cambria" w:hAnsi="Cambria" w:cs="Cambria"/>
              </w:rPr>
              <w:t>дисциплин</w:t>
            </w:r>
            <w:r w:rsidR="001C7EB8">
              <w:rPr>
                <w:rFonts w:ascii="Cambria" w:hAnsi="Cambria" w:cs="Cambria"/>
              </w:rPr>
              <w:t>ы</w:t>
            </w:r>
          </w:p>
        </w:tc>
        <w:tc>
          <w:tcPr>
            <w:tcW w:w="8198" w:type="dxa"/>
          </w:tcPr>
          <w:p w14:paraId="07ECFF08" w14:textId="77777777" w:rsidR="00E23C10" w:rsidRDefault="00E23C10" w:rsidP="00E23C10">
            <w:pPr>
              <w:jc w:val="center"/>
              <w:rPr>
                <w:rFonts w:ascii="Cambria" w:hAnsi="Cambria" w:cs="Cambria"/>
              </w:rPr>
            </w:pPr>
            <w:r>
              <w:rPr>
                <w:rFonts w:ascii="Cambria" w:hAnsi="Cambria" w:cs="Cambria"/>
              </w:rPr>
              <w:t>Содержание разделов</w:t>
            </w:r>
            <w:r w:rsidR="001C7EB8">
              <w:rPr>
                <w:rFonts w:ascii="Cambria" w:hAnsi="Cambria" w:cs="Cambria"/>
              </w:rPr>
              <w:t xml:space="preserve"> (тем)</w:t>
            </w:r>
            <w:r>
              <w:rPr>
                <w:rFonts w:ascii="Cambria" w:hAnsi="Cambria" w:cs="Cambria"/>
              </w:rPr>
              <w:t xml:space="preserve"> дисциплин</w:t>
            </w:r>
          </w:p>
        </w:tc>
      </w:tr>
      <w:tr w:rsidR="00497188" w14:paraId="585A3954" w14:textId="77777777" w:rsidTr="00E23C10">
        <w:tc>
          <w:tcPr>
            <w:tcW w:w="1188" w:type="dxa"/>
          </w:tcPr>
          <w:p w14:paraId="27B3F59A" w14:textId="7456AADE" w:rsidR="00497188" w:rsidRDefault="00497188" w:rsidP="00497188">
            <w:pPr>
              <w:jc w:val="center"/>
              <w:rPr>
                <w:rFonts w:ascii="Cambria" w:hAnsi="Cambria" w:cs="Cambria"/>
              </w:rPr>
            </w:pPr>
            <w:r>
              <w:rPr>
                <w:rFonts w:ascii="Cambria" w:hAnsi="Cambria" w:cs="Cambria"/>
              </w:rPr>
              <w:t>1.</w:t>
            </w:r>
          </w:p>
        </w:tc>
        <w:tc>
          <w:tcPr>
            <w:tcW w:w="5400" w:type="dxa"/>
          </w:tcPr>
          <w:p w14:paraId="3DE1EDA9" w14:textId="484E4418"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1. </w:t>
            </w:r>
            <w:r w:rsidRPr="00BE1278">
              <w:rPr>
                <w:rFonts w:ascii="Cambria" w:hAnsi="Cambria" w:cs="Cambria"/>
              </w:rPr>
              <w:t>Основные понятия и ключевые характеристики предметной области курса</w:t>
            </w:r>
          </w:p>
        </w:tc>
        <w:tc>
          <w:tcPr>
            <w:tcW w:w="8198" w:type="dxa"/>
          </w:tcPr>
          <w:p w14:paraId="2BE6B3D2" w14:textId="77777777" w:rsidR="00497188" w:rsidRPr="00E92DA6" w:rsidRDefault="00497188" w:rsidP="00497188">
            <w:pPr>
              <w:pStyle w:val="af0"/>
              <w:spacing w:line="240" w:lineRule="auto"/>
              <w:ind w:left="0"/>
              <w:rPr>
                <w:rFonts w:ascii="Cambria" w:hAnsi="Cambria"/>
                <w:color w:val="000000"/>
                <w:sz w:val="24"/>
                <w:szCs w:val="24"/>
              </w:rPr>
            </w:pPr>
            <w:r w:rsidRPr="00E92DA6">
              <w:rPr>
                <w:rFonts w:ascii="Cambria" w:hAnsi="Cambria"/>
                <w:color w:val="000000"/>
                <w:sz w:val="24"/>
                <w:szCs w:val="24"/>
              </w:rPr>
              <w:t xml:space="preserve">Алгоритмы </w:t>
            </w:r>
            <w:r w:rsidRPr="00E92DA6">
              <w:rPr>
                <w:rFonts w:ascii="Cambria" w:hAnsi="Cambria"/>
                <w:color w:val="000000"/>
                <w:sz w:val="24"/>
                <w:szCs w:val="24"/>
                <w:lang w:val="en-US"/>
              </w:rPr>
              <w:t>vs</w:t>
            </w:r>
            <w:r w:rsidRPr="00E92DA6">
              <w:rPr>
                <w:rFonts w:ascii="Cambria" w:hAnsi="Cambria"/>
                <w:color w:val="000000"/>
                <w:sz w:val="24"/>
                <w:szCs w:val="24"/>
              </w:rPr>
              <w:t xml:space="preserve"> мышление и психика. </w:t>
            </w:r>
            <w:proofErr w:type="gramStart"/>
            <w:r w:rsidRPr="00E92DA6">
              <w:rPr>
                <w:rFonts w:ascii="Cambria" w:hAnsi="Cambria"/>
                <w:color w:val="000000"/>
                <w:sz w:val="24"/>
                <w:szCs w:val="24"/>
              </w:rPr>
              <w:t>Индивид  -</w:t>
            </w:r>
            <w:proofErr w:type="gramEnd"/>
            <w:r w:rsidRPr="00E92DA6">
              <w:rPr>
                <w:rFonts w:ascii="Cambria" w:hAnsi="Cambria"/>
                <w:color w:val="000000"/>
                <w:sz w:val="24"/>
                <w:szCs w:val="24"/>
              </w:rPr>
              <w:t xml:space="preserve"> индивидуальность – личность – субъект. Понятие </w:t>
            </w:r>
            <w:proofErr w:type="spellStart"/>
            <w:r w:rsidRPr="00E92DA6">
              <w:rPr>
                <w:rFonts w:ascii="Cambria" w:hAnsi="Cambria"/>
                <w:color w:val="000000"/>
                <w:sz w:val="24"/>
                <w:szCs w:val="24"/>
              </w:rPr>
              <w:t>субъектности</w:t>
            </w:r>
            <w:proofErr w:type="spellEnd"/>
            <w:r w:rsidRPr="00E92DA6">
              <w:rPr>
                <w:rFonts w:ascii="Cambria" w:hAnsi="Cambria"/>
                <w:color w:val="000000"/>
                <w:sz w:val="24"/>
                <w:szCs w:val="24"/>
              </w:rPr>
              <w:t xml:space="preserve"> в мировой философии и психологии и особенности её трансформации в цифровой среде. Мозг как орган, но не источник психической деятельности. </w:t>
            </w:r>
            <w:proofErr w:type="spellStart"/>
            <w:r w:rsidRPr="00E92DA6">
              <w:rPr>
                <w:rFonts w:ascii="Cambria" w:hAnsi="Cambria"/>
                <w:color w:val="000000"/>
                <w:sz w:val="24"/>
                <w:szCs w:val="24"/>
              </w:rPr>
              <w:t>Субъектность</w:t>
            </w:r>
            <w:proofErr w:type="spellEnd"/>
            <w:r w:rsidRPr="00E92DA6">
              <w:rPr>
                <w:rFonts w:ascii="Cambria" w:hAnsi="Cambria"/>
                <w:color w:val="000000"/>
                <w:sz w:val="24"/>
                <w:szCs w:val="24"/>
              </w:rPr>
              <w:t xml:space="preserve"> как уникальная целостность природного и социального. Непознаваемость целостности природного и социального в научном мировоззрении. </w:t>
            </w:r>
            <w:proofErr w:type="spellStart"/>
            <w:r w:rsidRPr="00E92DA6">
              <w:rPr>
                <w:rFonts w:ascii="Cambria" w:hAnsi="Cambria"/>
                <w:color w:val="000000"/>
                <w:sz w:val="24"/>
                <w:szCs w:val="24"/>
              </w:rPr>
              <w:t>Субъектность</w:t>
            </w:r>
            <w:proofErr w:type="spellEnd"/>
            <w:r w:rsidRPr="00E92DA6">
              <w:rPr>
                <w:rFonts w:ascii="Cambria" w:hAnsi="Cambria"/>
                <w:color w:val="000000"/>
                <w:sz w:val="24"/>
                <w:szCs w:val="24"/>
              </w:rPr>
              <w:t xml:space="preserve"> как способность творения своей истории и практической деятельности, общения, поведения, познания, созерцания и других видов специфической человеческой активности - творческой, нравственной, свободной. Сознательное и </w:t>
            </w:r>
            <w:proofErr w:type="gramStart"/>
            <w:r w:rsidRPr="00E92DA6">
              <w:rPr>
                <w:rFonts w:ascii="Cambria" w:hAnsi="Cambria"/>
                <w:color w:val="000000"/>
                <w:sz w:val="24"/>
                <w:szCs w:val="24"/>
              </w:rPr>
              <w:t>бессознательное  как</w:t>
            </w:r>
            <w:proofErr w:type="gramEnd"/>
            <w:r w:rsidRPr="00E92DA6">
              <w:rPr>
                <w:rFonts w:ascii="Cambria" w:hAnsi="Cambria"/>
                <w:color w:val="000000"/>
                <w:sz w:val="24"/>
                <w:szCs w:val="24"/>
              </w:rPr>
              <w:t xml:space="preserve"> взаимопроникающие, </w:t>
            </w:r>
            <w:proofErr w:type="spellStart"/>
            <w:r w:rsidRPr="00E92DA6">
              <w:rPr>
                <w:rFonts w:ascii="Cambria" w:hAnsi="Cambria"/>
                <w:color w:val="000000"/>
                <w:sz w:val="24"/>
                <w:szCs w:val="24"/>
              </w:rPr>
              <w:t>недизъюнктивные</w:t>
            </w:r>
            <w:proofErr w:type="spellEnd"/>
            <w:r w:rsidRPr="00E92DA6">
              <w:rPr>
                <w:rFonts w:ascii="Cambria" w:hAnsi="Cambria"/>
                <w:color w:val="000000"/>
                <w:sz w:val="24"/>
                <w:szCs w:val="24"/>
              </w:rPr>
              <w:t xml:space="preserve"> уровни субъекта взаимодействия с миром (с другими людьми, с объектами и т.д.).</w:t>
            </w:r>
          </w:p>
          <w:p w14:paraId="1F6748A2" w14:textId="77777777" w:rsidR="00497188" w:rsidRPr="00E92DA6" w:rsidRDefault="00497188" w:rsidP="00497188">
            <w:pPr>
              <w:jc w:val="center"/>
              <w:rPr>
                <w:rFonts w:ascii="Cambria" w:hAnsi="Cambria" w:cs="Cambria"/>
              </w:rPr>
            </w:pPr>
          </w:p>
        </w:tc>
      </w:tr>
      <w:tr w:rsidR="00497188" w14:paraId="1629232D" w14:textId="77777777" w:rsidTr="00E23C10">
        <w:tc>
          <w:tcPr>
            <w:tcW w:w="1188" w:type="dxa"/>
          </w:tcPr>
          <w:p w14:paraId="1CF017D3" w14:textId="037F00EA" w:rsidR="00497188" w:rsidRDefault="00497188" w:rsidP="00497188">
            <w:pPr>
              <w:jc w:val="center"/>
              <w:rPr>
                <w:rFonts w:ascii="Cambria" w:hAnsi="Cambria" w:cs="Cambria"/>
              </w:rPr>
            </w:pPr>
            <w:r>
              <w:rPr>
                <w:rFonts w:ascii="Cambria" w:hAnsi="Cambria" w:cs="Cambria"/>
              </w:rPr>
              <w:t>2.</w:t>
            </w:r>
          </w:p>
        </w:tc>
        <w:tc>
          <w:tcPr>
            <w:tcW w:w="5400" w:type="dxa"/>
          </w:tcPr>
          <w:p w14:paraId="41CEC6E7" w14:textId="2B869D3C"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2. </w:t>
            </w:r>
            <w:r w:rsidRPr="001312DA">
              <w:rPr>
                <w:rFonts w:ascii="Cambria" w:hAnsi="Cambria" w:cs="Cambria"/>
              </w:rPr>
              <w:t>Искусственный интеллект: сферы применения и тренды развития</w:t>
            </w:r>
            <w:r>
              <w:rPr>
                <w:rFonts w:ascii="Cambria" w:hAnsi="Cambria" w:cs="Cambria"/>
              </w:rPr>
              <w:t xml:space="preserve">. </w:t>
            </w:r>
            <w:r w:rsidRPr="00830B05">
              <w:rPr>
                <w:rFonts w:ascii="Cambria" w:hAnsi="Cambria" w:cs="Cambria"/>
              </w:rPr>
              <w:t xml:space="preserve"> Семантические сети ИИ и правовые коллизии. Комитет по этике ИИ</w:t>
            </w:r>
            <w:r>
              <w:rPr>
                <w:rFonts w:ascii="Cambria" w:hAnsi="Cambria" w:cs="Cambria"/>
              </w:rPr>
              <w:t>.</w:t>
            </w:r>
          </w:p>
        </w:tc>
        <w:tc>
          <w:tcPr>
            <w:tcW w:w="8198" w:type="dxa"/>
          </w:tcPr>
          <w:p w14:paraId="34B1702C" w14:textId="3A960A0E" w:rsidR="00497188" w:rsidRPr="00E92DA6" w:rsidRDefault="00497188" w:rsidP="00497188">
            <w:pPr>
              <w:jc w:val="both"/>
              <w:rPr>
                <w:rFonts w:ascii="Cambria" w:hAnsi="Cambria" w:cs="Cambria"/>
              </w:rPr>
            </w:pPr>
            <w:r w:rsidRPr="00E92DA6">
              <w:rPr>
                <w:rFonts w:ascii="Cambria" w:hAnsi="Cambria"/>
                <w:color w:val="000000"/>
              </w:rPr>
              <w:t xml:space="preserve">Искусственный интеллект: нейропсихология и техника. Грани кооперационной продуктивности </w:t>
            </w:r>
            <w:r w:rsidRPr="00E92DA6">
              <w:rPr>
                <w:rFonts w:ascii="Cambria" w:eastAsia="Calibri" w:hAnsi="Cambria"/>
                <w:color w:val="000000"/>
                <w:lang w:eastAsia="en-US"/>
              </w:rPr>
              <w:t xml:space="preserve">естественного и искусственного интеллекта: осознанная асинхронность и синхронность по реперным параметрам. Обязательные аспекты обеспечения надежности системы «человек - создаваемые им технологии: управление по количественным критериям в формализуемых областях и по качественным критериям в </w:t>
            </w:r>
            <w:proofErr w:type="spellStart"/>
            <w:r w:rsidRPr="00E92DA6">
              <w:rPr>
                <w:rFonts w:ascii="Cambria" w:eastAsia="Calibri" w:hAnsi="Cambria"/>
                <w:color w:val="000000"/>
                <w:lang w:eastAsia="en-US"/>
              </w:rPr>
              <w:t>неформализуемых</w:t>
            </w:r>
            <w:proofErr w:type="spellEnd"/>
            <w:r w:rsidRPr="00E92DA6">
              <w:rPr>
                <w:rFonts w:ascii="Cambria" w:eastAsia="Calibri" w:hAnsi="Cambria"/>
                <w:color w:val="000000"/>
                <w:lang w:eastAsia="en-US"/>
              </w:rPr>
              <w:t xml:space="preserve"> (</w:t>
            </w:r>
            <w:proofErr w:type="spellStart"/>
            <w:r w:rsidRPr="00E92DA6">
              <w:rPr>
                <w:rFonts w:ascii="Cambria" w:eastAsia="Calibri" w:hAnsi="Cambria"/>
                <w:color w:val="000000"/>
                <w:lang w:eastAsia="en-US"/>
              </w:rPr>
              <w:t>недизъюнктивных</w:t>
            </w:r>
            <w:proofErr w:type="spellEnd"/>
            <w:r w:rsidRPr="00E92DA6">
              <w:rPr>
                <w:rFonts w:ascii="Cambria" w:eastAsia="Calibri" w:hAnsi="Cambria"/>
                <w:color w:val="000000"/>
                <w:lang w:eastAsia="en-US"/>
              </w:rPr>
              <w:t xml:space="preserve">) областях. Взаимное резервирование человека и автоматики как ассиметричное решение жесткого противопоставления </w:t>
            </w:r>
            <w:proofErr w:type="spellStart"/>
            <w:r w:rsidRPr="00E92DA6">
              <w:rPr>
                <w:rFonts w:ascii="Cambria" w:eastAsia="Calibri" w:hAnsi="Cambria"/>
                <w:color w:val="000000"/>
                <w:lang w:eastAsia="en-US"/>
              </w:rPr>
              <w:t>машиноцентрического</w:t>
            </w:r>
            <w:proofErr w:type="spellEnd"/>
            <w:r w:rsidRPr="00E92DA6">
              <w:rPr>
                <w:rFonts w:ascii="Cambria" w:eastAsia="Calibri" w:hAnsi="Cambria"/>
                <w:color w:val="000000"/>
                <w:lang w:eastAsia="en-US"/>
              </w:rPr>
              <w:t xml:space="preserve"> и антропоцентрического подходов.</w:t>
            </w:r>
          </w:p>
        </w:tc>
      </w:tr>
      <w:tr w:rsidR="00497188" w14:paraId="545D3B52" w14:textId="77777777" w:rsidTr="00E23C10">
        <w:tc>
          <w:tcPr>
            <w:tcW w:w="1188" w:type="dxa"/>
          </w:tcPr>
          <w:p w14:paraId="6DB3020E" w14:textId="12A7CD79" w:rsidR="00497188" w:rsidRDefault="00497188" w:rsidP="00497188">
            <w:pPr>
              <w:jc w:val="center"/>
              <w:rPr>
                <w:rFonts w:ascii="Cambria" w:hAnsi="Cambria" w:cs="Cambria"/>
              </w:rPr>
            </w:pPr>
            <w:r>
              <w:rPr>
                <w:rFonts w:ascii="Cambria" w:hAnsi="Cambria" w:cs="Cambria"/>
              </w:rPr>
              <w:t>3.</w:t>
            </w:r>
          </w:p>
        </w:tc>
        <w:tc>
          <w:tcPr>
            <w:tcW w:w="5400" w:type="dxa"/>
          </w:tcPr>
          <w:p w14:paraId="0762C73B" w14:textId="65EA23F7"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3. </w:t>
            </w:r>
            <w:r>
              <w:t>Человеческая психика и</w:t>
            </w:r>
            <w:r>
              <w:rPr>
                <w:rFonts w:ascii="Cambria" w:hAnsi="Cambria" w:cs="Cambria"/>
              </w:rPr>
              <w:t xml:space="preserve"> м</w:t>
            </w:r>
            <w:r w:rsidRPr="004B4720">
              <w:rPr>
                <w:rFonts w:ascii="Cambria" w:hAnsi="Cambria" w:cs="Cambria"/>
              </w:rPr>
              <w:t>ышление</w:t>
            </w:r>
            <w:r>
              <w:rPr>
                <w:rFonts w:ascii="Cambria" w:hAnsi="Cambria" w:cs="Cambria"/>
              </w:rPr>
              <w:t xml:space="preserve"> в мире алгоритмов и ИИ.</w:t>
            </w:r>
          </w:p>
        </w:tc>
        <w:tc>
          <w:tcPr>
            <w:tcW w:w="8198" w:type="dxa"/>
          </w:tcPr>
          <w:p w14:paraId="7381C486" w14:textId="0535372F" w:rsidR="00497188" w:rsidRPr="005A1F5F" w:rsidRDefault="00497188" w:rsidP="00497188">
            <w:pPr>
              <w:pStyle w:val="21"/>
              <w:spacing w:after="0" w:line="240" w:lineRule="auto"/>
              <w:ind w:left="0"/>
              <w:jc w:val="both"/>
              <w:rPr>
                <w:rFonts w:ascii="Cambria" w:eastAsia="Calibri" w:hAnsi="Cambria"/>
                <w:color w:val="000000"/>
                <w:lang w:eastAsia="en-US"/>
              </w:rPr>
            </w:pPr>
            <w:r w:rsidRPr="005A1F5F">
              <w:rPr>
                <w:rFonts w:ascii="Cambria" w:eastAsia="Calibri" w:hAnsi="Cambria"/>
                <w:color w:val="000000"/>
                <w:lang w:eastAsia="en-US"/>
              </w:rPr>
              <w:t>Цифровая трансформация бизнес-моделей (мировой и российский опыт), роль ИИ как интеллектуального помощника при принятии управленческих решений. Усиление тренда на формирование альянсов и платформенных бизнес-моделей на фоне повышении проникновения ИИ как помощника при принятии управленческих решений. Роль государства (национальная промышленная политика) в содействии продвижения технологий ИИ как помощников при принятии управленческих решений.</w:t>
            </w:r>
          </w:p>
        </w:tc>
      </w:tr>
      <w:tr w:rsidR="00497188" w14:paraId="6C2456A5" w14:textId="77777777" w:rsidTr="00E23C10">
        <w:tc>
          <w:tcPr>
            <w:tcW w:w="1188" w:type="dxa"/>
          </w:tcPr>
          <w:p w14:paraId="6820DA4E" w14:textId="074684A0" w:rsidR="00497188" w:rsidRDefault="00497188" w:rsidP="00497188">
            <w:pPr>
              <w:jc w:val="center"/>
              <w:rPr>
                <w:rFonts w:ascii="Cambria" w:hAnsi="Cambria" w:cs="Cambria"/>
              </w:rPr>
            </w:pPr>
            <w:r>
              <w:rPr>
                <w:rFonts w:ascii="Cambria" w:hAnsi="Cambria" w:cs="Cambria"/>
              </w:rPr>
              <w:t>4.</w:t>
            </w:r>
          </w:p>
        </w:tc>
        <w:tc>
          <w:tcPr>
            <w:tcW w:w="5400" w:type="dxa"/>
          </w:tcPr>
          <w:p w14:paraId="4F63C0AC" w14:textId="5A6CC7EF"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4. Цифровая трансформация бизнес-моделей.</w:t>
            </w:r>
            <w:r w:rsidRPr="00830B05">
              <w:rPr>
                <w:rFonts w:ascii="Cambria" w:hAnsi="Cambria" w:cs="Cambria"/>
              </w:rPr>
              <w:t xml:space="preserve"> </w:t>
            </w:r>
          </w:p>
        </w:tc>
        <w:tc>
          <w:tcPr>
            <w:tcW w:w="8198" w:type="dxa"/>
          </w:tcPr>
          <w:p w14:paraId="40E35443" w14:textId="5ABC01B2" w:rsidR="00497188" w:rsidRDefault="00497188" w:rsidP="00497188">
            <w:pPr>
              <w:jc w:val="both"/>
              <w:rPr>
                <w:rFonts w:ascii="Cambria" w:hAnsi="Cambria" w:cs="Cambria"/>
              </w:rPr>
            </w:pPr>
            <w:r>
              <w:rPr>
                <w:rFonts w:ascii="Cambria" w:eastAsia="Calibri" w:hAnsi="Cambria"/>
                <w:color w:val="000000"/>
                <w:lang w:eastAsia="en-US"/>
              </w:rPr>
              <w:t xml:space="preserve">Философские, правовые, коммерческие коллизии при внедрении ИИ. </w:t>
            </w:r>
            <w:r w:rsidRPr="005A1F5F">
              <w:rPr>
                <w:rFonts w:ascii="Cambria" w:eastAsia="Calibri" w:hAnsi="Cambria"/>
                <w:color w:val="000000"/>
                <w:lang w:eastAsia="en-US"/>
              </w:rPr>
              <w:t xml:space="preserve">Трансформация карты </w:t>
            </w:r>
            <w:proofErr w:type="spellStart"/>
            <w:r w:rsidRPr="005A1F5F">
              <w:rPr>
                <w:rFonts w:ascii="Cambria" w:eastAsia="Calibri" w:hAnsi="Cambria"/>
                <w:color w:val="000000"/>
                <w:lang w:eastAsia="en-US"/>
              </w:rPr>
              <w:t>стейкхолдеров</w:t>
            </w:r>
            <w:proofErr w:type="spellEnd"/>
            <w:r w:rsidRPr="005A1F5F">
              <w:rPr>
                <w:rFonts w:ascii="Cambria" w:eastAsia="Calibri" w:hAnsi="Cambria"/>
                <w:color w:val="000000"/>
                <w:lang w:eastAsia="en-US"/>
              </w:rPr>
              <w:t xml:space="preserve">, модели управления продуктом, разработки требований к продукту, подходов к трансферу технологий </w:t>
            </w:r>
            <w:r w:rsidRPr="005A1F5F">
              <w:rPr>
                <w:rFonts w:ascii="Cambria" w:eastAsia="Calibri" w:hAnsi="Cambria"/>
                <w:color w:val="000000"/>
                <w:lang w:eastAsia="en-US"/>
              </w:rPr>
              <w:lastRenderedPageBreak/>
              <w:t>при использовании ИИ как помощника технологическая дорожная карта как современные инструменты управления трансфером технологий (собственных исследований и разработок) в крупной промышленной компании при принятии управленческих решений.</w:t>
            </w:r>
          </w:p>
        </w:tc>
      </w:tr>
      <w:tr w:rsidR="00497188" w14:paraId="321ED6B4" w14:textId="77777777" w:rsidTr="00E23C10">
        <w:tc>
          <w:tcPr>
            <w:tcW w:w="1188" w:type="dxa"/>
          </w:tcPr>
          <w:p w14:paraId="34093324" w14:textId="2AA3065F" w:rsidR="00497188" w:rsidRDefault="00497188" w:rsidP="00497188">
            <w:pPr>
              <w:jc w:val="center"/>
              <w:rPr>
                <w:rFonts w:ascii="Cambria" w:hAnsi="Cambria" w:cs="Cambria"/>
              </w:rPr>
            </w:pPr>
            <w:r>
              <w:rPr>
                <w:rFonts w:ascii="Cambria" w:hAnsi="Cambria" w:cs="Cambria"/>
              </w:rPr>
              <w:lastRenderedPageBreak/>
              <w:t>5.</w:t>
            </w:r>
          </w:p>
        </w:tc>
        <w:tc>
          <w:tcPr>
            <w:tcW w:w="5400" w:type="dxa"/>
          </w:tcPr>
          <w:p w14:paraId="5FFBADB7" w14:textId="4C5C20FF"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5. </w:t>
            </w:r>
            <w:r>
              <w:t>«</w:t>
            </w:r>
            <w:r>
              <w:rPr>
                <w:rFonts w:ascii="Cambria" w:hAnsi="Cambria" w:cs="Cambria"/>
              </w:rPr>
              <w:t>Естественно-искусственное» в интеллекте: постановка проблемы.</w:t>
            </w:r>
          </w:p>
        </w:tc>
        <w:tc>
          <w:tcPr>
            <w:tcW w:w="8198" w:type="dxa"/>
          </w:tcPr>
          <w:p w14:paraId="554423D0" w14:textId="2591C7BD" w:rsidR="00497188" w:rsidRPr="00A95374" w:rsidRDefault="00497188" w:rsidP="00497188">
            <w:pPr>
              <w:pStyle w:val="21"/>
              <w:spacing w:after="0" w:line="240" w:lineRule="auto"/>
              <w:ind w:left="0"/>
              <w:jc w:val="both"/>
              <w:rPr>
                <w:rFonts w:ascii="Cambria" w:hAnsi="Cambria"/>
                <w:color w:val="000000"/>
              </w:rPr>
            </w:pPr>
            <w:r w:rsidRPr="00A95374">
              <w:rPr>
                <w:rFonts w:ascii="Cambria" w:hAnsi="Cambria"/>
                <w:color w:val="000000"/>
              </w:rPr>
              <w:t xml:space="preserve">Мета-коммуникации и </w:t>
            </w:r>
            <w:proofErr w:type="spellStart"/>
            <w:r w:rsidRPr="00A95374">
              <w:rPr>
                <w:rFonts w:ascii="Cambria" w:hAnsi="Cambria"/>
                <w:color w:val="000000"/>
              </w:rPr>
              <w:t>трансдисциплинарность</w:t>
            </w:r>
            <w:proofErr w:type="spellEnd"/>
            <w:r w:rsidRPr="00A95374">
              <w:rPr>
                <w:rFonts w:ascii="Cambria" w:hAnsi="Cambria"/>
                <w:color w:val="000000"/>
              </w:rPr>
              <w:t xml:space="preserve"> как когнитивное поле для ИИ в бизнесе и управлении. Ценностное управление в контексте цифровой трансформации бизнеса. Формирование мета-языка, </w:t>
            </w:r>
            <w:proofErr w:type="spellStart"/>
            <w:r w:rsidRPr="00A95374">
              <w:rPr>
                <w:rFonts w:ascii="Cambria" w:hAnsi="Cambria"/>
                <w:color w:val="000000"/>
              </w:rPr>
              <w:t>метапрофессиональных</w:t>
            </w:r>
            <w:proofErr w:type="spellEnd"/>
            <w:r w:rsidRPr="00A95374">
              <w:rPr>
                <w:rFonts w:ascii="Cambria" w:hAnsi="Cambria"/>
                <w:color w:val="000000"/>
              </w:rPr>
              <w:t xml:space="preserve"> компетенций на основе </w:t>
            </w:r>
            <w:proofErr w:type="spellStart"/>
            <w:r w:rsidRPr="00A95374">
              <w:rPr>
                <w:rFonts w:ascii="Cambria" w:hAnsi="Cambria"/>
                <w:color w:val="000000"/>
              </w:rPr>
              <w:t>трансдисциплинарного</w:t>
            </w:r>
            <w:proofErr w:type="spellEnd"/>
            <w:r w:rsidRPr="00A95374">
              <w:rPr>
                <w:rFonts w:ascii="Cambria" w:hAnsi="Cambria"/>
                <w:color w:val="000000"/>
              </w:rPr>
              <w:t xml:space="preserve"> синтеза как инструмент новых коммуникативных парадигм.</w:t>
            </w:r>
          </w:p>
        </w:tc>
      </w:tr>
      <w:tr w:rsidR="00497188" w14:paraId="7FCAA4CF" w14:textId="77777777" w:rsidTr="00E23C10">
        <w:tc>
          <w:tcPr>
            <w:tcW w:w="1188" w:type="dxa"/>
          </w:tcPr>
          <w:p w14:paraId="74449928" w14:textId="437B9DBA" w:rsidR="00497188" w:rsidRDefault="00497188" w:rsidP="00497188">
            <w:pPr>
              <w:jc w:val="center"/>
              <w:rPr>
                <w:rFonts w:ascii="Cambria" w:hAnsi="Cambria" w:cs="Cambria"/>
              </w:rPr>
            </w:pPr>
            <w:r>
              <w:rPr>
                <w:rFonts w:ascii="Cambria" w:hAnsi="Cambria" w:cs="Cambria"/>
              </w:rPr>
              <w:t>6.</w:t>
            </w:r>
          </w:p>
        </w:tc>
        <w:tc>
          <w:tcPr>
            <w:tcW w:w="5400" w:type="dxa"/>
          </w:tcPr>
          <w:p w14:paraId="06B47CCF" w14:textId="58A28525"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6. Трансформация человеческой повседневности под влиянием</w:t>
            </w:r>
            <w:r w:rsidRPr="002E25BC">
              <w:rPr>
                <w:rFonts w:ascii="Cambria" w:hAnsi="Cambria" w:cs="Cambria"/>
              </w:rPr>
              <w:t xml:space="preserve"> ИИ</w:t>
            </w:r>
            <w:r>
              <w:rPr>
                <w:rFonts w:ascii="Cambria" w:hAnsi="Cambria" w:cs="Cambria"/>
              </w:rPr>
              <w:t>.</w:t>
            </w:r>
          </w:p>
        </w:tc>
        <w:tc>
          <w:tcPr>
            <w:tcW w:w="8198" w:type="dxa"/>
          </w:tcPr>
          <w:p w14:paraId="5524CC9E" w14:textId="603A1110" w:rsidR="00497188" w:rsidRDefault="00497188" w:rsidP="00497188">
            <w:pPr>
              <w:jc w:val="both"/>
              <w:rPr>
                <w:rFonts w:ascii="Cambria" w:hAnsi="Cambria" w:cs="Cambria"/>
              </w:rPr>
            </w:pPr>
            <w:proofErr w:type="spellStart"/>
            <w:r w:rsidRPr="00A95374">
              <w:rPr>
                <w:rFonts w:ascii="Cambria" w:hAnsi="Cambria"/>
                <w:color w:val="000000"/>
              </w:rPr>
              <w:t>Транспрофессионализм</w:t>
            </w:r>
            <w:proofErr w:type="spellEnd"/>
            <w:r w:rsidRPr="00A95374">
              <w:rPr>
                <w:rFonts w:ascii="Cambria" w:hAnsi="Cambria"/>
                <w:color w:val="000000"/>
              </w:rPr>
              <w:t xml:space="preserve"> </w:t>
            </w:r>
            <w:proofErr w:type="gramStart"/>
            <w:r w:rsidRPr="00A95374">
              <w:rPr>
                <w:rFonts w:ascii="Cambria" w:hAnsi="Cambria"/>
                <w:color w:val="000000"/>
              </w:rPr>
              <w:t>как  новый</w:t>
            </w:r>
            <w:proofErr w:type="gramEnd"/>
            <w:r w:rsidRPr="00A95374">
              <w:rPr>
                <w:rFonts w:ascii="Cambria" w:hAnsi="Cambria"/>
                <w:color w:val="000000"/>
              </w:rPr>
              <w:t xml:space="preserve"> интегральный феномен </w:t>
            </w:r>
            <w:proofErr w:type="spellStart"/>
            <w:r w:rsidRPr="00A95374">
              <w:rPr>
                <w:rFonts w:ascii="Cambria" w:hAnsi="Cambria"/>
                <w:color w:val="000000"/>
              </w:rPr>
              <w:t>профессиологии</w:t>
            </w:r>
            <w:proofErr w:type="spellEnd"/>
            <w:r w:rsidRPr="00A95374">
              <w:rPr>
                <w:rFonts w:ascii="Cambria" w:hAnsi="Cambria"/>
                <w:color w:val="000000"/>
              </w:rPr>
              <w:t>.</w:t>
            </w:r>
            <w:r>
              <w:rPr>
                <w:rFonts w:ascii="Cambria" w:hAnsi="Cambria"/>
                <w:color w:val="000000"/>
              </w:rPr>
              <w:t xml:space="preserve"> </w:t>
            </w:r>
            <w:r w:rsidRPr="005A1F5F">
              <w:rPr>
                <w:rFonts w:ascii="Cambria" w:eastAsia="Calibri" w:hAnsi="Cambria"/>
                <w:color w:val="000000"/>
                <w:lang w:eastAsia="en-US"/>
              </w:rPr>
              <w:t xml:space="preserve"> Тренды в подготовке междисциплинарного специалиста к работе с ИИ как с помощником для принятия управленческих решений.</w:t>
            </w:r>
            <w:r>
              <w:rPr>
                <w:rFonts w:ascii="Cambria" w:eastAsia="Calibri" w:hAnsi="Cambria"/>
                <w:color w:val="000000"/>
                <w:lang w:eastAsia="en-US"/>
              </w:rPr>
              <w:t xml:space="preserve"> </w:t>
            </w:r>
            <w:r w:rsidRPr="005A1F5F">
              <w:rPr>
                <w:rFonts w:ascii="Cambria" w:eastAsia="Calibri" w:hAnsi="Cambria"/>
                <w:color w:val="000000"/>
                <w:lang w:eastAsia="en-US"/>
              </w:rPr>
              <w:t xml:space="preserve"> Трансформация набора компетенций проектного менеджера как командной работы человека и ИИ как помощника, в том числе в трансфере технологий.</w:t>
            </w:r>
            <w:r>
              <w:rPr>
                <w:rFonts w:ascii="Cambria" w:eastAsia="Calibri" w:hAnsi="Cambria"/>
                <w:color w:val="000000"/>
                <w:lang w:eastAsia="en-US"/>
              </w:rPr>
              <w:t xml:space="preserve"> </w:t>
            </w:r>
            <w:r w:rsidRPr="00BE62E0">
              <w:rPr>
                <w:color w:val="000000"/>
              </w:rPr>
              <w:t xml:space="preserve"> Логико-смысловая модель </w:t>
            </w:r>
            <w:proofErr w:type="spellStart"/>
            <w:r w:rsidRPr="00BE62E0">
              <w:rPr>
                <w:color w:val="000000"/>
              </w:rPr>
              <w:t>транспрофессионализма</w:t>
            </w:r>
            <w:proofErr w:type="spellEnd"/>
            <w:r w:rsidRPr="00BE62E0">
              <w:rPr>
                <w:color w:val="000000"/>
              </w:rPr>
              <w:t xml:space="preserve"> и </w:t>
            </w:r>
            <w:r w:rsidRPr="0025329F">
              <w:rPr>
                <w:rFonts w:ascii="Cambria" w:hAnsi="Cambria"/>
                <w:color w:val="000000"/>
              </w:rPr>
              <w:t xml:space="preserve">эвристическая модель </w:t>
            </w:r>
            <w:proofErr w:type="spellStart"/>
            <w:r w:rsidRPr="0025329F">
              <w:rPr>
                <w:rFonts w:ascii="Cambria" w:hAnsi="Cambria"/>
                <w:color w:val="000000"/>
              </w:rPr>
              <w:t>преадаптации</w:t>
            </w:r>
            <w:proofErr w:type="spellEnd"/>
            <w:r w:rsidRPr="0025329F">
              <w:rPr>
                <w:rFonts w:ascii="Cambria" w:hAnsi="Cambria"/>
                <w:color w:val="000000"/>
              </w:rPr>
              <w:t xml:space="preserve"> субъекта деятельности к профессиональному будущему как условие </w:t>
            </w:r>
            <w:proofErr w:type="spellStart"/>
            <w:r w:rsidRPr="0025329F">
              <w:rPr>
                <w:rFonts w:ascii="Cambria" w:hAnsi="Cambria"/>
                <w:color w:val="000000"/>
              </w:rPr>
              <w:t>цифровизации</w:t>
            </w:r>
            <w:proofErr w:type="spellEnd"/>
            <w:r w:rsidRPr="0025329F">
              <w:rPr>
                <w:rFonts w:ascii="Cambria" w:hAnsi="Cambria"/>
                <w:color w:val="000000"/>
              </w:rPr>
              <w:t xml:space="preserve"> и использования ИИ. Профессионализм в современных условиях как определенный уровень организации сознания, психики.</w:t>
            </w:r>
          </w:p>
        </w:tc>
      </w:tr>
      <w:tr w:rsidR="00497188" w14:paraId="0CCEC070" w14:textId="77777777" w:rsidTr="00E23C10">
        <w:tc>
          <w:tcPr>
            <w:tcW w:w="1188" w:type="dxa"/>
          </w:tcPr>
          <w:p w14:paraId="372C8DF7" w14:textId="68071449" w:rsidR="00497188" w:rsidRDefault="00497188" w:rsidP="00497188">
            <w:pPr>
              <w:jc w:val="center"/>
              <w:rPr>
                <w:rFonts w:ascii="Cambria" w:hAnsi="Cambria" w:cs="Cambria"/>
              </w:rPr>
            </w:pPr>
            <w:r>
              <w:rPr>
                <w:rFonts w:ascii="Cambria" w:hAnsi="Cambria" w:cs="Cambria"/>
              </w:rPr>
              <w:t>7.</w:t>
            </w:r>
          </w:p>
        </w:tc>
        <w:tc>
          <w:tcPr>
            <w:tcW w:w="5400" w:type="dxa"/>
          </w:tcPr>
          <w:p w14:paraId="434F057C" w14:textId="6E6BB4E7"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7. Цифровая трансформация и искусственный интеллект.</w:t>
            </w:r>
          </w:p>
        </w:tc>
        <w:tc>
          <w:tcPr>
            <w:tcW w:w="8198" w:type="dxa"/>
          </w:tcPr>
          <w:p w14:paraId="49924E32" w14:textId="04F5C10F" w:rsidR="00497188" w:rsidRDefault="00497188" w:rsidP="00497188">
            <w:pPr>
              <w:jc w:val="both"/>
              <w:rPr>
                <w:rFonts w:ascii="Cambria" w:hAnsi="Cambria" w:cs="Cambria"/>
              </w:rPr>
            </w:pPr>
            <w:r w:rsidRPr="005A1F5F">
              <w:rPr>
                <w:rFonts w:ascii="Cambria" w:eastAsia="Calibri" w:hAnsi="Cambria"/>
                <w:color w:val="000000"/>
                <w:lang w:eastAsia="en-US"/>
              </w:rPr>
              <w:t>Роль государства (национальная промышленная политика) в содействии продвижения технологий ИИ как помощников при принятии управленческих решений.</w:t>
            </w:r>
            <w:r>
              <w:rPr>
                <w:rFonts w:ascii="Cambria" w:eastAsia="Calibri" w:hAnsi="Cambria"/>
                <w:color w:val="000000"/>
                <w:lang w:eastAsia="en-US"/>
              </w:rPr>
              <w:t xml:space="preserve"> Практика применения экспериментальных правовых режимов и накопленный опыт.</w:t>
            </w:r>
          </w:p>
        </w:tc>
      </w:tr>
      <w:tr w:rsidR="00497188" w14:paraId="6748FB30" w14:textId="77777777" w:rsidTr="00E23C10">
        <w:tc>
          <w:tcPr>
            <w:tcW w:w="1188" w:type="dxa"/>
          </w:tcPr>
          <w:p w14:paraId="72D118B1" w14:textId="527A3E23" w:rsidR="00497188" w:rsidRDefault="00497188" w:rsidP="00497188">
            <w:pPr>
              <w:jc w:val="center"/>
              <w:rPr>
                <w:rFonts w:ascii="Cambria" w:hAnsi="Cambria" w:cs="Cambria"/>
              </w:rPr>
            </w:pPr>
            <w:r>
              <w:rPr>
                <w:rFonts w:ascii="Cambria" w:hAnsi="Cambria" w:cs="Cambria"/>
              </w:rPr>
              <w:t>8.</w:t>
            </w:r>
          </w:p>
        </w:tc>
        <w:tc>
          <w:tcPr>
            <w:tcW w:w="5400" w:type="dxa"/>
          </w:tcPr>
          <w:p w14:paraId="5AAD3356" w14:textId="24696F52"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8. </w:t>
            </w:r>
            <w:r w:rsidRPr="009D2BB3">
              <w:t>ИИ: кадры и отрасли. Стратегии координации библиотек и бизнеса</w:t>
            </w:r>
            <w:r>
              <w:t>.</w:t>
            </w:r>
          </w:p>
        </w:tc>
        <w:tc>
          <w:tcPr>
            <w:tcW w:w="8198" w:type="dxa"/>
          </w:tcPr>
          <w:p w14:paraId="41975FF4" w14:textId="4D1B1354" w:rsidR="00497188" w:rsidRPr="006079D1" w:rsidRDefault="00497188" w:rsidP="00497188">
            <w:pPr>
              <w:pStyle w:val="af0"/>
              <w:spacing w:line="240" w:lineRule="auto"/>
              <w:ind w:left="0"/>
              <w:rPr>
                <w:rFonts w:ascii="Cambria" w:hAnsi="Cambria"/>
                <w:color w:val="000000"/>
                <w:sz w:val="24"/>
                <w:szCs w:val="24"/>
              </w:rPr>
            </w:pPr>
            <w:r w:rsidRPr="006079D1">
              <w:rPr>
                <w:rFonts w:ascii="Cambria" w:hAnsi="Cambria"/>
                <w:color w:val="000000"/>
                <w:sz w:val="24"/>
                <w:szCs w:val="24"/>
              </w:rPr>
              <w:t xml:space="preserve">Формирование новых </w:t>
            </w:r>
            <w:r>
              <w:rPr>
                <w:rFonts w:ascii="Cambria" w:hAnsi="Cambria"/>
                <w:color w:val="000000"/>
                <w:sz w:val="24"/>
                <w:szCs w:val="24"/>
              </w:rPr>
              <w:t>управленческих и к</w:t>
            </w:r>
            <w:r w:rsidRPr="006079D1">
              <w:rPr>
                <w:rFonts w:ascii="Cambria" w:hAnsi="Cambria"/>
                <w:color w:val="000000"/>
                <w:sz w:val="24"/>
                <w:szCs w:val="24"/>
              </w:rPr>
              <w:t xml:space="preserve">оммуникационных парадигм в условиях цифровой трансформации: инструментарий и когнитивное поле. Модель конкуренции и модель кооперации в </w:t>
            </w:r>
            <w:r>
              <w:rPr>
                <w:rFonts w:ascii="Cambria" w:hAnsi="Cambria"/>
                <w:color w:val="000000"/>
                <w:sz w:val="24"/>
                <w:szCs w:val="24"/>
              </w:rPr>
              <w:t xml:space="preserve">управленческих </w:t>
            </w:r>
            <w:r w:rsidRPr="006079D1">
              <w:rPr>
                <w:rFonts w:ascii="Cambria" w:hAnsi="Cambria"/>
                <w:color w:val="000000"/>
                <w:sz w:val="24"/>
                <w:szCs w:val="24"/>
              </w:rPr>
              <w:t>коммуникациях. Два типа коммуникативных режимов (партнерство-</w:t>
            </w:r>
            <w:r w:rsidRPr="006079D1">
              <w:rPr>
                <w:rFonts w:ascii="Cambria" w:hAnsi="Cambria"/>
                <w:color w:val="000000"/>
                <w:sz w:val="24"/>
                <w:szCs w:val="24"/>
                <w:lang w:val="en-US"/>
              </w:rPr>
              <w:t>vs</w:t>
            </w:r>
            <w:r w:rsidRPr="006079D1">
              <w:rPr>
                <w:rFonts w:ascii="Cambria" w:hAnsi="Cambria"/>
                <w:color w:val="000000"/>
                <w:sz w:val="24"/>
                <w:szCs w:val="24"/>
              </w:rPr>
              <w:t xml:space="preserve"> манипуляции). Риски </w:t>
            </w:r>
            <w:proofErr w:type="spellStart"/>
            <w:r w:rsidRPr="006079D1">
              <w:rPr>
                <w:rFonts w:ascii="Cambria" w:hAnsi="Cambria"/>
                <w:color w:val="000000"/>
                <w:sz w:val="24"/>
                <w:szCs w:val="24"/>
              </w:rPr>
              <w:t>манипулятивных</w:t>
            </w:r>
            <w:proofErr w:type="spellEnd"/>
            <w:r w:rsidRPr="006079D1">
              <w:rPr>
                <w:rFonts w:ascii="Cambria" w:hAnsi="Cambria"/>
                <w:color w:val="000000"/>
                <w:sz w:val="24"/>
                <w:szCs w:val="24"/>
              </w:rPr>
              <w:t xml:space="preserve"> моделей коммуникаций и способы управления ими.  Критические точки перехода в разные режимы коммуникаций. Специфика управления конфликтами в разных режимах</w:t>
            </w:r>
            <w:r>
              <w:rPr>
                <w:rFonts w:ascii="Cambria" w:hAnsi="Cambria"/>
                <w:color w:val="000000"/>
                <w:sz w:val="24"/>
                <w:szCs w:val="24"/>
              </w:rPr>
              <w:t xml:space="preserve"> управленческих коммуникаций</w:t>
            </w:r>
            <w:r w:rsidRPr="006079D1">
              <w:rPr>
                <w:rFonts w:ascii="Cambria" w:hAnsi="Cambria"/>
                <w:color w:val="000000"/>
                <w:sz w:val="24"/>
                <w:szCs w:val="24"/>
              </w:rPr>
              <w:t>.</w:t>
            </w:r>
          </w:p>
        </w:tc>
      </w:tr>
      <w:tr w:rsidR="00497188" w14:paraId="7C44A1A3" w14:textId="77777777" w:rsidTr="00E23C10">
        <w:tc>
          <w:tcPr>
            <w:tcW w:w="1188" w:type="dxa"/>
          </w:tcPr>
          <w:p w14:paraId="75D961B0" w14:textId="67D6D349" w:rsidR="00497188" w:rsidRDefault="00497188" w:rsidP="00497188">
            <w:pPr>
              <w:jc w:val="center"/>
              <w:rPr>
                <w:rFonts w:ascii="Cambria" w:hAnsi="Cambria" w:cs="Cambria"/>
              </w:rPr>
            </w:pPr>
            <w:r>
              <w:rPr>
                <w:rFonts w:ascii="Cambria" w:hAnsi="Cambria" w:cs="Cambria"/>
              </w:rPr>
              <w:t>9.</w:t>
            </w:r>
          </w:p>
        </w:tc>
        <w:tc>
          <w:tcPr>
            <w:tcW w:w="5400" w:type="dxa"/>
          </w:tcPr>
          <w:p w14:paraId="2F858371" w14:textId="334B80B4"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9. </w:t>
            </w:r>
            <w:r w:rsidRPr="00972FC1">
              <w:rPr>
                <w:rFonts w:ascii="Cambria" w:hAnsi="Cambria" w:cs="Cambria"/>
              </w:rPr>
              <w:t xml:space="preserve">Квантовые технологии и коммуникации, распределенные реестры, </w:t>
            </w:r>
            <w:proofErr w:type="spellStart"/>
            <w:r w:rsidRPr="00972FC1">
              <w:rPr>
                <w:rFonts w:ascii="Cambria" w:hAnsi="Cambria" w:cs="Cambria"/>
              </w:rPr>
              <w:t>финтех</w:t>
            </w:r>
            <w:proofErr w:type="spellEnd"/>
            <w:r>
              <w:rPr>
                <w:rFonts w:ascii="Cambria" w:hAnsi="Cambria" w:cs="Cambria"/>
              </w:rPr>
              <w:t xml:space="preserve"> и актуализация управленческих моделей.</w:t>
            </w:r>
          </w:p>
        </w:tc>
        <w:tc>
          <w:tcPr>
            <w:tcW w:w="8198" w:type="dxa"/>
          </w:tcPr>
          <w:p w14:paraId="30104C1C" w14:textId="0EF1741F" w:rsidR="00497188" w:rsidRPr="005F0A27" w:rsidRDefault="00497188" w:rsidP="00497188">
            <w:pPr>
              <w:jc w:val="both"/>
              <w:rPr>
                <w:rFonts w:ascii="Cambria" w:hAnsi="Cambria" w:cs="Cambria"/>
              </w:rPr>
            </w:pPr>
            <w:r w:rsidRPr="005F0A27">
              <w:rPr>
                <w:rFonts w:ascii="Cambria" w:hAnsi="Cambria"/>
                <w:color w:val="000000"/>
              </w:rPr>
              <w:t xml:space="preserve">Логика и эмоциональный интеллект как опорные точки взаимодействия субъекта с искусственным интеллектом. Основные понятия логики как науки для работы с ИИ. Специфика «работы» эмоционального интеллекта с позиций </w:t>
            </w:r>
            <w:proofErr w:type="spellStart"/>
            <w:r w:rsidRPr="005F0A27">
              <w:rPr>
                <w:rFonts w:ascii="Cambria" w:hAnsi="Cambria"/>
                <w:color w:val="000000"/>
              </w:rPr>
              <w:t>субъектности-объектности</w:t>
            </w:r>
            <w:proofErr w:type="spellEnd"/>
            <w:r w:rsidRPr="005F0A27">
              <w:rPr>
                <w:rFonts w:ascii="Cambria" w:hAnsi="Cambria"/>
                <w:color w:val="000000"/>
              </w:rPr>
              <w:t xml:space="preserve">. Базовые условия </w:t>
            </w:r>
            <w:r w:rsidRPr="005F0A27">
              <w:rPr>
                <w:rFonts w:ascii="Cambria" w:hAnsi="Cambria"/>
                <w:color w:val="000000"/>
              </w:rPr>
              <w:lastRenderedPageBreak/>
              <w:t>«работоспособности» эмоционального интеллекта в условиях цифровой трансформации бизнеса.</w:t>
            </w:r>
          </w:p>
        </w:tc>
      </w:tr>
      <w:tr w:rsidR="00497188" w14:paraId="38BC758B" w14:textId="77777777" w:rsidTr="00E23C10">
        <w:tc>
          <w:tcPr>
            <w:tcW w:w="1188" w:type="dxa"/>
          </w:tcPr>
          <w:p w14:paraId="6FF9F7C0" w14:textId="3D0CEC16" w:rsidR="00497188" w:rsidRDefault="00497188" w:rsidP="00497188">
            <w:pPr>
              <w:jc w:val="center"/>
              <w:rPr>
                <w:rFonts w:ascii="Cambria" w:hAnsi="Cambria" w:cs="Cambria"/>
              </w:rPr>
            </w:pPr>
            <w:r>
              <w:rPr>
                <w:rFonts w:ascii="Cambria" w:hAnsi="Cambria" w:cs="Cambria"/>
              </w:rPr>
              <w:lastRenderedPageBreak/>
              <w:t>10.</w:t>
            </w:r>
          </w:p>
        </w:tc>
        <w:tc>
          <w:tcPr>
            <w:tcW w:w="5400" w:type="dxa"/>
          </w:tcPr>
          <w:p w14:paraId="63A28599" w14:textId="1E222003" w:rsidR="00497188" w:rsidRDefault="00497188" w:rsidP="00497188">
            <w:pPr>
              <w:jc w:val="both"/>
              <w:rPr>
                <w:rFonts w:ascii="Cambria" w:hAnsi="Cambria" w:cs="Cambria"/>
              </w:rPr>
            </w:pPr>
            <w:r w:rsidRPr="00310B6E">
              <w:rPr>
                <w:rFonts w:ascii="Cambria" w:hAnsi="Cambria" w:cs="Cambria"/>
              </w:rPr>
              <w:t xml:space="preserve">Тема </w:t>
            </w:r>
            <w:r>
              <w:rPr>
                <w:rFonts w:ascii="Cambria" w:hAnsi="Cambria" w:cs="Cambria"/>
              </w:rPr>
              <w:t xml:space="preserve">10. </w:t>
            </w:r>
            <w:r w:rsidRPr="00D7376D">
              <w:rPr>
                <w:rFonts w:ascii="Cambria" w:hAnsi="Cambria" w:cs="Cambria"/>
              </w:rPr>
              <w:t>Будущее, которое наступило: как искусственный интеллект влияет на рынок труда и эффективность HR-процессов</w:t>
            </w:r>
            <w:r>
              <w:rPr>
                <w:rFonts w:ascii="Cambria" w:hAnsi="Cambria" w:cs="Cambria"/>
              </w:rPr>
              <w:t>.</w:t>
            </w:r>
          </w:p>
        </w:tc>
        <w:tc>
          <w:tcPr>
            <w:tcW w:w="8198" w:type="dxa"/>
          </w:tcPr>
          <w:p w14:paraId="6CEC1A5E" w14:textId="75F83D7C" w:rsidR="00497188" w:rsidRPr="002A7FDC" w:rsidRDefault="00497188" w:rsidP="00497188">
            <w:pPr>
              <w:jc w:val="both"/>
              <w:rPr>
                <w:rFonts w:ascii="Cambria" w:hAnsi="Cambria" w:cs="Cambria"/>
              </w:rPr>
            </w:pPr>
            <w:r w:rsidRPr="002A7FDC">
              <w:rPr>
                <w:rFonts w:ascii="Cambria" w:hAnsi="Cambria"/>
                <w:color w:val="000000"/>
              </w:rPr>
              <w:t>Управление изменениями в условиях цифровой трансформации бизнеса. Универсальные стадии изменений и специфика применения управленческих инструментов на каждой из них. Критические ситуации в переходных стадиях и способы управления ими. Формирование индивидуального стиля управления изменениями в цифровой трансформации бизнеса.</w:t>
            </w:r>
          </w:p>
        </w:tc>
      </w:tr>
    </w:tbl>
    <w:p w14:paraId="70A23AFB" w14:textId="77777777" w:rsidR="00B07559" w:rsidRPr="00BE3DA9" w:rsidRDefault="00A22725" w:rsidP="00B07559">
      <w:pPr>
        <w:rPr>
          <w:rFonts w:ascii="Cambria" w:hAnsi="Cambria" w:cs="Cambria"/>
          <w:strike/>
          <w:color w:val="FF0000"/>
        </w:rPr>
      </w:pPr>
      <w:r>
        <w:rPr>
          <w:rFonts w:ascii="Cambria" w:hAnsi="Cambria" w:cs="Cambria"/>
        </w:rPr>
        <w:t>6</w:t>
      </w:r>
      <w:r w:rsidR="00B07559" w:rsidRPr="00310B6E">
        <w:rPr>
          <w:rFonts w:ascii="Cambria" w:hAnsi="Cambria" w:cs="Cambria"/>
        </w:rPr>
        <w:t>. Фонд оценочных средств</w:t>
      </w:r>
      <w:r w:rsidR="00D3245E" w:rsidRPr="00310B6E">
        <w:rPr>
          <w:rFonts w:ascii="Cambria" w:hAnsi="Cambria" w:cs="Cambria"/>
        </w:rPr>
        <w:t xml:space="preserve"> </w:t>
      </w:r>
      <w:r w:rsidR="00D3245E" w:rsidRPr="00DB4546">
        <w:rPr>
          <w:rFonts w:ascii="Cambria" w:hAnsi="Cambria" w:cs="Cambria"/>
        </w:rPr>
        <w:t>(ФОС</w:t>
      </w:r>
      <w:r w:rsidR="00DB4546" w:rsidRPr="00DB4546">
        <w:rPr>
          <w:rFonts w:ascii="Cambria" w:hAnsi="Cambria" w:cs="Cambria"/>
        </w:rPr>
        <w:t xml:space="preserve">, </w:t>
      </w:r>
      <w:r w:rsidR="00E424FB" w:rsidRPr="00DB4546">
        <w:rPr>
          <w:rFonts w:ascii="Cambria" w:hAnsi="Cambria" w:cs="Cambria"/>
        </w:rPr>
        <w:t xml:space="preserve">оценочные </w:t>
      </w:r>
      <w:r w:rsidR="00DB4546" w:rsidRPr="00DB4546">
        <w:rPr>
          <w:rFonts w:ascii="Cambria" w:hAnsi="Cambria" w:cs="Cambria"/>
        </w:rPr>
        <w:t xml:space="preserve">и методические </w:t>
      </w:r>
      <w:r w:rsidR="00E424FB" w:rsidRPr="00DB4546">
        <w:rPr>
          <w:rFonts w:ascii="Cambria" w:hAnsi="Cambria" w:cs="Cambria"/>
        </w:rPr>
        <w:t xml:space="preserve">материалы) </w:t>
      </w:r>
      <w:r w:rsidR="00B07559" w:rsidRPr="00DB4546">
        <w:rPr>
          <w:rFonts w:ascii="Cambria" w:hAnsi="Cambria" w:cs="Cambria"/>
        </w:rPr>
        <w:t>для</w:t>
      </w:r>
      <w:r w:rsidR="00B07559" w:rsidRPr="00310B6E">
        <w:rPr>
          <w:rFonts w:ascii="Cambria" w:hAnsi="Cambria" w:cs="Cambria"/>
        </w:rPr>
        <w:t xml:space="preserve"> оценивания результатов обучения</w:t>
      </w:r>
      <w:r w:rsidR="00357207" w:rsidRPr="00310B6E">
        <w:rPr>
          <w:rFonts w:ascii="Cambria" w:hAnsi="Cambria" w:cs="Cambria"/>
        </w:rPr>
        <w:t xml:space="preserve"> </w:t>
      </w:r>
      <w:r w:rsidR="00B07559" w:rsidRPr="00310B6E">
        <w:rPr>
          <w:rFonts w:ascii="Cambria" w:hAnsi="Cambria" w:cs="Cambria"/>
        </w:rPr>
        <w:t>по дисциплине (модулю</w:t>
      </w:r>
      <w:r>
        <w:rPr>
          <w:rFonts w:ascii="Cambria" w:hAnsi="Cambria" w:cs="Cambria"/>
        </w:rPr>
        <w:t>).</w:t>
      </w:r>
    </w:p>
    <w:p w14:paraId="1ABD9277" w14:textId="77777777" w:rsidR="00DB4546" w:rsidRDefault="00DB4546" w:rsidP="0013520B">
      <w:pPr>
        <w:jc w:val="both"/>
        <w:rPr>
          <w:rFonts w:ascii="Cambria" w:hAnsi="Cambria" w:cs="Cambria"/>
        </w:rPr>
      </w:pPr>
    </w:p>
    <w:p w14:paraId="75A8ACA1" w14:textId="2C18CA2D" w:rsidR="00EC40E2" w:rsidRPr="00A22725" w:rsidRDefault="00A22725" w:rsidP="0013520B">
      <w:pPr>
        <w:jc w:val="both"/>
        <w:rPr>
          <w:rFonts w:ascii="Cambria" w:hAnsi="Cambria" w:cs="Cambria"/>
        </w:rPr>
      </w:pPr>
      <w:r>
        <w:rPr>
          <w:rFonts w:ascii="Cambria" w:hAnsi="Cambria" w:cs="Cambria"/>
        </w:rPr>
        <w:t>6</w:t>
      </w:r>
      <w:r w:rsidR="00E77053" w:rsidRPr="00310B6E">
        <w:rPr>
          <w:rFonts w:ascii="Cambria" w:hAnsi="Cambria" w:cs="Cambria"/>
        </w:rPr>
        <w:t>.1</w:t>
      </w:r>
      <w:r w:rsidR="002B3C12" w:rsidRPr="00310B6E">
        <w:rPr>
          <w:rFonts w:ascii="Cambria" w:hAnsi="Cambria" w:cs="Cambria"/>
        </w:rPr>
        <w:t>. Типовые контрольные задания или иные материалы для проведения текущего контроля успеваемости</w:t>
      </w:r>
      <w:r w:rsidR="00E77053" w:rsidRPr="00310B6E">
        <w:rPr>
          <w:rFonts w:ascii="Cambria" w:hAnsi="Cambria" w:cs="Cambria"/>
        </w:rPr>
        <w:t xml:space="preserve">, </w:t>
      </w:r>
      <w:r w:rsidR="00EC40E2" w:rsidRPr="00310B6E">
        <w:rPr>
          <w:rFonts w:ascii="Cambria" w:hAnsi="Cambria" w:cs="Cambria"/>
        </w:rPr>
        <w:t xml:space="preserve">критерии и шкалы оценивания </w:t>
      </w:r>
      <w:r w:rsidR="00BE3DA9" w:rsidRPr="00A22725">
        <w:rPr>
          <w:rFonts w:ascii="Cambria" w:hAnsi="Cambria" w:cs="Cambria"/>
        </w:rPr>
        <w:t>(в отсутствие утвержденных соответствующих локальных нормативных актов на факультете)</w:t>
      </w:r>
      <w:r w:rsidR="006A00DD">
        <w:rPr>
          <w:rFonts w:ascii="Cambria" w:hAnsi="Cambria" w:cs="Cambria"/>
        </w:rPr>
        <w:t>. Опросы:</w:t>
      </w:r>
    </w:p>
    <w:p w14:paraId="5B0B2F6D" w14:textId="162D3512" w:rsidR="006A00DD" w:rsidRPr="00C4079F" w:rsidRDefault="006A00DD" w:rsidP="006A00DD">
      <w:pPr>
        <w:pStyle w:val="af0"/>
        <w:numPr>
          <w:ilvl w:val="0"/>
          <w:numId w:val="14"/>
        </w:numPr>
        <w:spacing w:after="160" w:line="259" w:lineRule="auto"/>
        <w:contextualSpacing/>
        <w:rPr>
          <w:rFonts w:ascii="Times New Roman" w:hAnsi="Times New Roman"/>
          <w:b/>
          <w:bCs/>
          <w:color w:val="222222"/>
          <w:sz w:val="28"/>
          <w:szCs w:val="28"/>
          <w:u w:color="222222"/>
          <w:shd w:val="clear" w:color="auto" w:fill="FFFFFF"/>
        </w:rPr>
      </w:pPr>
      <w:r>
        <w:rPr>
          <w:rFonts w:ascii="Times New Roman" w:hAnsi="Times New Roman"/>
          <w:color w:val="000000"/>
          <w:sz w:val="24"/>
          <w:szCs w:val="24"/>
        </w:rPr>
        <w:t>Каково влияние сквозных технологий на бизнес-модели, социум и личность?</w:t>
      </w:r>
    </w:p>
    <w:p w14:paraId="572761E8"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sidRPr="00C4079F">
        <w:rPr>
          <w:rFonts w:ascii="Times New Roman" w:hAnsi="Times New Roman"/>
          <w:color w:val="222222"/>
          <w:sz w:val="24"/>
          <w:szCs w:val="24"/>
          <w:u w:color="222222"/>
          <w:shd w:val="clear" w:color="auto" w:fill="FFFFFF"/>
        </w:rPr>
        <w:t xml:space="preserve">От чего зависит выбор </w:t>
      </w:r>
      <w:r>
        <w:rPr>
          <w:rFonts w:ascii="Times New Roman" w:hAnsi="Times New Roman"/>
          <w:color w:val="222222"/>
          <w:sz w:val="24"/>
          <w:szCs w:val="24"/>
          <w:u w:color="222222"/>
          <w:shd w:val="clear" w:color="auto" w:fill="FFFFFF"/>
        </w:rPr>
        <w:t>коммуникативных каналов при построении кооперационных цепочек?</w:t>
      </w:r>
    </w:p>
    <w:p w14:paraId="1CE3DE0C"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Каковы основные направления цифровой трансформации бизнеса?</w:t>
      </w:r>
    </w:p>
    <w:p w14:paraId="6CCA20E3"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Что такое граничные условия при «</w:t>
      </w:r>
      <w:proofErr w:type="spellStart"/>
      <w:r>
        <w:rPr>
          <w:rFonts w:ascii="Times New Roman" w:hAnsi="Times New Roman"/>
          <w:color w:val="222222"/>
          <w:sz w:val="24"/>
          <w:szCs w:val="24"/>
          <w:u w:color="222222"/>
          <w:shd w:val="clear" w:color="auto" w:fill="FFFFFF"/>
        </w:rPr>
        <w:t>цифровизации</w:t>
      </w:r>
      <w:proofErr w:type="spellEnd"/>
      <w:r>
        <w:rPr>
          <w:rFonts w:ascii="Times New Roman" w:hAnsi="Times New Roman"/>
          <w:color w:val="222222"/>
          <w:sz w:val="24"/>
          <w:szCs w:val="24"/>
          <w:u w:color="222222"/>
          <w:shd w:val="clear" w:color="auto" w:fill="FFFFFF"/>
        </w:rPr>
        <w:t>» бизнеса и применения ИИ как помощника при принятии управленческого решения??</w:t>
      </w:r>
    </w:p>
    <w:p w14:paraId="215C9CF4"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осуществляется целеполагание?</w:t>
      </w:r>
    </w:p>
    <w:p w14:paraId="78FDF31C"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суть ценностного управления при применении ИИ как помощника при принятии управленческого решения?</w:t>
      </w:r>
    </w:p>
    <w:p w14:paraId="41647B66"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можно оптимизировать вторичную социализацию в цифровой среде, какие при этом возникают риски и возможности?</w:t>
      </w:r>
    </w:p>
    <w:p w14:paraId="46DEC634" w14:textId="5F59C05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Какова специфика дистанционных коммуникаций, коммуникаций с ИИ как помощником при принятии управленческого решения?</w:t>
      </w:r>
    </w:p>
    <w:p w14:paraId="6B66A409" w14:textId="12E1BB52"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Как влияет цифровая трансформация бизнеса на сформированные управленческие коммуникативные модели и парадигмы?</w:t>
      </w:r>
    </w:p>
    <w:p w14:paraId="5BAFE3BB" w14:textId="77777777" w:rsidR="006A00DD" w:rsidRDefault="006A00DD" w:rsidP="006A00DD">
      <w:pPr>
        <w:pStyle w:val="af0"/>
        <w:numPr>
          <w:ilvl w:val="0"/>
          <w:numId w:val="14"/>
        </w:numPr>
        <w:spacing w:after="160" w:line="259" w:lineRule="auto"/>
        <w:contextualSpacing/>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В чем специфика логического и эмоционального взаимодействия «естественного» и искусственного интеллектов?</w:t>
      </w:r>
    </w:p>
    <w:p w14:paraId="574C2690" w14:textId="77777777" w:rsidR="00D50DC7" w:rsidRDefault="00A22725" w:rsidP="00D50DC7">
      <w:pPr>
        <w:rPr>
          <w:rFonts w:ascii="Cambria" w:hAnsi="Cambria" w:cs="Cambria"/>
        </w:rPr>
      </w:pPr>
      <w:r>
        <w:rPr>
          <w:rFonts w:ascii="Cambria" w:hAnsi="Cambria" w:cs="Cambria"/>
        </w:rPr>
        <w:t>6</w:t>
      </w:r>
      <w:r w:rsidR="002B3C12" w:rsidRPr="00310B6E">
        <w:rPr>
          <w:rFonts w:ascii="Cambria" w:hAnsi="Cambria" w:cs="Cambria"/>
        </w:rPr>
        <w:t>.</w:t>
      </w:r>
      <w:r w:rsidR="00EC40E2" w:rsidRPr="00310B6E">
        <w:rPr>
          <w:rFonts w:ascii="Cambria" w:hAnsi="Cambria" w:cs="Cambria"/>
        </w:rPr>
        <w:t>2</w:t>
      </w:r>
      <w:r w:rsidR="002B3C12" w:rsidRPr="00310B6E">
        <w:rPr>
          <w:rFonts w:ascii="Cambria" w:hAnsi="Cambria" w:cs="Cambria"/>
        </w:rPr>
        <w:t>. Типовые контрольные задания или иные материалы для пров</w:t>
      </w:r>
      <w:r w:rsidR="00EC40E2" w:rsidRPr="00310B6E">
        <w:rPr>
          <w:rFonts w:ascii="Cambria" w:hAnsi="Cambria" w:cs="Cambria"/>
        </w:rPr>
        <w:t>едения промежуточной аттестации по дисциплине (модулю), критерии и шкалы оценивания</w:t>
      </w:r>
      <w:r w:rsidR="00BE3DA9">
        <w:rPr>
          <w:rFonts w:ascii="Cambria" w:hAnsi="Cambria" w:cs="Cambria"/>
        </w:rPr>
        <w:t xml:space="preserve"> </w:t>
      </w:r>
      <w:r w:rsidR="00BE3DA9" w:rsidRPr="00A22725">
        <w:rPr>
          <w:rFonts w:ascii="Cambria" w:hAnsi="Cambria" w:cs="Cambria"/>
        </w:rPr>
        <w:t>(в отсутствие утвержденных соответствующих локальных нормативных актов на факультете)</w:t>
      </w:r>
      <w:r w:rsidR="00D50DC7">
        <w:rPr>
          <w:rFonts w:ascii="Cambria" w:hAnsi="Cambria" w:cs="Cambria"/>
        </w:rPr>
        <w:t>. Опросники:</w:t>
      </w:r>
    </w:p>
    <w:p w14:paraId="3168E74B" w14:textId="00730324" w:rsidR="002B3C12" w:rsidRPr="00603D72" w:rsidRDefault="00D50DC7" w:rsidP="00D50DC7">
      <w:pPr>
        <w:rPr>
          <w:rFonts w:ascii="Cambria" w:hAnsi="Cambria" w:cs="Cambria"/>
          <w:b/>
          <w:bCs/>
          <w:color w:val="000000" w:themeColor="text1"/>
        </w:rPr>
      </w:pPr>
      <w:r w:rsidRPr="00603D72">
        <w:rPr>
          <w:rFonts w:ascii="Cambria" w:hAnsi="Cambria" w:cs="Cambria"/>
          <w:b/>
          <w:bCs/>
          <w:color w:val="000000" w:themeColor="text1"/>
        </w:rPr>
        <w:t>№1</w:t>
      </w:r>
    </w:p>
    <w:p w14:paraId="42268074"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Масштаб развития передовых сквозных технологий (включая искусственный интеллект) создает невиданные доселе человечеством как возможности, так и риски во всех сферах экономики, социальной, культурной сферах, так и в целом кардинально влияет на способы </w:t>
      </w:r>
      <w:proofErr w:type="gramStart"/>
      <w:r w:rsidRPr="00FF07AD">
        <w:rPr>
          <w:rFonts w:ascii="Cambria" w:hAnsi="Cambria"/>
          <w:color w:val="000000" w:themeColor="text1"/>
        </w:rPr>
        <w:t>организации  жизнедеятельности</w:t>
      </w:r>
      <w:proofErr w:type="gramEnd"/>
      <w:r w:rsidRPr="00FF07AD">
        <w:rPr>
          <w:rFonts w:ascii="Cambria" w:hAnsi="Cambria"/>
          <w:color w:val="000000" w:themeColor="text1"/>
        </w:rPr>
        <w:t>.</w:t>
      </w:r>
    </w:p>
    <w:p w14:paraId="5A1AADD1" w14:textId="77777777" w:rsidR="00FF07AD" w:rsidRPr="00FF07AD" w:rsidRDefault="00FF07AD" w:rsidP="00FF07AD">
      <w:pPr>
        <w:ind w:left="720"/>
        <w:rPr>
          <w:rFonts w:ascii="Cambria" w:hAnsi="Cambria"/>
          <w:color w:val="000000" w:themeColor="text1"/>
        </w:rPr>
      </w:pPr>
      <w:r w:rsidRPr="00FF07AD">
        <w:rPr>
          <w:rFonts w:ascii="Cambria" w:hAnsi="Cambria"/>
          <w:color w:val="000000" w:themeColor="text1"/>
        </w:rPr>
        <w:t>Приведите из Вашей сферы специализации примеры возможностей и рисков применения технологий?</w:t>
      </w:r>
    </w:p>
    <w:p w14:paraId="4C8B164C"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Технологии искусственного интеллекта и сопутствующих ему технологических стеках технологий имеют высокий потенциал применения практически во всех отраслях, включая гуманитарные и </w:t>
      </w:r>
      <w:proofErr w:type="spellStart"/>
      <w:proofErr w:type="gramStart"/>
      <w:r w:rsidRPr="00FF07AD">
        <w:rPr>
          <w:rFonts w:ascii="Cambria" w:hAnsi="Cambria"/>
          <w:color w:val="000000" w:themeColor="text1"/>
        </w:rPr>
        <w:t>социо</w:t>
      </w:r>
      <w:proofErr w:type="spellEnd"/>
      <w:r w:rsidRPr="00FF07AD">
        <w:rPr>
          <w:rFonts w:ascii="Cambria" w:hAnsi="Cambria"/>
          <w:color w:val="000000" w:themeColor="text1"/>
        </w:rPr>
        <w:t>-культурные</w:t>
      </w:r>
      <w:proofErr w:type="gramEnd"/>
      <w:r w:rsidRPr="00FF07AD">
        <w:rPr>
          <w:rFonts w:ascii="Cambria" w:hAnsi="Cambria"/>
          <w:color w:val="000000" w:themeColor="text1"/>
        </w:rPr>
        <w:t xml:space="preserve"> сферы, не только в инженерных сферах.</w:t>
      </w:r>
    </w:p>
    <w:p w14:paraId="0EE3469E"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lastRenderedPageBreak/>
        <w:t>Приведите из Вашей сферы специализации примеры применения технологии искусственного интеллекта и сопутствующих ему технологий?</w:t>
      </w:r>
    </w:p>
    <w:p w14:paraId="4018C92E"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Сквозной, связывающий характер технологий меняет сложившиеся социально-ролевые модели в </w:t>
      </w:r>
      <w:proofErr w:type="gramStart"/>
      <w:r w:rsidRPr="00FF07AD">
        <w:rPr>
          <w:rFonts w:ascii="Cambria" w:hAnsi="Cambria"/>
          <w:color w:val="000000" w:themeColor="text1"/>
        </w:rPr>
        <w:t>управлении:  линейно</w:t>
      </w:r>
      <w:proofErr w:type="gramEnd"/>
      <w:r w:rsidRPr="00FF07AD">
        <w:rPr>
          <w:rFonts w:ascii="Cambria" w:hAnsi="Cambria"/>
          <w:color w:val="000000" w:themeColor="text1"/>
        </w:rPr>
        <w:t xml:space="preserve">-векторная классическая иерархия трансформируется в сложную </w:t>
      </w:r>
      <w:proofErr w:type="spellStart"/>
      <w:r w:rsidRPr="00FF07AD">
        <w:rPr>
          <w:rFonts w:ascii="Cambria" w:hAnsi="Cambria"/>
          <w:color w:val="000000" w:themeColor="text1"/>
        </w:rPr>
        <w:t>многовекторную</w:t>
      </w:r>
      <w:proofErr w:type="spellEnd"/>
      <w:r w:rsidRPr="00FF07AD">
        <w:rPr>
          <w:rFonts w:ascii="Cambria" w:hAnsi="Cambria"/>
          <w:color w:val="000000" w:themeColor="text1"/>
        </w:rPr>
        <w:t>, но более плоскую иерархию, где наряду с классическими должностями-позициями возникает роль архитектора, основная задача которого заключается в координации такого сложного архитектурного взаимодействия многих с многими, создающего эффекты платформ или экосистем.</w:t>
      </w:r>
    </w:p>
    <w:p w14:paraId="11EAC2E1"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 xml:space="preserve">Приведите из Вашей сферы специализации примеры трансформации сложившихся </w:t>
      </w:r>
      <w:proofErr w:type="spellStart"/>
      <w:r w:rsidRPr="00FF07AD">
        <w:rPr>
          <w:rFonts w:ascii="Cambria" w:hAnsi="Cambria"/>
          <w:color w:val="000000" w:themeColor="text1"/>
          <w:sz w:val="24"/>
          <w:szCs w:val="24"/>
        </w:rPr>
        <w:t>социаольно</w:t>
      </w:r>
      <w:proofErr w:type="spellEnd"/>
      <w:r w:rsidRPr="00FF07AD">
        <w:rPr>
          <w:rFonts w:ascii="Cambria" w:hAnsi="Cambria"/>
          <w:color w:val="000000" w:themeColor="text1"/>
          <w:sz w:val="24"/>
          <w:szCs w:val="24"/>
        </w:rPr>
        <w:t>-ролевых моделей в управлении при применении технологии искусственного интеллекта и сопутствующих ему технологий?</w:t>
      </w:r>
    </w:p>
    <w:p w14:paraId="7642EB0E"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 xml:space="preserve">Благодаря возможностям цифрового моделирования конкуренция смещается из традиционных сфер (распределенное </w:t>
      </w:r>
      <w:proofErr w:type="spellStart"/>
      <w:r w:rsidRPr="00FF07AD">
        <w:rPr>
          <w:rFonts w:ascii="Cambria" w:hAnsi="Cambria"/>
          <w:color w:val="000000" w:themeColor="text1"/>
        </w:rPr>
        <w:t>прототипирование</w:t>
      </w:r>
      <w:proofErr w:type="spellEnd"/>
      <w:r w:rsidRPr="00FF07AD">
        <w:rPr>
          <w:rFonts w:ascii="Cambria" w:hAnsi="Cambria"/>
          <w:color w:val="000000" w:themeColor="text1"/>
        </w:rPr>
        <w:t>, натурные испытания) в цифровые модели (цифровой испытательный стенд / полигон), что предъявляет абсолютно новые требования к инженерам, конструкторам, архитекторам, строителям, юристам, экономистам и т.д.</w:t>
      </w:r>
    </w:p>
    <w:p w14:paraId="00407692"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Какие новые требования к квалификации в Вашей сфере специализации появились при применении технологии искусственного интеллекта и сопутствующих ему технологий?</w:t>
      </w:r>
    </w:p>
    <w:p w14:paraId="44116387"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Проникновение цифровых технологий в повседневность ставят вопросы о целесообразности использования и применения технологий в зависимости от базовых условий, скорости трансформации и базового уровня квалификации, осознанности и разумности не только разработчиков, но и готовности и осведомленности о свойствах цифровых технологий потребителем; возникает серьезнейший вопрос доверия к технологиям.</w:t>
      </w:r>
    </w:p>
    <w:p w14:paraId="6A241D7D"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Дайте пояснение в чем сложности / перспективы внедрения технологии искусственного интеллекта и сопутствующих ему технологий в Вашей сфере специализации.</w:t>
      </w:r>
    </w:p>
    <w:p w14:paraId="068C3EC6"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Западная экономическая и образовательная модель формировала квалифицированного потребителя, «упрощая» человека, «</w:t>
      </w:r>
      <w:proofErr w:type="spellStart"/>
      <w:r w:rsidRPr="00FF07AD">
        <w:rPr>
          <w:rFonts w:ascii="Cambria" w:hAnsi="Cambria"/>
          <w:color w:val="000000" w:themeColor="text1"/>
        </w:rPr>
        <w:t>кастомизируя</w:t>
      </w:r>
      <w:proofErr w:type="spellEnd"/>
      <w:r w:rsidRPr="00FF07AD">
        <w:rPr>
          <w:rFonts w:ascii="Cambria" w:hAnsi="Cambria"/>
          <w:color w:val="000000" w:themeColor="text1"/>
        </w:rPr>
        <w:t>» его под текущие и будущие возможности технологий.</w:t>
      </w:r>
    </w:p>
    <w:p w14:paraId="4D50D6CB"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 xml:space="preserve">Какие характеристики текущей образовательной модели можно </w:t>
      </w:r>
      <w:proofErr w:type="gramStart"/>
      <w:r w:rsidRPr="00FF07AD">
        <w:rPr>
          <w:rFonts w:ascii="Cambria" w:hAnsi="Cambria"/>
          <w:color w:val="000000" w:themeColor="text1"/>
          <w:sz w:val="24"/>
          <w:szCs w:val="24"/>
        </w:rPr>
        <w:t>отметить  в</w:t>
      </w:r>
      <w:proofErr w:type="gramEnd"/>
      <w:r w:rsidRPr="00FF07AD">
        <w:rPr>
          <w:rFonts w:ascii="Cambria" w:hAnsi="Cambria"/>
          <w:color w:val="000000" w:themeColor="text1"/>
          <w:sz w:val="24"/>
          <w:szCs w:val="24"/>
        </w:rPr>
        <w:t xml:space="preserve"> Вашей сфере специализации при текущем уровне применения технологии искусственного интеллекта и сопутствующих ему технологий?</w:t>
      </w:r>
    </w:p>
    <w:p w14:paraId="314D11AC"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Уровень сложности современных систем требует сложного субъекта, осознанно вовлекаемого и включенного в групповую динамку формирования нового уклада, что ставит новые вопросы к образованию и науке.</w:t>
      </w:r>
    </w:p>
    <w:p w14:paraId="74ABCAD9" w14:textId="77777777" w:rsidR="00FF07AD" w:rsidRPr="00FF07AD" w:rsidRDefault="00FF07AD" w:rsidP="00FF07AD">
      <w:pPr>
        <w:pStyle w:val="af0"/>
        <w:rPr>
          <w:rFonts w:ascii="Cambria" w:hAnsi="Cambria"/>
          <w:color w:val="000000" w:themeColor="text1"/>
          <w:sz w:val="24"/>
          <w:szCs w:val="24"/>
        </w:rPr>
      </w:pPr>
      <w:r w:rsidRPr="00FF07AD">
        <w:rPr>
          <w:rFonts w:ascii="Cambria" w:hAnsi="Cambria"/>
          <w:color w:val="000000" w:themeColor="text1"/>
          <w:sz w:val="24"/>
          <w:szCs w:val="24"/>
        </w:rPr>
        <w:t>Какие признаки появления элементов групповой динамики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14:paraId="7D91DF17" w14:textId="77777777" w:rsidR="00FF07AD" w:rsidRPr="00FF07AD" w:rsidRDefault="00FF07AD" w:rsidP="00FF07AD">
      <w:pPr>
        <w:numPr>
          <w:ilvl w:val="0"/>
          <w:numId w:val="15"/>
        </w:numPr>
        <w:rPr>
          <w:rFonts w:ascii="Cambria" w:hAnsi="Cambria"/>
          <w:color w:val="000000" w:themeColor="text1"/>
        </w:rPr>
      </w:pPr>
      <w:r w:rsidRPr="00FF07AD">
        <w:rPr>
          <w:rFonts w:ascii="Cambria" w:hAnsi="Cambria"/>
          <w:color w:val="000000" w:themeColor="text1"/>
        </w:rPr>
        <w:t>Инструментом управления новой групповой динамикой, которая сегодня во многом опосредована технологиями, являются коммуникации и мышление в следующих моделях: человек – человек; человек – технологии; человек-технологии-человек, природа-человек-технологии-человек -природа.</w:t>
      </w:r>
    </w:p>
    <w:p w14:paraId="6A43B292" w14:textId="602863B9" w:rsidR="00FF07AD" w:rsidRDefault="00FF07AD" w:rsidP="00FF07AD">
      <w:pPr>
        <w:rPr>
          <w:rFonts w:ascii="Cambria" w:hAnsi="Cambria"/>
          <w:color w:val="000000" w:themeColor="text1"/>
        </w:rPr>
      </w:pPr>
      <w:r w:rsidRPr="00FF07AD">
        <w:rPr>
          <w:rFonts w:ascii="Cambria" w:hAnsi="Cambria"/>
          <w:color w:val="000000" w:themeColor="text1"/>
        </w:rPr>
        <w:t>Какие инструменты управления новой групповой динамикой Вы можете отметить в Вашей сфере специализации, возникающие как следствие применения технологии искусственного интеллекта и сопутствующих ему технологий?</w:t>
      </w:r>
    </w:p>
    <w:p w14:paraId="77A9B183" w14:textId="17FBD8CA" w:rsidR="00CD044A" w:rsidRPr="00603D72" w:rsidRDefault="00CD044A" w:rsidP="00FF07AD">
      <w:pPr>
        <w:rPr>
          <w:rFonts w:ascii="Cambria" w:hAnsi="Cambria"/>
          <w:b/>
          <w:bCs/>
          <w:color w:val="000000" w:themeColor="text1"/>
        </w:rPr>
      </w:pPr>
      <w:r w:rsidRPr="00603D72">
        <w:rPr>
          <w:rFonts w:ascii="Cambria" w:hAnsi="Cambria"/>
          <w:b/>
          <w:bCs/>
          <w:color w:val="000000" w:themeColor="text1"/>
        </w:rPr>
        <w:lastRenderedPageBreak/>
        <w:t>№2.</w:t>
      </w:r>
    </w:p>
    <w:p w14:paraId="7BD197E7"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искусственный интеллект создается передовыми научными и инженерными командами, в чем есть риски и возможности при выведении данных продуктов на рынок?</w:t>
      </w:r>
    </w:p>
    <w:p w14:paraId="32BD84BC" w14:textId="77777777" w:rsidR="0072650B" w:rsidRPr="0072650B" w:rsidRDefault="0072650B" w:rsidP="0072650B">
      <w:pPr>
        <w:ind w:left="720"/>
        <w:rPr>
          <w:rFonts w:ascii="Cambria" w:hAnsi="Cambria"/>
          <w:color w:val="000000" w:themeColor="text1"/>
        </w:rPr>
      </w:pPr>
      <w:r w:rsidRPr="0072650B">
        <w:rPr>
          <w:rFonts w:ascii="Cambria" w:hAnsi="Cambria"/>
          <w:color w:val="000000" w:themeColor="text1"/>
        </w:rPr>
        <w:t>Приведите из Вашей сферы специализации примеры границ возможностей и оценка рисков применения технологии Искусственный интеллект?</w:t>
      </w:r>
    </w:p>
    <w:p w14:paraId="2B99F80A"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Технологии искусственного интеллекта имеют высокий потенциал применения, но требуют наличия контроля со стороны сообщества для понимания того, как ИИ принимает решение. Какие направления контроля как мягкие правила или жесткое регулирование Вы можете привести примеры?</w:t>
      </w:r>
    </w:p>
    <w:p w14:paraId="4CCD660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границ применимости искусственного интеллекта с точки зрения сохранения контроля за пониманием того, как ИИ принимает решение?</w:t>
      </w:r>
    </w:p>
    <w:p w14:paraId="7ECF346A"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ИИ без соответствующего контроля порождает риски ускоренного внедрения, что может вести к созданиям высоких рисков как технологических, так и эмоционально-</w:t>
      </w:r>
      <w:proofErr w:type="gramStart"/>
      <w:r w:rsidRPr="0072650B">
        <w:rPr>
          <w:rFonts w:ascii="Cambria" w:hAnsi="Cambria"/>
          <w:color w:val="000000" w:themeColor="text1"/>
        </w:rPr>
        <w:t>когнитивных..</w:t>
      </w:r>
      <w:proofErr w:type="gramEnd"/>
    </w:p>
    <w:p w14:paraId="6E1AB09B"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Приведите из Вашей сферы специализации примеры ускоренного внедрения ИИ, создавший некие существенные риски?</w:t>
      </w:r>
    </w:p>
    <w:p w14:paraId="10F60BF2"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Благодаря возможностям искусственного интеллекта могут достигаться решения задач, ранее экономически сложно достижимые, но это требует внедрения мягкого регулирования для снижения рисков внедрения «сырой» технологии.</w:t>
      </w:r>
    </w:p>
    <w:p w14:paraId="4A34EA1A"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Какие новые форматы мягкого регулирования внедрения ИИ уже встречаются в Вашей сфере специализации?</w:t>
      </w:r>
    </w:p>
    <w:p w14:paraId="6B05C135"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Технология ИИ является сквозной, то есть имеет быстрое масштабирование и применимо практически во всех областях знаний. Как меняется формат взаимодействия в группе с применением ИИ, какие возможности и риски в психолого-когнитивном поле возникают, какие инструменты позволяют их нивелировать?</w:t>
      </w:r>
    </w:p>
    <w:p w14:paraId="56D1FF5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Какие инструменты адаптации работы группы к работе с ИИ Вы можете привести из Вашей сферы специализации? Дайте пояснение в чем сложности / перспективы применения инструментов адаптации работы группы с ИИ в Вашей сфере специализации.</w:t>
      </w:r>
    </w:p>
    <w:p w14:paraId="513CCA60" w14:textId="77777777" w:rsidR="0072650B" w:rsidRPr="0072650B" w:rsidRDefault="0072650B" w:rsidP="0072650B">
      <w:pPr>
        <w:numPr>
          <w:ilvl w:val="0"/>
          <w:numId w:val="16"/>
        </w:numPr>
        <w:rPr>
          <w:rFonts w:ascii="Cambria" w:hAnsi="Cambria"/>
          <w:color w:val="000000" w:themeColor="text1"/>
        </w:rPr>
      </w:pPr>
      <w:r w:rsidRPr="0072650B">
        <w:rPr>
          <w:rFonts w:ascii="Cambria" w:hAnsi="Cambria"/>
          <w:color w:val="000000" w:themeColor="text1"/>
        </w:rPr>
        <w:t>Этика ИИ, какие принципы, в чем ее суть, чем обоснована позиция Россия по правилам регулирования ИИ в международных комитетах по этике ИИ?</w:t>
      </w:r>
    </w:p>
    <w:p w14:paraId="242C99B2" w14:textId="77777777" w:rsidR="0072650B" w:rsidRPr="0072650B" w:rsidRDefault="0072650B" w:rsidP="0072650B">
      <w:pPr>
        <w:pStyle w:val="af0"/>
        <w:rPr>
          <w:rFonts w:ascii="Cambria" w:hAnsi="Cambria"/>
          <w:color w:val="000000" w:themeColor="text1"/>
          <w:sz w:val="24"/>
          <w:szCs w:val="24"/>
        </w:rPr>
      </w:pPr>
      <w:r w:rsidRPr="0072650B">
        <w:rPr>
          <w:rFonts w:ascii="Cambria" w:hAnsi="Cambria"/>
          <w:color w:val="000000" w:themeColor="text1"/>
          <w:sz w:val="24"/>
          <w:szCs w:val="24"/>
        </w:rPr>
        <w:t>Какая позиция комитета по этике РФ в международных группах по Этике ИИ в части границ и возможностей применения технологии искусственного интеллекта?</w:t>
      </w:r>
    </w:p>
    <w:p w14:paraId="5E110CD1" w14:textId="77777777" w:rsidR="0072650B" w:rsidRPr="00EA36CA" w:rsidRDefault="0072650B" w:rsidP="0072650B">
      <w:pPr>
        <w:numPr>
          <w:ilvl w:val="0"/>
          <w:numId w:val="16"/>
        </w:numPr>
        <w:rPr>
          <w:rFonts w:ascii="Cambria" w:hAnsi="Cambria"/>
          <w:color w:val="000000" w:themeColor="text1"/>
        </w:rPr>
      </w:pPr>
      <w:r w:rsidRPr="0072650B">
        <w:rPr>
          <w:rFonts w:ascii="Cambria" w:hAnsi="Cambria"/>
          <w:color w:val="000000" w:themeColor="text1"/>
        </w:rPr>
        <w:t xml:space="preserve">Инструменты индустриальной и цифровой </w:t>
      </w:r>
      <w:r w:rsidRPr="00EA36CA">
        <w:rPr>
          <w:rFonts w:ascii="Cambria" w:hAnsi="Cambria"/>
          <w:color w:val="000000" w:themeColor="text1"/>
        </w:rPr>
        <w:t>экономики, в том числе с применением инструментов ИИ создают трансформацию матрицы компетенций, в чем она отражается?</w:t>
      </w:r>
    </w:p>
    <w:p w14:paraId="4F258EE2" w14:textId="77777777" w:rsidR="0072650B"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t>Приведите примеры трансформации матрицы компетенций, возникающие как следствие применения технологии искусственного интеллекта в Вашей сфере специализации?</w:t>
      </w:r>
    </w:p>
    <w:p w14:paraId="6EE74F96" w14:textId="77777777" w:rsidR="0072650B" w:rsidRPr="00EA36CA" w:rsidRDefault="0072650B" w:rsidP="0072650B">
      <w:pPr>
        <w:numPr>
          <w:ilvl w:val="0"/>
          <w:numId w:val="16"/>
        </w:numPr>
        <w:rPr>
          <w:rFonts w:ascii="Cambria" w:hAnsi="Cambria"/>
          <w:color w:val="000000" w:themeColor="text1"/>
        </w:rPr>
      </w:pPr>
      <w:bookmarkStart w:id="0" w:name="_Hlk131457789"/>
      <w:r w:rsidRPr="00EA36CA">
        <w:rPr>
          <w:rFonts w:ascii="Cambria" w:hAnsi="Cambria"/>
          <w:color w:val="000000" w:themeColor="text1"/>
        </w:rPr>
        <w:t xml:space="preserve">Какой эффект создает включение ИИ в рабочие группы в </w:t>
      </w:r>
      <w:proofErr w:type="gramStart"/>
      <w:r w:rsidRPr="00EA36CA">
        <w:rPr>
          <w:rFonts w:ascii="Cambria" w:hAnsi="Cambria"/>
          <w:color w:val="000000" w:themeColor="text1"/>
        </w:rPr>
        <w:t>разрезе:  человек</w:t>
      </w:r>
      <w:proofErr w:type="gramEnd"/>
      <w:r w:rsidRPr="00EA36CA">
        <w:rPr>
          <w:rFonts w:ascii="Cambria" w:hAnsi="Cambria"/>
          <w:color w:val="000000" w:themeColor="text1"/>
        </w:rPr>
        <w:t xml:space="preserve"> – человек; человек – технологии; человек-технологии-человек, природа-человек-технологии-человек -природа.</w:t>
      </w:r>
    </w:p>
    <w:p w14:paraId="3AE52561" w14:textId="77777777" w:rsidR="0072650B"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lastRenderedPageBreak/>
        <w:t xml:space="preserve">Как меняется работа в группе возникающие как следствие применения технологии искусственного интеллекта в Вашей сфере специализации (повышается </w:t>
      </w:r>
      <w:proofErr w:type="spellStart"/>
      <w:r w:rsidRPr="00EA36CA">
        <w:rPr>
          <w:rFonts w:ascii="Cambria" w:hAnsi="Cambria"/>
          <w:color w:val="000000" w:themeColor="text1"/>
          <w:sz w:val="24"/>
          <w:szCs w:val="24"/>
        </w:rPr>
        <w:t>междисциплинарность</w:t>
      </w:r>
      <w:proofErr w:type="spellEnd"/>
      <w:r w:rsidRPr="00EA36CA">
        <w:rPr>
          <w:rFonts w:ascii="Cambria" w:hAnsi="Cambria"/>
          <w:color w:val="000000" w:themeColor="text1"/>
          <w:sz w:val="24"/>
          <w:szCs w:val="24"/>
        </w:rPr>
        <w:t>, повышается скорость получения обратной связи, повышается потребность в повышении и расширении компетенций, иное)?</w:t>
      </w:r>
    </w:p>
    <w:bookmarkEnd w:id="0"/>
    <w:p w14:paraId="03D7C5B2" w14:textId="77777777" w:rsidR="0072650B" w:rsidRPr="00EA36CA" w:rsidRDefault="0072650B" w:rsidP="0072650B">
      <w:pPr>
        <w:numPr>
          <w:ilvl w:val="0"/>
          <w:numId w:val="16"/>
        </w:numPr>
        <w:rPr>
          <w:rFonts w:ascii="Cambria" w:hAnsi="Cambria"/>
          <w:color w:val="000000" w:themeColor="text1"/>
        </w:rPr>
      </w:pPr>
      <w:r w:rsidRPr="00EA36CA">
        <w:rPr>
          <w:rFonts w:ascii="Cambria" w:hAnsi="Cambria"/>
          <w:color w:val="000000" w:themeColor="text1"/>
        </w:rPr>
        <w:t>ИИ создает «условно» доверенную среду, какие возможности и риски создает этот «феномен»?</w:t>
      </w:r>
    </w:p>
    <w:p w14:paraId="487A9AD0" w14:textId="68EA4C51" w:rsidR="00CD044A" w:rsidRPr="00EA36CA" w:rsidRDefault="0072650B" w:rsidP="0072650B">
      <w:pPr>
        <w:pStyle w:val="af0"/>
        <w:rPr>
          <w:rFonts w:ascii="Cambria" w:hAnsi="Cambria"/>
          <w:color w:val="000000" w:themeColor="text1"/>
          <w:sz w:val="24"/>
          <w:szCs w:val="24"/>
        </w:rPr>
      </w:pPr>
      <w:r w:rsidRPr="00EA36CA">
        <w:rPr>
          <w:rFonts w:ascii="Cambria" w:hAnsi="Cambria"/>
          <w:color w:val="000000" w:themeColor="text1"/>
          <w:sz w:val="24"/>
          <w:szCs w:val="24"/>
        </w:rPr>
        <w:t>Приведите примеры возникновения «условно» доверенной среды, возникающие как следствие применения технологии искусственного интеллекта в Вашей сфере специализации, какие возможности и риски этот феномен создает?</w:t>
      </w:r>
    </w:p>
    <w:p w14:paraId="207DFD24" w14:textId="7EAA2B3A" w:rsidR="002B3C12" w:rsidRPr="00603D72" w:rsidRDefault="00474C49" w:rsidP="00B07559">
      <w:pPr>
        <w:rPr>
          <w:rFonts w:ascii="Cambria" w:hAnsi="Cambria" w:cs="Cambria"/>
          <w:b/>
          <w:bCs/>
        </w:rPr>
      </w:pPr>
      <w:r w:rsidRPr="00603D72">
        <w:rPr>
          <w:rFonts w:ascii="Cambria" w:hAnsi="Cambria" w:cs="Cambria"/>
          <w:b/>
          <w:bCs/>
        </w:rPr>
        <w:t>№3.</w:t>
      </w:r>
    </w:p>
    <w:p w14:paraId="3A5B9471" w14:textId="7EC8C812" w:rsidR="00EA36CA" w:rsidRPr="00EA36CA" w:rsidRDefault="00B22441" w:rsidP="00B22441">
      <w:pPr>
        <w:ind w:left="360"/>
        <w:rPr>
          <w:rFonts w:ascii="Cambria" w:hAnsi="Cambria"/>
        </w:rPr>
      </w:pPr>
      <w:r>
        <w:rPr>
          <w:rFonts w:ascii="Cambria" w:hAnsi="Cambria"/>
        </w:rPr>
        <w:t xml:space="preserve">1. </w:t>
      </w:r>
      <w:r w:rsidR="00EA36CA" w:rsidRPr="00EA36CA">
        <w:rPr>
          <w:rFonts w:ascii="Cambria" w:hAnsi="Cambria"/>
        </w:rPr>
        <w:t>Ваша специализация_____________________________________</w:t>
      </w:r>
    </w:p>
    <w:p w14:paraId="665A871E" w14:textId="48905DDB" w:rsidR="00EA36CA" w:rsidRPr="00EA36CA" w:rsidRDefault="00B22441" w:rsidP="00B22441">
      <w:pPr>
        <w:ind w:left="360"/>
        <w:rPr>
          <w:rFonts w:ascii="Cambria" w:hAnsi="Cambria"/>
        </w:rPr>
      </w:pPr>
      <w:r>
        <w:rPr>
          <w:rFonts w:ascii="Cambria" w:hAnsi="Cambria"/>
        </w:rPr>
        <w:t xml:space="preserve">2. </w:t>
      </w:r>
      <w:r w:rsidR="00EA36CA" w:rsidRPr="00EA36CA">
        <w:rPr>
          <w:rFonts w:ascii="Cambria" w:hAnsi="Cambria"/>
        </w:rPr>
        <w:t xml:space="preserve">Какие риски масштабирования сквозных технологий в Вашей профессиональной сфере (включая искусственный интеллект) Вы осознаете? </w:t>
      </w:r>
    </w:p>
    <w:p w14:paraId="39FE8275" w14:textId="77777777" w:rsidR="00EA36CA" w:rsidRPr="00B22441" w:rsidRDefault="00EA36CA" w:rsidP="00B22441">
      <w:pPr>
        <w:ind w:left="1080"/>
        <w:contextualSpacing/>
        <w:rPr>
          <w:rFonts w:ascii="Cambria" w:hAnsi="Cambria"/>
        </w:rPr>
      </w:pPr>
      <w:r w:rsidRPr="00B22441">
        <w:rPr>
          <w:rFonts w:ascii="Cambria" w:hAnsi="Cambria"/>
        </w:rPr>
        <w:t>Нет никаких рисков</w:t>
      </w:r>
    </w:p>
    <w:p w14:paraId="73DFA64E" w14:textId="77777777" w:rsidR="00EA36CA" w:rsidRPr="00B22441" w:rsidRDefault="00EA36CA" w:rsidP="00B22441">
      <w:pPr>
        <w:ind w:left="1080"/>
        <w:contextualSpacing/>
        <w:rPr>
          <w:rFonts w:ascii="Cambria" w:hAnsi="Cambria"/>
        </w:rPr>
      </w:pPr>
      <w:r w:rsidRPr="00B22441">
        <w:rPr>
          <w:rFonts w:ascii="Cambria" w:hAnsi="Cambria"/>
        </w:rPr>
        <w:t>Мы не будем успевать адаптироваться к изменениям</w:t>
      </w:r>
    </w:p>
    <w:p w14:paraId="65FBFC70" w14:textId="77777777" w:rsidR="00EA36CA" w:rsidRPr="00B22441" w:rsidRDefault="00EA36CA" w:rsidP="00B22441">
      <w:pPr>
        <w:ind w:left="1080"/>
        <w:contextualSpacing/>
        <w:rPr>
          <w:rFonts w:ascii="Cambria" w:hAnsi="Cambria"/>
        </w:rPr>
      </w:pPr>
      <w:r w:rsidRPr="00B22441">
        <w:rPr>
          <w:rFonts w:ascii="Cambria" w:hAnsi="Cambria"/>
        </w:rPr>
        <w:t>Моя профессия будет не нужна</w:t>
      </w:r>
    </w:p>
    <w:p w14:paraId="0F104981" w14:textId="77777777" w:rsidR="00EA36CA" w:rsidRPr="00B22441" w:rsidRDefault="00EA36CA" w:rsidP="00B22441">
      <w:pPr>
        <w:ind w:left="1080"/>
        <w:contextualSpacing/>
        <w:rPr>
          <w:rFonts w:ascii="Cambria" w:hAnsi="Cambria"/>
        </w:rPr>
      </w:pPr>
      <w:r w:rsidRPr="00B22441">
        <w:rPr>
          <w:rFonts w:ascii="Cambria" w:hAnsi="Cambria"/>
        </w:rPr>
        <w:t>Мне постоянно придется доучиваться</w:t>
      </w:r>
    </w:p>
    <w:p w14:paraId="7EE09427" w14:textId="77777777" w:rsidR="00EA36CA" w:rsidRPr="00B22441" w:rsidRDefault="00EA36CA" w:rsidP="00B22441">
      <w:pPr>
        <w:ind w:left="1080"/>
        <w:contextualSpacing/>
        <w:rPr>
          <w:rFonts w:ascii="Cambria" w:hAnsi="Cambria"/>
        </w:rPr>
      </w:pPr>
      <w:r w:rsidRPr="00B22441">
        <w:rPr>
          <w:rFonts w:ascii="Cambria" w:hAnsi="Cambria"/>
        </w:rPr>
        <w:t>Другое (поясните)_______________________________</w:t>
      </w:r>
    </w:p>
    <w:p w14:paraId="08A0A883" w14:textId="07AB4F31" w:rsidR="00EA36CA" w:rsidRPr="00EA36CA" w:rsidRDefault="00B22441" w:rsidP="00B22441">
      <w:pPr>
        <w:ind w:left="360"/>
        <w:rPr>
          <w:rFonts w:ascii="Cambria" w:hAnsi="Cambria"/>
        </w:rPr>
      </w:pPr>
      <w:r>
        <w:rPr>
          <w:rFonts w:ascii="Cambria" w:hAnsi="Cambria"/>
        </w:rPr>
        <w:t xml:space="preserve">3. </w:t>
      </w:r>
      <w:r w:rsidR="00EA36CA" w:rsidRPr="00EA36CA">
        <w:rPr>
          <w:rFonts w:ascii="Cambria" w:hAnsi="Cambria"/>
        </w:rPr>
        <w:t>Какие возможности масштабирования сквозных технологий в Вашей профессиональной сфере (включая искусственный интеллект) Вы осознаете? Можно выбрать несколько ответов.</w:t>
      </w:r>
    </w:p>
    <w:p w14:paraId="166D6550" w14:textId="77777777" w:rsidR="00EA36CA" w:rsidRPr="00B22441" w:rsidRDefault="00EA36CA" w:rsidP="00B22441">
      <w:pPr>
        <w:ind w:left="720"/>
        <w:contextualSpacing/>
        <w:rPr>
          <w:rFonts w:ascii="Cambria" w:hAnsi="Cambria"/>
        </w:rPr>
      </w:pPr>
      <w:r w:rsidRPr="00B22441">
        <w:rPr>
          <w:rFonts w:ascii="Cambria" w:hAnsi="Cambria"/>
        </w:rPr>
        <w:t>Нет особых возможностей</w:t>
      </w:r>
    </w:p>
    <w:p w14:paraId="7DD4589E" w14:textId="77777777" w:rsidR="00EA36CA" w:rsidRPr="00B22441" w:rsidRDefault="00EA36CA" w:rsidP="00B22441">
      <w:pPr>
        <w:ind w:left="720"/>
        <w:contextualSpacing/>
        <w:rPr>
          <w:rFonts w:ascii="Cambria" w:hAnsi="Cambria"/>
        </w:rPr>
      </w:pPr>
      <w:r w:rsidRPr="00B22441">
        <w:rPr>
          <w:rFonts w:ascii="Cambria" w:hAnsi="Cambria"/>
        </w:rPr>
        <w:t>Можно будет всю скучную и рутинную работу отдать ИИ и заниматься интересными творческими задачами</w:t>
      </w:r>
    </w:p>
    <w:p w14:paraId="5658AC32" w14:textId="77777777" w:rsidR="00EA36CA" w:rsidRPr="00B22441" w:rsidRDefault="00EA36CA" w:rsidP="00B22441">
      <w:pPr>
        <w:ind w:left="720"/>
        <w:contextualSpacing/>
        <w:rPr>
          <w:rFonts w:ascii="Cambria" w:hAnsi="Cambria"/>
        </w:rPr>
      </w:pPr>
      <w:r w:rsidRPr="00B22441">
        <w:rPr>
          <w:rFonts w:ascii="Cambria" w:hAnsi="Cambria"/>
        </w:rPr>
        <w:t>Я смогу поменять профессию на ту, о которой мечтал(а), и она будет востребована</w:t>
      </w:r>
    </w:p>
    <w:p w14:paraId="22D2CB50" w14:textId="77777777" w:rsidR="00EA36CA" w:rsidRPr="00B22441" w:rsidRDefault="00EA36CA" w:rsidP="00B22441">
      <w:pPr>
        <w:ind w:left="720"/>
        <w:contextualSpacing/>
        <w:rPr>
          <w:rFonts w:ascii="Cambria" w:hAnsi="Cambria"/>
        </w:rPr>
      </w:pPr>
      <w:r w:rsidRPr="00B22441">
        <w:rPr>
          <w:rFonts w:ascii="Cambria" w:hAnsi="Cambria"/>
        </w:rPr>
        <w:t>Другое (поясните)_________________________________________</w:t>
      </w:r>
    </w:p>
    <w:p w14:paraId="0BCE8B0A" w14:textId="7DF601AB" w:rsidR="00EA36CA" w:rsidRPr="00EA36CA" w:rsidRDefault="00B22441" w:rsidP="00B22441">
      <w:pPr>
        <w:ind w:left="360"/>
        <w:rPr>
          <w:rFonts w:ascii="Cambria" w:hAnsi="Cambria"/>
        </w:rPr>
      </w:pPr>
      <w:r>
        <w:rPr>
          <w:rFonts w:ascii="Cambria" w:hAnsi="Cambria"/>
        </w:rPr>
        <w:t xml:space="preserve">4. </w:t>
      </w:r>
      <w:r w:rsidR="00EA36CA" w:rsidRPr="00EA36CA">
        <w:rPr>
          <w:rFonts w:ascii="Cambria" w:hAnsi="Cambria"/>
        </w:rPr>
        <w:t>Изменение социально-ролевых моделей (</w:t>
      </w:r>
      <w:proofErr w:type="gramStart"/>
      <w:r w:rsidR="00EA36CA" w:rsidRPr="00EA36CA">
        <w:rPr>
          <w:rFonts w:ascii="Cambria" w:hAnsi="Cambria"/>
        </w:rPr>
        <w:t>вместо  линейно</w:t>
      </w:r>
      <w:proofErr w:type="gramEnd"/>
      <w:r w:rsidR="00EA36CA" w:rsidRPr="00EA36CA">
        <w:rPr>
          <w:rFonts w:ascii="Cambria" w:hAnsi="Cambria"/>
        </w:rPr>
        <w:t xml:space="preserve">-векторной классической иерархии - сложная </w:t>
      </w:r>
      <w:proofErr w:type="spellStart"/>
      <w:r w:rsidR="00EA36CA" w:rsidRPr="00EA36CA">
        <w:rPr>
          <w:rFonts w:ascii="Cambria" w:hAnsi="Cambria"/>
        </w:rPr>
        <w:t>многовекторная</w:t>
      </w:r>
      <w:proofErr w:type="spellEnd"/>
      <w:r w:rsidR="00EA36CA" w:rsidRPr="00EA36CA">
        <w:rPr>
          <w:rFonts w:ascii="Cambria" w:hAnsi="Cambria"/>
        </w:rPr>
        <w:t xml:space="preserve"> и более плоская иерархия, где наряду с классическими должностями-позициями возникает роль архитектора), думаю, в моей профессиональной сфере пройдет:</w:t>
      </w:r>
    </w:p>
    <w:p w14:paraId="0DB8C35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Легко: руководители сразу же согласятся подчиняться архитектору</w:t>
      </w:r>
    </w:p>
    <w:p w14:paraId="042AD01A"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Трудно: руководители будут отстаивать своё право руководить архитектором</w:t>
      </w:r>
    </w:p>
    <w:p w14:paraId="797E33B5"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 пройдет: архитектор будет «уволен»</w:t>
      </w:r>
    </w:p>
    <w:p w14:paraId="7992A4C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Другое (поясните)_____________________________________</w:t>
      </w:r>
    </w:p>
    <w:p w14:paraId="09C87A94" w14:textId="0FBBE918" w:rsidR="00EA36CA" w:rsidRPr="00EA36CA" w:rsidRDefault="00B22441" w:rsidP="00B22441">
      <w:pPr>
        <w:ind w:left="360"/>
        <w:rPr>
          <w:rFonts w:ascii="Cambria" w:hAnsi="Cambria"/>
          <w:color w:val="000000" w:themeColor="text1"/>
        </w:rPr>
      </w:pPr>
      <w:r>
        <w:rPr>
          <w:rFonts w:ascii="Cambria" w:hAnsi="Cambria"/>
          <w:color w:val="000000" w:themeColor="text1"/>
        </w:rPr>
        <w:t xml:space="preserve">5. </w:t>
      </w:r>
      <w:r w:rsidR="00EA36CA" w:rsidRPr="00EA36CA">
        <w:rPr>
          <w:rFonts w:ascii="Cambria" w:hAnsi="Cambria"/>
          <w:color w:val="000000" w:themeColor="text1"/>
        </w:rPr>
        <w:t xml:space="preserve">Как Вы оцениваете готовность специалистов сферы Вашей специализации к применению технологии искусственного интеллекта и сопутствующих ему технологий? </w:t>
      </w:r>
    </w:p>
    <w:p w14:paraId="6B134539"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Полностью готовы</w:t>
      </w:r>
    </w:p>
    <w:p w14:paraId="5D53842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Частично готовы, но мотивированы подготовиться (учиться)</w:t>
      </w:r>
    </w:p>
    <w:p w14:paraId="6801D47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Частично готовы, но не хотят готовиться (учиться)</w:t>
      </w:r>
    </w:p>
    <w:p w14:paraId="29409C38"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 готовы</w:t>
      </w:r>
    </w:p>
    <w:p w14:paraId="2EB5D2A8" w14:textId="0088DAEF" w:rsidR="00EA36CA" w:rsidRPr="00EA36CA" w:rsidRDefault="00B22441" w:rsidP="00B22441">
      <w:pPr>
        <w:ind w:left="360"/>
        <w:rPr>
          <w:rFonts w:ascii="Cambria" w:hAnsi="Cambria"/>
          <w:color w:val="000000" w:themeColor="text1"/>
        </w:rPr>
      </w:pPr>
      <w:r>
        <w:rPr>
          <w:rFonts w:ascii="Cambria" w:hAnsi="Cambria"/>
          <w:color w:val="000000" w:themeColor="text1"/>
        </w:rPr>
        <w:lastRenderedPageBreak/>
        <w:t xml:space="preserve">6. </w:t>
      </w:r>
      <w:r w:rsidR="00EA36CA" w:rsidRPr="00EA36CA">
        <w:rPr>
          <w:rFonts w:ascii="Cambria" w:hAnsi="Cambria"/>
          <w:color w:val="000000" w:themeColor="text1"/>
        </w:rPr>
        <w:t>Как проявляется западная экономическая и образовательная модель формирования квалифицированного потребителя в Вашей предметной сфере:</w:t>
      </w:r>
    </w:p>
    <w:p w14:paraId="105F475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Разорванность, «модульность», несвязность, местами нелогичность знаний</w:t>
      </w:r>
    </w:p>
    <w:p w14:paraId="32413D1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Ожидание исключительно «</w:t>
      </w:r>
      <w:proofErr w:type="spellStart"/>
      <w:r w:rsidRPr="00B22441">
        <w:rPr>
          <w:rFonts w:ascii="Cambria" w:hAnsi="Cambria"/>
          <w:color w:val="000000" w:themeColor="text1"/>
        </w:rPr>
        <w:t>фана</w:t>
      </w:r>
      <w:proofErr w:type="spellEnd"/>
      <w:r w:rsidRPr="00B22441">
        <w:rPr>
          <w:rFonts w:ascii="Cambria" w:hAnsi="Cambria"/>
          <w:color w:val="000000" w:themeColor="text1"/>
        </w:rPr>
        <w:t>», удовольствия в учебе и на работе</w:t>
      </w:r>
    </w:p>
    <w:p w14:paraId="0BD226DA"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Недостаточная память и эрудиция</w:t>
      </w:r>
    </w:p>
    <w:p w14:paraId="18293E35"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Нежелание размышлять над сложными вопросами</w:t>
      </w:r>
    </w:p>
    <w:p w14:paraId="014435E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Прекрасное образование, подготовленность к практике</w:t>
      </w:r>
    </w:p>
    <w:p w14:paraId="30D4665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Другое (поясните)</w:t>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r>
      <w:r w:rsidRPr="00B22441">
        <w:rPr>
          <w:rFonts w:ascii="Cambria" w:hAnsi="Cambria"/>
          <w:color w:val="000000" w:themeColor="text1"/>
        </w:rPr>
        <w:softHyphen/>
        <w:t>________________________________________</w:t>
      </w:r>
    </w:p>
    <w:p w14:paraId="056FE2F8" w14:textId="4C814044" w:rsidR="00EA36CA" w:rsidRPr="00EA36CA" w:rsidRDefault="00B22441" w:rsidP="00B22441">
      <w:pPr>
        <w:ind w:left="360"/>
        <w:rPr>
          <w:rFonts w:ascii="Cambria" w:hAnsi="Cambria"/>
        </w:rPr>
      </w:pPr>
      <w:r>
        <w:rPr>
          <w:rFonts w:ascii="Cambria" w:hAnsi="Cambria"/>
        </w:rPr>
        <w:t xml:space="preserve">7. </w:t>
      </w:r>
      <w:r w:rsidR="00EA36CA" w:rsidRPr="00EA36CA">
        <w:rPr>
          <w:rFonts w:ascii="Cambria" w:hAnsi="Cambria"/>
        </w:rPr>
        <w:t>Какой стиль работы преобладает в Вашей предметной сфере при взаимодействии с представителями других групп/специализаций/программ и т.п.</w:t>
      </w:r>
    </w:p>
    <w:p w14:paraId="30630489" w14:textId="77777777" w:rsidR="00EA36CA" w:rsidRPr="00B22441" w:rsidRDefault="00EA36CA" w:rsidP="00B22441">
      <w:pPr>
        <w:ind w:left="1080"/>
        <w:contextualSpacing/>
        <w:rPr>
          <w:rFonts w:ascii="Cambria" w:hAnsi="Cambria"/>
        </w:rPr>
      </w:pPr>
      <w:r w:rsidRPr="00B22441">
        <w:rPr>
          <w:rFonts w:ascii="Cambria" w:hAnsi="Cambria"/>
        </w:rPr>
        <w:t>Конкуренция</w:t>
      </w:r>
    </w:p>
    <w:p w14:paraId="61B1B756" w14:textId="77777777" w:rsidR="00EA36CA" w:rsidRPr="00B22441" w:rsidRDefault="00EA36CA" w:rsidP="00B22441">
      <w:pPr>
        <w:ind w:left="1080"/>
        <w:contextualSpacing/>
        <w:rPr>
          <w:rFonts w:ascii="Cambria" w:hAnsi="Cambria"/>
        </w:rPr>
      </w:pPr>
      <w:r w:rsidRPr="00B22441">
        <w:rPr>
          <w:rFonts w:ascii="Cambria" w:hAnsi="Cambria"/>
        </w:rPr>
        <w:t>Кооперация</w:t>
      </w:r>
    </w:p>
    <w:p w14:paraId="79D34797" w14:textId="77777777" w:rsidR="00EA36CA" w:rsidRPr="00B22441" w:rsidRDefault="00EA36CA" w:rsidP="00B22441">
      <w:pPr>
        <w:ind w:left="1080"/>
        <w:contextualSpacing/>
        <w:rPr>
          <w:rFonts w:ascii="Cambria" w:hAnsi="Cambria"/>
        </w:rPr>
      </w:pPr>
      <w:r w:rsidRPr="00B22441">
        <w:rPr>
          <w:rFonts w:ascii="Cambria" w:hAnsi="Cambria"/>
        </w:rPr>
        <w:t>И то, и другое примерно пополам</w:t>
      </w:r>
    </w:p>
    <w:p w14:paraId="396E5488"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14:paraId="58ADB5CE" w14:textId="16C19DC5" w:rsidR="00EA36CA" w:rsidRPr="00EA36CA" w:rsidRDefault="00B22441" w:rsidP="00B22441">
      <w:pPr>
        <w:ind w:left="360"/>
        <w:rPr>
          <w:rFonts w:ascii="Cambria" w:hAnsi="Cambria"/>
        </w:rPr>
      </w:pPr>
      <w:r>
        <w:rPr>
          <w:rFonts w:ascii="Cambria" w:hAnsi="Cambria"/>
        </w:rPr>
        <w:t xml:space="preserve">8. </w:t>
      </w:r>
      <w:r w:rsidR="00EA36CA" w:rsidRPr="00EA36CA">
        <w:rPr>
          <w:rFonts w:ascii="Cambria" w:hAnsi="Cambria"/>
        </w:rPr>
        <w:t>Каких изменений человеческого мышления, на Ваш взгляд, требует развитие технологий:</w:t>
      </w:r>
    </w:p>
    <w:p w14:paraId="1B2475DB" w14:textId="77777777" w:rsidR="00EA36CA" w:rsidRPr="00B22441" w:rsidRDefault="00EA36CA" w:rsidP="00B22441">
      <w:pPr>
        <w:ind w:left="1080"/>
        <w:contextualSpacing/>
        <w:rPr>
          <w:rFonts w:ascii="Cambria" w:hAnsi="Cambria"/>
        </w:rPr>
      </w:pPr>
      <w:r w:rsidRPr="00B22441">
        <w:rPr>
          <w:rFonts w:ascii="Cambria" w:hAnsi="Cambria"/>
        </w:rPr>
        <w:t>Готовности больше думать, размышлять, интеллектуально напрягаться</w:t>
      </w:r>
    </w:p>
    <w:p w14:paraId="60CA1A1D" w14:textId="77777777" w:rsidR="00EA36CA" w:rsidRPr="00B22441" w:rsidRDefault="00EA36CA" w:rsidP="00B22441">
      <w:pPr>
        <w:ind w:left="1080"/>
        <w:contextualSpacing/>
        <w:rPr>
          <w:rFonts w:ascii="Cambria" w:hAnsi="Cambria"/>
        </w:rPr>
      </w:pPr>
      <w:r w:rsidRPr="00B22441">
        <w:rPr>
          <w:rFonts w:ascii="Cambria" w:hAnsi="Cambria"/>
        </w:rPr>
        <w:t>Повышать осознанность, постоянно тренировать память, расширять эрудицию</w:t>
      </w:r>
    </w:p>
    <w:p w14:paraId="4458B648" w14:textId="77777777" w:rsidR="00EA36CA" w:rsidRPr="00B22441" w:rsidRDefault="00EA36CA" w:rsidP="00B22441">
      <w:pPr>
        <w:ind w:left="1080"/>
        <w:contextualSpacing/>
        <w:rPr>
          <w:rFonts w:ascii="Cambria" w:hAnsi="Cambria"/>
        </w:rPr>
      </w:pPr>
      <w:r w:rsidRPr="00B22441">
        <w:rPr>
          <w:rFonts w:ascii="Cambria" w:hAnsi="Cambria"/>
        </w:rPr>
        <w:t>Углублять свои профессиональные знания и умения</w:t>
      </w:r>
    </w:p>
    <w:p w14:paraId="1A55C9A4" w14:textId="77777777" w:rsidR="00EA36CA" w:rsidRPr="00B22441" w:rsidRDefault="00EA36CA" w:rsidP="00B22441">
      <w:pPr>
        <w:ind w:left="1080"/>
        <w:contextualSpacing/>
        <w:rPr>
          <w:rFonts w:ascii="Cambria" w:hAnsi="Cambria"/>
        </w:rPr>
      </w:pPr>
      <w:r w:rsidRPr="00B22441">
        <w:rPr>
          <w:rFonts w:ascii="Cambria" w:hAnsi="Cambria"/>
        </w:rPr>
        <w:t>Расширять интеллектуальную сеть своего профессионального общения, вести диалоги с коллегами и представителями других предметных знаний</w:t>
      </w:r>
    </w:p>
    <w:p w14:paraId="6825581D" w14:textId="77777777" w:rsidR="00EA36CA" w:rsidRPr="00B22441" w:rsidRDefault="00EA36CA" w:rsidP="00B22441">
      <w:pPr>
        <w:ind w:left="1124"/>
        <w:contextualSpacing/>
        <w:rPr>
          <w:rFonts w:ascii="Cambria" w:hAnsi="Cambria"/>
        </w:rPr>
      </w:pPr>
      <w:r w:rsidRPr="00B22441">
        <w:rPr>
          <w:rFonts w:ascii="Cambria" w:hAnsi="Cambria"/>
        </w:rPr>
        <w:t>Никаких, можно расслабиться, ИИ все сделает лучшим образом</w:t>
      </w:r>
    </w:p>
    <w:p w14:paraId="7BB251EF" w14:textId="77777777" w:rsidR="00EA36CA" w:rsidRPr="00B22441" w:rsidRDefault="00EA36CA" w:rsidP="00B22441">
      <w:pPr>
        <w:ind w:left="1124"/>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w:t>
      </w:r>
    </w:p>
    <w:p w14:paraId="02FE3244" w14:textId="400B94E4" w:rsidR="00EA36CA" w:rsidRPr="00B22441" w:rsidRDefault="00B22441" w:rsidP="00B22441">
      <w:pPr>
        <w:ind w:left="360"/>
        <w:contextualSpacing/>
        <w:rPr>
          <w:rFonts w:ascii="Cambria" w:hAnsi="Cambria"/>
        </w:rPr>
      </w:pPr>
      <w:r>
        <w:rPr>
          <w:rFonts w:ascii="Cambria" w:hAnsi="Cambria"/>
        </w:rPr>
        <w:t xml:space="preserve">9. </w:t>
      </w:r>
      <w:r w:rsidR="00EA36CA" w:rsidRPr="00B22441">
        <w:rPr>
          <w:rFonts w:ascii="Cambria" w:hAnsi="Cambria"/>
        </w:rPr>
        <w:t>Нужно ли контролировать развитие и обучение ИИ?</w:t>
      </w:r>
    </w:p>
    <w:p w14:paraId="6CDB18AB" w14:textId="77777777" w:rsidR="00EA36CA" w:rsidRPr="00B22441" w:rsidRDefault="00EA36CA" w:rsidP="00B22441">
      <w:pPr>
        <w:ind w:left="1134"/>
        <w:contextualSpacing/>
        <w:rPr>
          <w:rFonts w:ascii="Cambria" w:hAnsi="Cambria"/>
        </w:rPr>
      </w:pPr>
      <w:r w:rsidRPr="00B22441">
        <w:rPr>
          <w:rFonts w:ascii="Cambria" w:hAnsi="Cambria"/>
        </w:rPr>
        <w:t>Да</w:t>
      </w:r>
    </w:p>
    <w:p w14:paraId="2C4E3A48" w14:textId="77777777" w:rsidR="00EA36CA" w:rsidRPr="00B22441" w:rsidRDefault="00EA36CA" w:rsidP="00B22441">
      <w:pPr>
        <w:ind w:left="1134"/>
        <w:contextualSpacing/>
        <w:rPr>
          <w:rFonts w:ascii="Cambria" w:hAnsi="Cambria"/>
        </w:rPr>
      </w:pPr>
      <w:r w:rsidRPr="00B22441">
        <w:rPr>
          <w:rFonts w:ascii="Cambria" w:hAnsi="Cambria"/>
        </w:rPr>
        <w:t>Нет</w:t>
      </w:r>
    </w:p>
    <w:p w14:paraId="501EA4C3" w14:textId="77777777" w:rsidR="00EA36CA" w:rsidRPr="00B22441" w:rsidRDefault="00EA36CA" w:rsidP="00B22441">
      <w:pPr>
        <w:ind w:left="1134"/>
        <w:contextualSpacing/>
        <w:rPr>
          <w:rFonts w:ascii="Cambria" w:hAnsi="Cambria"/>
        </w:rPr>
      </w:pPr>
      <w:r w:rsidRPr="00B22441">
        <w:rPr>
          <w:rFonts w:ascii="Cambria" w:hAnsi="Cambria"/>
        </w:rPr>
        <w:t>Другое(поясните)__________________________________________________</w:t>
      </w:r>
    </w:p>
    <w:p w14:paraId="42A3A70E" w14:textId="38A81110" w:rsidR="00EA36CA" w:rsidRPr="00B22441" w:rsidRDefault="00727E2B" w:rsidP="00B22441">
      <w:pPr>
        <w:ind w:left="360"/>
        <w:contextualSpacing/>
        <w:rPr>
          <w:rFonts w:ascii="Cambria" w:hAnsi="Cambria"/>
        </w:rPr>
      </w:pPr>
      <w:r>
        <w:rPr>
          <w:rFonts w:ascii="Cambria" w:hAnsi="Cambria"/>
        </w:rPr>
        <w:t xml:space="preserve">10. </w:t>
      </w:r>
      <w:r w:rsidR="00EA36CA" w:rsidRPr="00B22441">
        <w:rPr>
          <w:rFonts w:ascii="Cambria" w:hAnsi="Cambria"/>
        </w:rPr>
        <w:t>Если нужно, кто должен это делать:</w:t>
      </w:r>
    </w:p>
    <w:p w14:paraId="1B4C923D" w14:textId="77777777" w:rsidR="00EA36CA" w:rsidRPr="00B22441" w:rsidRDefault="00EA36CA" w:rsidP="00B22441">
      <w:pPr>
        <w:ind w:left="1080"/>
        <w:contextualSpacing/>
        <w:rPr>
          <w:rFonts w:ascii="Cambria" w:hAnsi="Cambria"/>
        </w:rPr>
      </w:pPr>
      <w:r w:rsidRPr="00B22441">
        <w:rPr>
          <w:rFonts w:ascii="Cambria" w:hAnsi="Cambria"/>
        </w:rPr>
        <w:t>Государство</w:t>
      </w:r>
    </w:p>
    <w:p w14:paraId="6392F2F1" w14:textId="77777777" w:rsidR="00EA36CA" w:rsidRPr="00B22441" w:rsidRDefault="00EA36CA" w:rsidP="00B22441">
      <w:pPr>
        <w:ind w:left="1080"/>
        <w:contextualSpacing/>
        <w:rPr>
          <w:rFonts w:ascii="Cambria" w:hAnsi="Cambria"/>
        </w:rPr>
      </w:pPr>
      <w:r w:rsidRPr="00B22441">
        <w:rPr>
          <w:rFonts w:ascii="Cambria" w:hAnsi="Cambria"/>
        </w:rPr>
        <w:t>Частная компания</w:t>
      </w:r>
    </w:p>
    <w:p w14:paraId="177EFE04" w14:textId="77777777" w:rsidR="00EA36CA" w:rsidRPr="00B22441" w:rsidRDefault="00EA36CA" w:rsidP="00B22441">
      <w:pPr>
        <w:ind w:left="1080"/>
        <w:contextualSpacing/>
        <w:rPr>
          <w:rFonts w:ascii="Cambria" w:hAnsi="Cambria"/>
        </w:rPr>
      </w:pPr>
      <w:r w:rsidRPr="00B22441">
        <w:rPr>
          <w:rFonts w:ascii="Cambria" w:hAnsi="Cambria"/>
        </w:rPr>
        <w:t>Профессиональные сообщества</w:t>
      </w:r>
    </w:p>
    <w:p w14:paraId="7DE39998" w14:textId="77777777" w:rsidR="00EA36CA" w:rsidRPr="00B22441" w:rsidRDefault="00EA36CA" w:rsidP="00B22441">
      <w:pPr>
        <w:ind w:left="1080"/>
        <w:contextualSpacing/>
        <w:rPr>
          <w:rFonts w:ascii="Cambria" w:hAnsi="Cambria"/>
        </w:rPr>
      </w:pPr>
      <w:r w:rsidRPr="00B22441">
        <w:rPr>
          <w:rFonts w:ascii="Cambria" w:hAnsi="Cambria"/>
        </w:rPr>
        <w:t>Другое(поясните)__________________________________________________</w:t>
      </w:r>
    </w:p>
    <w:p w14:paraId="1F885AA0" w14:textId="26609C11" w:rsidR="00EA36CA" w:rsidRPr="00B22441" w:rsidRDefault="00727E2B" w:rsidP="00B22441">
      <w:pPr>
        <w:ind w:left="360"/>
        <w:contextualSpacing/>
        <w:rPr>
          <w:rFonts w:ascii="Cambria" w:hAnsi="Cambria"/>
          <w:color w:val="000000" w:themeColor="text1"/>
        </w:rPr>
      </w:pPr>
      <w:r>
        <w:rPr>
          <w:rFonts w:ascii="Cambria" w:hAnsi="Cambria"/>
          <w:color w:val="000000" w:themeColor="text1"/>
        </w:rPr>
        <w:t xml:space="preserve">11. </w:t>
      </w:r>
      <w:r w:rsidR="00EA36CA" w:rsidRPr="00B22441">
        <w:rPr>
          <w:rFonts w:ascii="Cambria" w:hAnsi="Cambria"/>
          <w:color w:val="000000" w:themeColor="text1"/>
        </w:rPr>
        <w:t>Как меняется работа в группе вследствие применения технологии искусственного интеллекта в Вашей сфере специализации</w:t>
      </w:r>
    </w:p>
    <w:p w14:paraId="4D097016"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 xml:space="preserve">Повышается </w:t>
      </w:r>
      <w:proofErr w:type="spellStart"/>
      <w:r w:rsidRPr="00B22441">
        <w:rPr>
          <w:rFonts w:ascii="Cambria" w:hAnsi="Cambria"/>
          <w:color w:val="000000" w:themeColor="text1"/>
        </w:rPr>
        <w:t>междисциплинарность</w:t>
      </w:r>
      <w:proofErr w:type="spellEnd"/>
    </w:p>
    <w:p w14:paraId="7E1DCC29"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Повышается скорость получения обратной связи</w:t>
      </w:r>
    </w:p>
    <w:p w14:paraId="582E4EB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t>Повышается потребность в повышении и расширении квалификации, компетенций</w:t>
      </w:r>
    </w:p>
    <w:p w14:paraId="038F564C" w14:textId="77777777" w:rsidR="00EA36CA" w:rsidRPr="00B22441" w:rsidRDefault="00EA36CA" w:rsidP="00B22441">
      <w:pPr>
        <w:ind w:left="1080"/>
        <w:contextualSpacing/>
        <w:rPr>
          <w:rFonts w:ascii="Cambria" w:hAnsi="Cambria"/>
          <w:color w:val="000000" w:themeColor="text1"/>
        </w:rPr>
      </w:pPr>
      <w:r w:rsidRPr="00B22441">
        <w:rPr>
          <w:rFonts w:ascii="Cambria" w:hAnsi="Cambria"/>
          <w:color w:val="000000" w:themeColor="text1"/>
        </w:rPr>
        <w:lastRenderedPageBreak/>
        <w:t>Другое (поясните)_________________________________________________</w:t>
      </w:r>
    </w:p>
    <w:p w14:paraId="2CEE467A" w14:textId="13853336" w:rsidR="00EA36CA" w:rsidRPr="00B22441" w:rsidRDefault="00727E2B" w:rsidP="00B22441">
      <w:pPr>
        <w:ind w:left="360"/>
        <w:contextualSpacing/>
        <w:rPr>
          <w:rFonts w:ascii="Cambria" w:hAnsi="Cambria"/>
        </w:rPr>
      </w:pPr>
      <w:r>
        <w:rPr>
          <w:rFonts w:ascii="Cambria" w:hAnsi="Cambria"/>
        </w:rPr>
        <w:t xml:space="preserve">12. </w:t>
      </w:r>
      <w:r w:rsidR="00EA36CA" w:rsidRPr="00B22441">
        <w:rPr>
          <w:rFonts w:ascii="Cambria" w:hAnsi="Cambria"/>
        </w:rPr>
        <w:t>Доверяете ли Вы ИИ?</w:t>
      </w:r>
    </w:p>
    <w:p w14:paraId="4C1277E2" w14:textId="77777777" w:rsidR="00EA36CA" w:rsidRPr="00B22441" w:rsidRDefault="00EA36CA" w:rsidP="00B22441">
      <w:pPr>
        <w:ind w:left="1080"/>
        <w:contextualSpacing/>
        <w:rPr>
          <w:rFonts w:ascii="Cambria" w:hAnsi="Cambria"/>
        </w:rPr>
      </w:pPr>
      <w:r w:rsidRPr="00B22441">
        <w:rPr>
          <w:rFonts w:ascii="Cambria" w:hAnsi="Cambria"/>
        </w:rPr>
        <w:t>Да</w:t>
      </w:r>
    </w:p>
    <w:p w14:paraId="7B8DF077" w14:textId="77777777" w:rsidR="00EA36CA" w:rsidRPr="00B22441" w:rsidRDefault="00EA36CA" w:rsidP="00B22441">
      <w:pPr>
        <w:ind w:left="1080"/>
        <w:contextualSpacing/>
        <w:rPr>
          <w:rFonts w:ascii="Cambria" w:hAnsi="Cambria"/>
        </w:rPr>
      </w:pPr>
      <w:r w:rsidRPr="00B22441">
        <w:rPr>
          <w:rFonts w:ascii="Cambria" w:hAnsi="Cambria"/>
        </w:rPr>
        <w:t>Нет</w:t>
      </w:r>
    </w:p>
    <w:p w14:paraId="0F4EFD7E"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418ECB7D" w14:textId="1D3178DA" w:rsidR="00EA36CA" w:rsidRPr="00B22441" w:rsidRDefault="00727E2B" w:rsidP="00B22441">
      <w:pPr>
        <w:ind w:left="360"/>
        <w:contextualSpacing/>
        <w:rPr>
          <w:rFonts w:ascii="Cambria" w:hAnsi="Cambria"/>
        </w:rPr>
      </w:pPr>
      <w:r>
        <w:rPr>
          <w:rFonts w:ascii="Cambria" w:hAnsi="Cambria"/>
        </w:rPr>
        <w:t xml:space="preserve">13. </w:t>
      </w:r>
      <w:r w:rsidR="00EA36CA" w:rsidRPr="00B22441">
        <w:rPr>
          <w:rFonts w:ascii="Cambria" w:hAnsi="Cambria"/>
        </w:rPr>
        <w:t>Пропустить, если на 11-ый вопрос ответили отрицательно. Почему доверяете ИИ?</w:t>
      </w:r>
    </w:p>
    <w:p w14:paraId="1E21432B" w14:textId="77777777" w:rsidR="00EA36CA" w:rsidRPr="00B22441" w:rsidRDefault="00EA36CA" w:rsidP="00B22441">
      <w:pPr>
        <w:ind w:left="1080"/>
        <w:contextualSpacing/>
        <w:rPr>
          <w:rFonts w:ascii="Cambria" w:hAnsi="Cambria"/>
        </w:rPr>
      </w:pPr>
      <w:r w:rsidRPr="00B22441">
        <w:rPr>
          <w:rFonts w:ascii="Cambria" w:hAnsi="Cambria"/>
        </w:rPr>
        <w:t>Мне абсолютно понятно, как он работает</w:t>
      </w:r>
    </w:p>
    <w:p w14:paraId="7D1A8A68" w14:textId="77777777" w:rsidR="00EA36CA" w:rsidRPr="00B22441" w:rsidRDefault="00EA36CA" w:rsidP="00B22441">
      <w:pPr>
        <w:ind w:left="1080"/>
        <w:contextualSpacing/>
        <w:rPr>
          <w:rFonts w:ascii="Cambria" w:hAnsi="Cambria"/>
        </w:rPr>
      </w:pPr>
      <w:r w:rsidRPr="00B22441">
        <w:rPr>
          <w:rFonts w:ascii="Cambria" w:hAnsi="Cambria"/>
        </w:rPr>
        <w:t>Я знаю разработчиков</w:t>
      </w:r>
    </w:p>
    <w:p w14:paraId="7E3CA40D" w14:textId="77777777" w:rsidR="00EA36CA" w:rsidRPr="00B22441" w:rsidRDefault="00EA36CA" w:rsidP="00B22441">
      <w:pPr>
        <w:ind w:left="1080"/>
        <w:contextualSpacing/>
        <w:rPr>
          <w:rFonts w:ascii="Cambria" w:hAnsi="Cambria"/>
        </w:rPr>
      </w:pPr>
      <w:r w:rsidRPr="00B22441">
        <w:rPr>
          <w:rFonts w:ascii="Cambria" w:hAnsi="Cambria"/>
        </w:rPr>
        <w:t>Хочу и доверяю</w:t>
      </w:r>
    </w:p>
    <w:p w14:paraId="776E72B1"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6332E6C3" w14:textId="0DD43ACA" w:rsidR="00EA36CA" w:rsidRPr="00B22441" w:rsidRDefault="00727E2B" w:rsidP="00B22441">
      <w:pPr>
        <w:ind w:left="360"/>
        <w:contextualSpacing/>
        <w:rPr>
          <w:rFonts w:ascii="Cambria" w:hAnsi="Cambria"/>
        </w:rPr>
      </w:pPr>
      <w:r>
        <w:rPr>
          <w:rFonts w:ascii="Cambria" w:hAnsi="Cambria"/>
        </w:rPr>
        <w:t xml:space="preserve">14. </w:t>
      </w:r>
      <w:r w:rsidR="00EA36CA" w:rsidRPr="00B22441">
        <w:rPr>
          <w:rFonts w:ascii="Cambria" w:hAnsi="Cambria"/>
        </w:rPr>
        <w:t>Пропустить, если на 11-ый вопрос ответили положительно. Почему не доверяете ИИ?</w:t>
      </w:r>
    </w:p>
    <w:p w14:paraId="32CBA76C" w14:textId="77777777" w:rsidR="00EA36CA" w:rsidRPr="00B22441" w:rsidRDefault="00EA36CA" w:rsidP="00B22441">
      <w:pPr>
        <w:ind w:left="1080"/>
        <w:contextualSpacing/>
        <w:rPr>
          <w:rFonts w:ascii="Cambria" w:hAnsi="Cambria"/>
        </w:rPr>
      </w:pPr>
      <w:r w:rsidRPr="00B22441">
        <w:rPr>
          <w:rFonts w:ascii="Cambria" w:hAnsi="Cambria"/>
        </w:rPr>
        <w:t>Мне абсолютно непонятно, как он работает</w:t>
      </w:r>
    </w:p>
    <w:p w14:paraId="49E2B93E" w14:textId="77777777" w:rsidR="00EA36CA" w:rsidRPr="00B22441" w:rsidRDefault="00EA36CA" w:rsidP="00B22441">
      <w:pPr>
        <w:ind w:left="1080"/>
        <w:contextualSpacing/>
        <w:rPr>
          <w:rFonts w:ascii="Cambria" w:hAnsi="Cambria"/>
        </w:rPr>
      </w:pPr>
      <w:r w:rsidRPr="00B22441">
        <w:rPr>
          <w:rFonts w:ascii="Cambria" w:hAnsi="Cambria"/>
        </w:rPr>
        <w:t>Я не знаю разработчиков</w:t>
      </w:r>
    </w:p>
    <w:p w14:paraId="19E965A7" w14:textId="77777777" w:rsidR="00EA36CA" w:rsidRPr="00B22441" w:rsidRDefault="00EA36CA" w:rsidP="00B22441">
      <w:pPr>
        <w:ind w:left="1080"/>
        <w:contextualSpacing/>
        <w:rPr>
          <w:rFonts w:ascii="Cambria" w:hAnsi="Cambria"/>
        </w:rPr>
      </w:pPr>
      <w:r w:rsidRPr="00B22441">
        <w:rPr>
          <w:rFonts w:ascii="Cambria" w:hAnsi="Cambria"/>
        </w:rPr>
        <w:t>Не хочу и не доверяю</w:t>
      </w:r>
    </w:p>
    <w:p w14:paraId="29ED8140" w14:textId="77777777" w:rsidR="00EA36CA" w:rsidRPr="00B22441" w:rsidRDefault="00EA36CA" w:rsidP="00B22441">
      <w:pPr>
        <w:ind w:left="1080"/>
        <w:contextualSpacing/>
        <w:rPr>
          <w:rFonts w:ascii="Cambria" w:hAnsi="Cambria"/>
        </w:rPr>
      </w:pPr>
      <w:r w:rsidRPr="00B22441">
        <w:rPr>
          <w:rFonts w:ascii="Cambria" w:hAnsi="Cambria"/>
        </w:rPr>
        <w:t>Другое (поясните)</w:t>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r>
      <w:r w:rsidRPr="00B22441">
        <w:rPr>
          <w:rFonts w:ascii="Cambria" w:hAnsi="Cambria"/>
        </w:rPr>
        <w:softHyphen/>
        <w:t>________________________________________________</w:t>
      </w:r>
    </w:p>
    <w:p w14:paraId="1A272126" w14:textId="77777777" w:rsidR="0005200D" w:rsidRDefault="0005200D" w:rsidP="00A22725"/>
    <w:p w14:paraId="1C652034" w14:textId="59E3FB28" w:rsidR="00A22725" w:rsidRDefault="00A22725" w:rsidP="00A22725">
      <w:r>
        <w:t>7</w:t>
      </w:r>
      <w:r w:rsidR="00B07559" w:rsidRPr="00310B6E">
        <w:t>. Ресурсное обеспечение:</w:t>
      </w:r>
    </w:p>
    <w:p w14:paraId="6E91215C" w14:textId="77777777" w:rsidR="00B07559" w:rsidRDefault="00A22725" w:rsidP="00A22725">
      <w:r>
        <w:t xml:space="preserve">7.1. </w:t>
      </w:r>
      <w:r w:rsidR="00B07559" w:rsidRPr="00310B6E">
        <w:t>Перечень основ</w:t>
      </w:r>
      <w:r w:rsidR="00983D28">
        <w:t>ной и дополнительной литературы</w:t>
      </w:r>
    </w:p>
    <w:p w14:paraId="4113ED16" w14:textId="77777777" w:rsidR="00603D72" w:rsidRPr="0067028D" w:rsidRDefault="00603D72" w:rsidP="00603D72">
      <w:pPr>
        <w:pStyle w:val="afc"/>
        <w:ind w:firstLine="708"/>
        <w:jc w:val="both"/>
        <w:rPr>
          <w:b w:val="0"/>
          <w:bCs w:val="0"/>
          <w:i/>
        </w:rPr>
      </w:pPr>
      <w:r w:rsidRPr="0067028D">
        <w:rPr>
          <w:b w:val="0"/>
          <w:bCs w:val="0"/>
          <w:i/>
        </w:rPr>
        <w:t>Основная литература</w:t>
      </w:r>
    </w:p>
    <w:p w14:paraId="0957040D" w14:textId="77777777" w:rsidR="00497188" w:rsidRPr="0067028D" w:rsidRDefault="00497188" w:rsidP="00497188">
      <w:pPr>
        <w:pStyle w:val="af0"/>
        <w:numPr>
          <w:ilvl w:val="0"/>
          <w:numId w:val="30"/>
        </w:numPr>
        <w:tabs>
          <w:tab w:val="left" w:pos="709"/>
        </w:tabs>
        <w:spacing w:line="240" w:lineRule="auto"/>
        <w:ind w:left="714" w:right="141" w:hanging="357"/>
        <w:contextualSpacing/>
        <w:rPr>
          <w:rFonts w:ascii="Times New Roman" w:hAnsi="Times New Roman"/>
          <w:sz w:val="24"/>
          <w:szCs w:val="24"/>
          <w:lang w:val="x-none"/>
        </w:rPr>
      </w:pPr>
      <w:proofErr w:type="spellStart"/>
      <w:r w:rsidRPr="0067028D">
        <w:rPr>
          <w:rFonts w:ascii="Times New Roman" w:hAnsi="Times New Roman"/>
          <w:sz w:val="24"/>
          <w:szCs w:val="24"/>
        </w:rPr>
        <w:t>Брушлинский</w:t>
      </w:r>
      <w:proofErr w:type="spellEnd"/>
      <w:r w:rsidRPr="0067028D">
        <w:rPr>
          <w:rFonts w:ascii="Times New Roman" w:hAnsi="Times New Roman"/>
          <w:sz w:val="24"/>
          <w:szCs w:val="24"/>
        </w:rPr>
        <w:t xml:space="preserve"> А.В., «Проблемы психологии субъекта». М., 1994</w:t>
      </w:r>
    </w:p>
    <w:p w14:paraId="6A431B52" w14:textId="77777777" w:rsidR="00497188" w:rsidRPr="0067205B" w:rsidRDefault="00497188" w:rsidP="00497188">
      <w:pPr>
        <w:pStyle w:val="Default"/>
        <w:numPr>
          <w:ilvl w:val="0"/>
          <w:numId w:val="30"/>
        </w:numPr>
        <w:rPr>
          <w:sz w:val="23"/>
          <w:szCs w:val="23"/>
        </w:rPr>
      </w:pPr>
      <w:r w:rsidRPr="0067028D">
        <w:rPr>
          <w:sz w:val="23"/>
          <w:szCs w:val="23"/>
        </w:rPr>
        <w:t xml:space="preserve">Боровков А. И., Рябов Ю. А., Кукушкин К. В., Марусева В. М., &amp; </w:t>
      </w:r>
      <w:proofErr w:type="spellStart"/>
      <w:r w:rsidRPr="0067028D">
        <w:rPr>
          <w:sz w:val="23"/>
          <w:szCs w:val="23"/>
        </w:rPr>
        <w:t>Кулемин</w:t>
      </w:r>
      <w:proofErr w:type="spellEnd"/>
      <w:r w:rsidRPr="0067028D">
        <w:rPr>
          <w:sz w:val="23"/>
          <w:szCs w:val="23"/>
        </w:rPr>
        <w:t xml:space="preserve"> В.Ю. (2018). Цифровые двойники и цифровая трансформация предприятий ОПК. </w:t>
      </w:r>
      <w:r w:rsidRPr="0067205B">
        <w:rPr>
          <w:sz w:val="23"/>
          <w:szCs w:val="23"/>
        </w:rPr>
        <w:t>Оборонная Техника</w:t>
      </w:r>
      <w:r w:rsidRPr="0067028D">
        <w:rPr>
          <w:sz w:val="23"/>
          <w:szCs w:val="23"/>
        </w:rPr>
        <w:t xml:space="preserve">, </w:t>
      </w:r>
      <w:r w:rsidRPr="0067205B">
        <w:rPr>
          <w:sz w:val="23"/>
          <w:szCs w:val="23"/>
        </w:rPr>
        <w:t>1</w:t>
      </w:r>
      <w:r w:rsidRPr="0067028D">
        <w:rPr>
          <w:sz w:val="23"/>
          <w:szCs w:val="23"/>
        </w:rPr>
        <w:t xml:space="preserve">, 6–33. </w:t>
      </w:r>
      <w:r w:rsidRPr="0067205B">
        <w:rPr>
          <w:sz w:val="23"/>
          <w:szCs w:val="23"/>
        </w:rPr>
        <w:t xml:space="preserve">http://assets.fea.ru/uploads/fea/news/2018/05_may/17/oboronnaya-technika.pdf </w:t>
      </w:r>
    </w:p>
    <w:p w14:paraId="2B7C0643" w14:textId="77777777" w:rsidR="00497188" w:rsidRPr="006D0F59" w:rsidRDefault="00497188" w:rsidP="00497188">
      <w:pPr>
        <w:pStyle w:val="af0"/>
        <w:numPr>
          <w:ilvl w:val="0"/>
          <w:numId w:val="30"/>
        </w:numPr>
        <w:tabs>
          <w:tab w:val="left" w:pos="709"/>
        </w:tabs>
        <w:spacing w:line="240" w:lineRule="auto"/>
        <w:ind w:left="714" w:right="141" w:hanging="357"/>
        <w:contextualSpacing/>
        <w:rPr>
          <w:rFonts w:ascii="Times New Roman" w:hAnsi="Times New Roman"/>
          <w:sz w:val="24"/>
          <w:szCs w:val="24"/>
          <w:lang w:val="x-none"/>
        </w:rPr>
      </w:pPr>
      <w:proofErr w:type="spellStart"/>
      <w:r w:rsidRPr="006D0F59">
        <w:rPr>
          <w:rFonts w:ascii="Times New Roman" w:hAnsi="Times New Roman"/>
          <w:sz w:val="24"/>
          <w:szCs w:val="24"/>
          <w:lang w:val="x-none"/>
        </w:rPr>
        <w:t>Красностанова</w:t>
      </w:r>
      <w:proofErr w:type="spellEnd"/>
      <w:r w:rsidRPr="006D0F59">
        <w:rPr>
          <w:rFonts w:ascii="Times New Roman" w:hAnsi="Times New Roman"/>
          <w:sz w:val="24"/>
          <w:szCs w:val="24"/>
          <w:lang w:val="x-none"/>
        </w:rPr>
        <w:t xml:space="preserve"> М.В. «Психологические аспекты внедрения инноваций и изменений в работу современных организаций». М.: Экономический факультет МГУ, 2019.</w:t>
      </w:r>
    </w:p>
    <w:p w14:paraId="5008FA47" w14:textId="77777777" w:rsidR="00497188" w:rsidRDefault="00497188" w:rsidP="00497188">
      <w:pPr>
        <w:numPr>
          <w:ilvl w:val="0"/>
          <w:numId w:val="30"/>
        </w:numPr>
        <w:tabs>
          <w:tab w:val="left" w:pos="709"/>
        </w:tabs>
        <w:ind w:left="714" w:hanging="357"/>
        <w:jc w:val="both"/>
        <w:rPr>
          <w:lang w:val="x-none"/>
        </w:rPr>
      </w:pPr>
      <w:proofErr w:type="spellStart"/>
      <w:r w:rsidRPr="006D0F59">
        <w:rPr>
          <w:lang w:val="x-none"/>
        </w:rPr>
        <w:t>Красностанова</w:t>
      </w:r>
      <w:proofErr w:type="spellEnd"/>
      <w:r w:rsidRPr="006D0F59">
        <w:rPr>
          <w:lang w:val="x-none"/>
        </w:rPr>
        <w:t xml:space="preserve"> М.В., Е.В. Маслов, Е.В. </w:t>
      </w:r>
      <w:proofErr w:type="spellStart"/>
      <w:r w:rsidRPr="006D0F59">
        <w:rPr>
          <w:lang w:val="x-none"/>
        </w:rPr>
        <w:t>Жереновская</w:t>
      </w:r>
      <w:proofErr w:type="spellEnd"/>
      <w:r w:rsidRPr="006D0F59">
        <w:rPr>
          <w:lang w:val="x-none"/>
        </w:rPr>
        <w:t>, А.А. Якушина «Социальная психология для  менеджера-</w:t>
      </w:r>
      <w:proofErr w:type="spellStart"/>
      <w:r w:rsidRPr="006D0F59">
        <w:rPr>
          <w:lang w:val="x-none"/>
        </w:rPr>
        <w:t>инноватора</w:t>
      </w:r>
      <w:proofErr w:type="spellEnd"/>
      <w:r w:rsidRPr="006D0F59">
        <w:rPr>
          <w:lang w:val="x-none"/>
        </w:rPr>
        <w:t>». Москва, 2021</w:t>
      </w:r>
    </w:p>
    <w:p w14:paraId="037649A4" w14:textId="77777777" w:rsidR="00497188" w:rsidRDefault="00497188" w:rsidP="00497188">
      <w:pPr>
        <w:numPr>
          <w:ilvl w:val="0"/>
          <w:numId w:val="30"/>
        </w:numPr>
        <w:tabs>
          <w:tab w:val="left" w:pos="709"/>
        </w:tabs>
        <w:ind w:left="714" w:hanging="357"/>
        <w:jc w:val="both"/>
        <w:rPr>
          <w:lang w:val="x-none"/>
        </w:rPr>
      </w:pPr>
      <w:proofErr w:type="spellStart"/>
      <w:r>
        <w:t>Красностанова</w:t>
      </w:r>
      <w:proofErr w:type="spellEnd"/>
      <w:r>
        <w:t xml:space="preserve"> М.В. «Психологические аспекты внедрения изменений и инноваций в работу современных организаций». Москва, 2019</w:t>
      </w:r>
    </w:p>
    <w:p w14:paraId="6BF3D5DE" w14:textId="77777777" w:rsidR="00497188" w:rsidRPr="0067028D" w:rsidRDefault="00497188" w:rsidP="00497188">
      <w:pPr>
        <w:numPr>
          <w:ilvl w:val="0"/>
          <w:numId w:val="30"/>
        </w:numPr>
        <w:tabs>
          <w:tab w:val="left" w:pos="709"/>
        </w:tabs>
        <w:ind w:left="714" w:hanging="357"/>
        <w:jc w:val="both"/>
        <w:rPr>
          <w:lang w:val="x-none"/>
        </w:rPr>
      </w:pPr>
      <w:proofErr w:type="spellStart"/>
      <w:r w:rsidRPr="00EC2211">
        <w:rPr>
          <w:lang w:val="x-none"/>
        </w:rPr>
        <w:t>Латур</w:t>
      </w:r>
      <w:proofErr w:type="spellEnd"/>
      <w:r w:rsidRPr="00EC2211">
        <w:rPr>
          <w:lang w:val="x-none"/>
        </w:rPr>
        <w:t xml:space="preserve"> Бруно </w:t>
      </w:r>
      <w:proofErr w:type="spellStart"/>
      <w:r w:rsidRPr="00EC2211">
        <w:rPr>
          <w:lang w:val="x-none"/>
        </w:rPr>
        <w:t>Пересборка</w:t>
      </w:r>
      <w:proofErr w:type="spellEnd"/>
      <w:r w:rsidRPr="00EC2211">
        <w:rPr>
          <w:lang w:val="x-none"/>
        </w:rPr>
        <w:t xml:space="preserve"> социального: введение в </w:t>
      </w:r>
      <w:proofErr w:type="spellStart"/>
      <w:r w:rsidRPr="00EC2211">
        <w:rPr>
          <w:lang w:val="x-none"/>
        </w:rPr>
        <w:t>акторно</w:t>
      </w:r>
      <w:proofErr w:type="spellEnd"/>
      <w:r w:rsidRPr="00EC2211">
        <w:rPr>
          <w:lang w:val="x-none"/>
        </w:rPr>
        <w:t>-сетевую теорию</w:t>
      </w:r>
      <w:r>
        <w:t>. 2014.</w:t>
      </w:r>
      <w:r w:rsidRPr="0067028D">
        <w:rPr>
          <w:lang w:val="x-none"/>
        </w:rPr>
        <w:t xml:space="preserve">Прохоров А., </w:t>
      </w:r>
      <w:proofErr w:type="spellStart"/>
      <w:r w:rsidRPr="0067028D">
        <w:rPr>
          <w:lang w:val="x-none"/>
        </w:rPr>
        <w:t>Лысачев</w:t>
      </w:r>
      <w:proofErr w:type="spellEnd"/>
      <w:r w:rsidRPr="0067028D">
        <w:rPr>
          <w:lang w:val="x-none"/>
        </w:rPr>
        <w:t xml:space="preserve"> М. Научный редактор профессор Боровков А. Цифровой двойник. Анализ, тренды, мировой опыт. Издание первое, исправленное и дополненное. – М.: ООО «</w:t>
      </w:r>
      <w:proofErr w:type="spellStart"/>
      <w:r w:rsidRPr="0067028D">
        <w:rPr>
          <w:lang w:val="x-none"/>
        </w:rPr>
        <w:t>АльянсПринт</w:t>
      </w:r>
      <w:proofErr w:type="spellEnd"/>
      <w:r w:rsidRPr="0067028D">
        <w:rPr>
          <w:lang w:val="x-none"/>
        </w:rPr>
        <w:t>», 2020.</w:t>
      </w:r>
    </w:p>
    <w:p w14:paraId="046095D2" w14:textId="77777777" w:rsidR="00497188" w:rsidRPr="008C47AD" w:rsidRDefault="00497188" w:rsidP="00497188">
      <w:pPr>
        <w:pStyle w:val="af0"/>
        <w:numPr>
          <w:ilvl w:val="0"/>
          <w:numId w:val="30"/>
        </w:numPr>
        <w:spacing w:line="240" w:lineRule="auto"/>
        <w:ind w:right="98"/>
        <w:contextualSpacing/>
        <w:jc w:val="left"/>
        <w:rPr>
          <w:rFonts w:ascii="Times New Roman" w:hAnsi="Times New Roman"/>
          <w:sz w:val="24"/>
          <w:szCs w:val="24"/>
        </w:rPr>
      </w:pPr>
      <w:r w:rsidRPr="008C47AD">
        <w:rPr>
          <w:rFonts w:ascii="Times New Roman" w:hAnsi="Times New Roman"/>
          <w:sz w:val="24"/>
          <w:szCs w:val="24"/>
        </w:rPr>
        <w:t>П</w:t>
      </w:r>
      <w:r>
        <w:rPr>
          <w:rFonts w:ascii="Times New Roman" w:hAnsi="Times New Roman"/>
          <w:sz w:val="24"/>
          <w:szCs w:val="24"/>
        </w:rPr>
        <w:t>сихология.</w:t>
      </w:r>
      <w:r w:rsidRPr="008C47AD">
        <w:rPr>
          <w:rFonts w:ascii="Times New Roman" w:hAnsi="Times New Roman"/>
          <w:sz w:val="24"/>
          <w:szCs w:val="24"/>
        </w:rPr>
        <w:t xml:space="preserve"> У</w:t>
      </w:r>
      <w:r>
        <w:rPr>
          <w:rFonts w:ascii="Times New Roman" w:hAnsi="Times New Roman"/>
          <w:sz w:val="24"/>
          <w:szCs w:val="24"/>
        </w:rPr>
        <w:t>чебник для бакалавров,</w:t>
      </w:r>
      <w:r w:rsidRPr="008C47AD">
        <w:rPr>
          <w:rFonts w:ascii="Times New Roman" w:hAnsi="Times New Roman"/>
          <w:sz w:val="24"/>
          <w:szCs w:val="24"/>
        </w:rPr>
        <w:t xml:space="preserve"> 3-е издание, переработанное и дополненное</w:t>
      </w:r>
      <w:r>
        <w:rPr>
          <w:rFonts w:ascii="Times New Roman" w:hAnsi="Times New Roman"/>
          <w:sz w:val="24"/>
          <w:szCs w:val="24"/>
        </w:rPr>
        <w:t>, п</w:t>
      </w:r>
      <w:r w:rsidRPr="008C47AD">
        <w:rPr>
          <w:rFonts w:ascii="Times New Roman" w:hAnsi="Times New Roman"/>
          <w:sz w:val="24"/>
          <w:szCs w:val="24"/>
        </w:rPr>
        <w:t>од редакцией Б. А. Сосновского, 2014</w:t>
      </w:r>
    </w:p>
    <w:p w14:paraId="0860499F" w14:textId="77777777" w:rsidR="00497188" w:rsidRPr="00C72B91" w:rsidRDefault="00497188" w:rsidP="00497188">
      <w:pPr>
        <w:pStyle w:val="af"/>
        <w:numPr>
          <w:ilvl w:val="0"/>
          <w:numId w:val="30"/>
        </w:numPr>
        <w:tabs>
          <w:tab w:val="left" w:pos="360"/>
          <w:tab w:val="left" w:pos="720"/>
        </w:tabs>
        <w:suppressAutoHyphens/>
        <w:spacing w:before="0" w:beforeAutospacing="0" w:after="0" w:afterAutospacing="0"/>
        <w:jc w:val="both"/>
        <w:rPr>
          <w:lang w:val="x-none"/>
        </w:rPr>
      </w:pPr>
      <w:proofErr w:type="spellStart"/>
      <w:r w:rsidRPr="00452545">
        <w:t>С</w:t>
      </w:r>
      <w:r>
        <w:t>рничек</w:t>
      </w:r>
      <w:proofErr w:type="spellEnd"/>
      <w:r>
        <w:t xml:space="preserve"> Н. Капитализм платформ. 2020.</w:t>
      </w:r>
    </w:p>
    <w:p w14:paraId="70F5124E" w14:textId="77777777" w:rsidR="00497188" w:rsidRPr="00C72B91" w:rsidRDefault="00497188" w:rsidP="00497188">
      <w:pPr>
        <w:pStyle w:val="af"/>
        <w:numPr>
          <w:ilvl w:val="0"/>
          <w:numId w:val="30"/>
        </w:numPr>
        <w:tabs>
          <w:tab w:val="left" w:pos="360"/>
          <w:tab w:val="left" w:pos="720"/>
        </w:tabs>
        <w:suppressAutoHyphens/>
        <w:spacing w:before="0" w:beforeAutospacing="0" w:after="0" w:afterAutospacing="0"/>
        <w:jc w:val="both"/>
        <w:rPr>
          <w:lang w:val="x-none"/>
        </w:rPr>
      </w:pPr>
      <w:proofErr w:type="spellStart"/>
      <w:r w:rsidRPr="00452545">
        <w:t>С</w:t>
      </w:r>
      <w:r>
        <w:t>рничек</w:t>
      </w:r>
      <w:proofErr w:type="spellEnd"/>
      <w:r>
        <w:t xml:space="preserve"> Н.</w:t>
      </w:r>
      <w:r w:rsidRPr="00452545">
        <w:t>, У</w:t>
      </w:r>
      <w:r>
        <w:t>ильямс А.</w:t>
      </w:r>
      <w:r w:rsidRPr="00452545">
        <w:t xml:space="preserve"> И</w:t>
      </w:r>
      <w:r>
        <w:t xml:space="preserve">зобретая будущее. </w:t>
      </w:r>
      <w:proofErr w:type="spellStart"/>
      <w:r>
        <w:t>Посткапитизм</w:t>
      </w:r>
      <w:proofErr w:type="spellEnd"/>
      <w:r>
        <w:t xml:space="preserve"> и мир. 2019</w:t>
      </w:r>
    </w:p>
    <w:p w14:paraId="04CC275C" w14:textId="77777777" w:rsidR="00497188" w:rsidRPr="006D0F59" w:rsidRDefault="00497188" w:rsidP="00497188">
      <w:pPr>
        <w:pStyle w:val="af0"/>
        <w:numPr>
          <w:ilvl w:val="0"/>
          <w:numId w:val="30"/>
        </w:numPr>
        <w:spacing w:line="240" w:lineRule="auto"/>
        <w:ind w:left="714" w:right="-610" w:hanging="357"/>
        <w:contextualSpacing/>
        <w:jc w:val="left"/>
        <w:rPr>
          <w:rFonts w:ascii="Times New Roman" w:hAnsi="Times New Roman"/>
          <w:sz w:val="24"/>
          <w:szCs w:val="24"/>
        </w:rPr>
      </w:pPr>
      <w:r w:rsidRPr="006D0F59">
        <w:rPr>
          <w:rFonts w:ascii="Times New Roman" w:hAnsi="Times New Roman"/>
          <w:sz w:val="24"/>
          <w:szCs w:val="24"/>
        </w:rPr>
        <w:t>Шабанов С., Алешина А. Эмоциональный интеллект: российская практика. М., 2013.</w:t>
      </w:r>
    </w:p>
    <w:p w14:paraId="270EB2FD" w14:textId="77777777" w:rsidR="00497188" w:rsidRPr="006D0F59" w:rsidRDefault="00497188" w:rsidP="00497188">
      <w:pPr>
        <w:pStyle w:val="af0"/>
        <w:numPr>
          <w:ilvl w:val="0"/>
          <w:numId w:val="30"/>
        </w:numPr>
        <w:tabs>
          <w:tab w:val="left" w:pos="709"/>
        </w:tabs>
        <w:spacing w:line="240" w:lineRule="auto"/>
        <w:ind w:left="714" w:right="-1985" w:hanging="357"/>
        <w:contextualSpacing/>
        <w:rPr>
          <w:rFonts w:ascii="Times New Roman" w:hAnsi="Times New Roman"/>
          <w:sz w:val="24"/>
          <w:szCs w:val="24"/>
          <w:lang w:val="x-none"/>
        </w:rPr>
      </w:pPr>
      <w:r w:rsidRPr="006D0F59">
        <w:rPr>
          <w:rFonts w:ascii="Times New Roman" w:hAnsi="Times New Roman"/>
          <w:sz w:val="24"/>
          <w:szCs w:val="24"/>
        </w:rPr>
        <w:t xml:space="preserve">Штайнер К. Эмоциональная грамотность: интеллект с сердцем. Киев, 2016. </w:t>
      </w:r>
    </w:p>
    <w:p w14:paraId="79F56115" w14:textId="77777777" w:rsidR="00497188" w:rsidRDefault="00497188" w:rsidP="00497188">
      <w:pPr>
        <w:ind w:left="720"/>
        <w:jc w:val="both"/>
        <w:rPr>
          <w:i/>
        </w:rPr>
      </w:pPr>
    </w:p>
    <w:p w14:paraId="57F63291" w14:textId="77777777" w:rsidR="00603D72" w:rsidRPr="00E86CAB" w:rsidRDefault="00603D72" w:rsidP="00603D72">
      <w:pPr>
        <w:ind w:left="720"/>
        <w:jc w:val="both"/>
        <w:rPr>
          <w:lang w:val="x-none"/>
        </w:rPr>
      </w:pPr>
      <w:bookmarkStart w:id="1" w:name="_GoBack"/>
      <w:bookmarkEnd w:id="1"/>
      <w:r w:rsidRPr="0067028D">
        <w:rPr>
          <w:i/>
        </w:rPr>
        <w:t>Дополнительная литература</w:t>
      </w:r>
    </w:p>
    <w:p w14:paraId="3F1DCDD1" w14:textId="77777777" w:rsidR="00497188" w:rsidRPr="00E553BF" w:rsidRDefault="00497188" w:rsidP="00497188">
      <w:pPr>
        <w:numPr>
          <w:ilvl w:val="0"/>
          <w:numId w:val="29"/>
        </w:numPr>
        <w:spacing w:before="100" w:beforeAutospacing="1" w:after="100" w:afterAutospacing="1" w:line="323" w:lineRule="atLeast"/>
        <w:ind w:left="709"/>
        <w:rPr>
          <w:lang w:val="x-none"/>
        </w:rPr>
      </w:pPr>
      <w:proofErr w:type="spellStart"/>
      <w:r w:rsidRPr="00E553BF">
        <w:rPr>
          <w:lang w:val="x-none"/>
        </w:rPr>
        <w:lastRenderedPageBreak/>
        <w:t>Асмолов</w:t>
      </w:r>
      <w:proofErr w:type="spellEnd"/>
      <w:r w:rsidRPr="00E553BF">
        <w:rPr>
          <w:lang w:val="x-none"/>
        </w:rPr>
        <w:t xml:space="preserve"> А.Г., Шехтер Е.Д., </w:t>
      </w:r>
      <w:proofErr w:type="spellStart"/>
      <w:r w:rsidRPr="00E553BF">
        <w:rPr>
          <w:lang w:val="x-none"/>
        </w:rPr>
        <w:t>Черноризов</w:t>
      </w:r>
      <w:proofErr w:type="spellEnd"/>
      <w:r w:rsidRPr="00E553BF">
        <w:rPr>
          <w:lang w:val="x-none"/>
        </w:rPr>
        <w:t xml:space="preserve"> А.М. </w:t>
      </w:r>
      <w:hyperlink r:id="rId10" w:history="1">
        <w:proofErr w:type="spellStart"/>
        <w:r w:rsidRPr="00E553BF">
          <w:rPr>
            <w:lang w:val="x-none"/>
          </w:rPr>
          <w:t>Преадаптация</w:t>
        </w:r>
        <w:proofErr w:type="spellEnd"/>
        <w:r w:rsidRPr="00E553BF">
          <w:rPr>
            <w:lang w:val="x-none"/>
          </w:rPr>
          <w:t xml:space="preserve"> к неопределенности как стратегия навигации развивающихся систем: маршруты эволюции</w:t>
        </w:r>
      </w:hyperlink>
      <w:r w:rsidRPr="00E553BF">
        <w:rPr>
          <w:lang w:val="x-none"/>
        </w:rPr>
        <w:t> // Вопросы психологии. 2017. № 4. С. 3–36.</w:t>
      </w:r>
    </w:p>
    <w:p w14:paraId="756D8E35" w14:textId="77777777" w:rsidR="00497188" w:rsidRDefault="00497188" w:rsidP="00497188">
      <w:pPr>
        <w:pStyle w:val="af"/>
        <w:numPr>
          <w:ilvl w:val="0"/>
          <w:numId w:val="29"/>
        </w:numPr>
        <w:tabs>
          <w:tab w:val="left" w:pos="360"/>
          <w:tab w:val="left" w:pos="720"/>
        </w:tabs>
        <w:suppressAutoHyphens/>
        <w:spacing w:before="0" w:beforeAutospacing="0" w:after="0" w:afterAutospacing="0"/>
        <w:ind w:left="284" w:firstLine="142"/>
        <w:jc w:val="both"/>
        <w:rPr>
          <w:lang w:val="x-none"/>
        </w:rPr>
      </w:pPr>
      <w:r w:rsidRPr="00E86CAB">
        <w:rPr>
          <w:lang w:val="x-none"/>
        </w:rPr>
        <w:t>Галкина Т.П. «Социология управления: от группы к команде». М.: 2001</w:t>
      </w:r>
    </w:p>
    <w:p w14:paraId="06F58BCE" w14:textId="77777777" w:rsidR="00497188" w:rsidRPr="00A74358" w:rsidRDefault="00497188" w:rsidP="00497188">
      <w:pPr>
        <w:numPr>
          <w:ilvl w:val="0"/>
          <w:numId w:val="29"/>
        </w:numPr>
        <w:spacing w:before="100" w:beforeAutospacing="1" w:after="100" w:afterAutospacing="1" w:line="323" w:lineRule="atLeast"/>
        <w:ind w:left="851" w:hanging="567"/>
        <w:rPr>
          <w:lang w:val="x-none"/>
        </w:rPr>
      </w:pPr>
      <w:proofErr w:type="spellStart"/>
      <w:r w:rsidRPr="00A74358">
        <w:rPr>
          <w:lang w:val="x-none"/>
        </w:rPr>
        <w:t>Гидлевский</w:t>
      </w:r>
      <w:proofErr w:type="spellEnd"/>
      <w:r w:rsidRPr="00A74358">
        <w:rPr>
          <w:lang w:val="x-none"/>
        </w:rPr>
        <w:t xml:space="preserve"> А.В., Максименко Л.А. Опережающее разнообразие как механизм развития систем // Динамика систем, механизмов и машин. 2014. № 6. С. 79–82.</w:t>
      </w:r>
    </w:p>
    <w:p w14:paraId="15011DC1" w14:textId="77777777" w:rsidR="00497188" w:rsidRPr="00E86CAB" w:rsidRDefault="00497188" w:rsidP="00497188">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Гоулман</w:t>
      </w:r>
      <w:proofErr w:type="spellEnd"/>
      <w:r w:rsidRPr="00E86CAB">
        <w:rPr>
          <w:lang w:val="x-none"/>
        </w:rPr>
        <w:t xml:space="preserve"> Д. «Деструктивные эмоции». Минск, 2009</w:t>
      </w:r>
    </w:p>
    <w:p w14:paraId="66DF2644" w14:textId="77777777" w:rsidR="00497188" w:rsidRPr="00E86CAB" w:rsidRDefault="00497188" w:rsidP="00497188">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Гоулман</w:t>
      </w:r>
      <w:proofErr w:type="spellEnd"/>
      <w:r w:rsidRPr="00E86CAB">
        <w:rPr>
          <w:lang w:val="x-none"/>
        </w:rPr>
        <w:t xml:space="preserve"> Д., </w:t>
      </w:r>
      <w:hyperlink r:id="rId11" w:history="1">
        <w:r w:rsidRPr="00E86CAB">
          <w:rPr>
            <w:lang w:val="x-none"/>
          </w:rPr>
          <w:t xml:space="preserve">Ричард </w:t>
        </w:r>
        <w:proofErr w:type="spellStart"/>
        <w:r w:rsidRPr="00E86CAB">
          <w:rPr>
            <w:lang w:val="x-none"/>
          </w:rPr>
          <w:t>Бояцис</w:t>
        </w:r>
        <w:proofErr w:type="spellEnd"/>
      </w:hyperlink>
      <w:r w:rsidRPr="00E86CAB">
        <w:rPr>
          <w:lang w:val="x-none"/>
        </w:rPr>
        <w:t>, </w:t>
      </w:r>
      <w:hyperlink r:id="rId12" w:history="1">
        <w:r w:rsidRPr="00E86CAB">
          <w:rPr>
            <w:lang w:val="x-none"/>
          </w:rPr>
          <w:t xml:space="preserve">Энни </w:t>
        </w:r>
        <w:proofErr w:type="spellStart"/>
        <w:r w:rsidRPr="00E86CAB">
          <w:rPr>
            <w:lang w:val="x-none"/>
          </w:rPr>
          <w:t>Макки</w:t>
        </w:r>
        <w:proofErr w:type="spellEnd"/>
      </w:hyperlink>
      <w:r w:rsidRPr="00E86CAB">
        <w:rPr>
          <w:lang w:val="x-none"/>
        </w:rPr>
        <w:t xml:space="preserve"> «Эмоциональное лидерство». М. 2012</w:t>
      </w:r>
    </w:p>
    <w:p w14:paraId="19CBDE8A" w14:textId="77777777" w:rsidR="00497188" w:rsidRPr="00E86CAB" w:rsidRDefault="00497188" w:rsidP="00497188">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Зимбардо</w:t>
      </w:r>
      <w:proofErr w:type="spellEnd"/>
      <w:r w:rsidRPr="00E86CAB">
        <w:rPr>
          <w:lang w:val="x-none"/>
        </w:rPr>
        <w:t xml:space="preserve"> Ф., </w:t>
      </w:r>
      <w:proofErr w:type="spellStart"/>
      <w:r w:rsidRPr="00E86CAB">
        <w:rPr>
          <w:lang w:val="x-none"/>
        </w:rPr>
        <w:t>Ляйппе</w:t>
      </w:r>
      <w:proofErr w:type="spellEnd"/>
      <w:r w:rsidRPr="00E86CAB">
        <w:rPr>
          <w:lang w:val="x-none"/>
        </w:rPr>
        <w:t xml:space="preserve"> М. «Социальное влияние» (Мастера психологии). </w:t>
      </w:r>
      <w:proofErr w:type="spellStart"/>
      <w:r w:rsidRPr="00E86CAB">
        <w:rPr>
          <w:lang w:val="x-none"/>
        </w:rPr>
        <w:t>Спб</w:t>
      </w:r>
      <w:proofErr w:type="spellEnd"/>
      <w:r w:rsidRPr="00E86CAB">
        <w:rPr>
          <w:lang w:val="x-none"/>
        </w:rPr>
        <w:t>, 2011.</w:t>
      </w:r>
    </w:p>
    <w:p w14:paraId="3D2513D3" w14:textId="77777777" w:rsidR="00497188" w:rsidRPr="00E86CAB" w:rsidRDefault="00497188" w:rsidP="00497188">
      <w:pPr>
        <w:pStyle w:val="af"/>
        <w:numPr>
          <w:ilvl w:val="0"/>
          <w:numId w:val="29"/>
        </w:numPr>
        <w:tabs>
          <w:tab w:val="left" w:pos="360"/>
          <w:tab w:val="left" w:pos="720"/>
        </w:tabs>
        <w:suppressAutoHyphens/>
        <w:spacing w:before="0" w:beforeAutospacing="0" w:after="0" w:afterAutospacing="0"/>
        <w:ind w:left="709"/>
        <w:jc w:val="both"/>
        <w:rPr>
          <w:lang w:val="x-none"/>
        </w:rPr>
      </w:pPr>
      <w:proofErr w:type="spellStart"/>
      <w:r w:rsidRPr="00E86CAB">
        <w:rPr>
          <w:lang w:val="x-none"/>
        </w:rPr>
        <w:t>Зинкевич</w:t>
      </w:r>
      <w:proofErr w:type="spellEnd"/>
      <w:r w:rsidRPr="00E86CAB">
        <w:rPr>
          <w:lang w:val="x-none"/>
        </w:rPr>
        <w:t xml:space="preserve">-Евстигнеева Т. Д.,  Фролов Д. Ф., </w:t>
      </w:r>
      <w:proofErr w:type="spellStart"/>
      <w:r w:rsidRPr="00E86CAB">
        <w:rPr>
          <w:lang w:val="x-none"/>
        </w:rPr>
        <w:t>Грабенко</w:t>
      </w:r>
      <w:proofErr w:type="spellEnd"/>
      <w:r w:rsidRPr="00E86CAB">
        <w:rPr>
          <w:lang w:val="x-none"/>
        </w:rPr>
        <w:t xml:space="preserve"> Т. М. «Теория и практика </w:t>
      </w:r>
      <w:proofErr w:type="spellStart"/>
      <w:r w:rsidRPr="00E86CAB">
        <w:rPr>
          <w:lang w:val="x-none"/>
        </w:rPr>
        <w:t>командообразования</w:t>
      </w:r>
      <w:proofErr w:type="spellEnd"/>
      <w:r w:rsidRPr="00E86CAB">
        <w:rPr>
          <w:lang w:val="x-none"/>
        </w:rPr>
        <w:t>. Современная технология созда</w:t>
      </w:r>
      <w:r w:rsidRPr="00E86CAB">
        <w:rPr>
          <w:lang w:val="x-none"/>
        </w:rPr>
        <w:softHyphen/>
        <w:t xml:space="preserve">ния команд» / Под ред. Т. Д. </w:t>
      </w:r>
      <w:proofErr w:type="spellStart"/>
      <w:r w:rsidRPr="00E86CAB">
        <w:rPr>
          <w:lang w:val="x-none"/>
        </w:rPr>
        <w:t>Зинкевич</w:t>
      </w:r>
      <w:proofErr w:type="spellEnd"/>
      <w:r w:rsidRPr="00E86CAB">
        <w:rPr>
          <w:lang w:val="x-none"/>
        </w:rPr>
        <w:t>-Евстигнеевой. СПб.: Речь, 2004.</w:t>
      </w:r>
    </w:p>
    <w:p w14:paraId="52764843" w14:textId="77777777" w:rsidR="00497188" w:rsidRPr="00E86CAB" w:rsidRDefault="00497188" w:rsidP="00497188">
      <w:pPr>
        <w:pStyle w:val="af"/>
        <w:numPr>
          <w:ilvl w:val="0"/>
          <w:numId w:val="29"/>
        </w:numPr>
        <w:tabs>
          <w:tab w:val="left" w:pos="360"/>
          <w:tab w:val="left" w:pos="720"/>
        </w:tabs>
        <w:suppressAutoHyphens/>
        <w:spacing w:before="0" w:beforeAutospacing="0" w:after="0" w:afterAutospacing="0"/>
        <w:ind w:left="709"/>
        <w:jc w:val="both"/>
        <w:rPr>
          <w:lang w:val="x-none"/>
        </w:rPr>
      </w:pPr>
      <w:r w:rsidRPr="00E86CAB">
        <w:rPr>
          <w:lang w:val="x-none"/>
        </w:rPr>
        <w:t xml:space="preserve">Иммельман </w:t>
      </w:r>
      <w:proofErr w:type="spellStart"/>
      <w:r w:rsidRPr="00E86CAB">
        <w:rPr>
          <w:lang w:val="x-none"/>
        </w:rPr>
        <w:t>Рэймонд</w:t>
      </w:r>
      <w:proofErr w:type="spellEnd"/>
      <w:r w:rsidRPr="00E86CAB">
        <w:rPr>
          <w:lang w:val="x-none"/>
        </w:rPr>
        <w:t xml:space="preserve"> «</w:t>
      </w:r>
      <w:proofErr w:type="spellStart"/>
      <w:r w:rsidRPr="00E86CAB">
        <w:rPr>
          <w:lang w:val="x-none"/>
        </w:rPr>
        <w:t>Boss</w:t>
      </w:r>
      <w:proofErr w:type="spellEnd"/>
      <w:r w:rsidRPr="00E86CAB">
        <w:rPr>
          <w:lang w:val="x-none"/>
        </w:rPr>
        <w:t>: бесподобный или бесполезный», Институт комплексных стратегических исследований: 2007</w:t>
      </w:r>
    </w:p>
    <w:p w14:paraId="1EBF1E8A" w14:textId="77777777" w:rsidR="00497188" w:rsidRDefault="00497188" w:rsidP="00497188">
      <w:pPr>
        <w:numPr>
          <w:ilvl w:val="0"/>
          <w:numId w:val="31"/>
        </w:numPr>
        <w:tabs>
          <w:tab w:val="left" w:pos="360"/>
          <w:tab w:val="left" w:pos="720"/>
        </w:tabs>
        <w:suppressAutoHyphens/>
        <w:spacing w:line="323" w:lineRule="atLeast"/>
        <w:jc w:val="both"/>
        <w:rPr>
          <w:lang w:val="x-none"/>
        </w:rPr>
      </w:pPr>
      <w:proofErr w:type="spellStart"/>
      <w:r w:rsidRPr="00F40908">
        <w:rPr>
          <w:lang w:val="x-none"/>
        </w:rPr>
        <w:t>Кастельс</w:t>
      </w:r>
      <w:proofErr w:type="spellEnd"/>
      <w:r w:rsidRPr="00F40908">
        <w:rPr>
          <w:lang w:val="x-none"/>
        </w:rPr>
        <w:t xml:space="preserve"> М. Галактика Интернет: размышления об интернете, бизнесе и обществе. Екатеринбург : У-Фактория, 2004. 169 с.</w:t>
      </w:r>
    </w:p>
    <w:p w14:paraId="250352B3" w14:textId="77777777" w:rsidR="00497188" w:rsidRPr="00F40908" w:rsidRDefault="00497188" w:rsidP="00497188">
      <w:pPr>
        <w:numPr>
          <w:ilvl w:val="0"/>
          <w:numId w:val="31"/>
        </w:numPr>
        <w:tabs>
          <w:tab w:val="left" w:pos="360"/>
          <w:tab w:val="left" w:pos="720"/>
        </w:tabs>
        <w:suppressAutoHyphens/>
        <w:spacing w:line="323" w:lineRule="atLeast"/>
        <w:jc w:val="both"/>
        <w:rPr>
          <w:lang w:val="x-none"/>
        </w:rPr>
      </w:pPr>
      <w:proofErr w:type="spellStart"/>
      <w:r>
        <w:t>Куртов</w:t>
      </w:r>
      <w:proofErr w:type="spellEnd"/>
      <w:r>
        <w:t xml:space="preserve"> М. Генезис графического пользовательского интерфейса. К теологии кода</w:t>
      </w:r>
      <w:r w:rsidRPr="00F40908">
        <w:rPr>
          <w:rFonts w:ascii="Cambria Math" w:hAnsi="Cambria Math" w:cs="Cambria Math"/>
        </w:rPr>
        <w:t>.</w:t>
      </w:r>
      <w:r>
        <w:rPr>
          <w:rFonts w:ascii="Cambria Math" w:hAnsi="Cambria Math" w:cs="Cambria Math"/>
        </w:rPr>
        <w:t xml:space="preserve"> 2014.</w:t>
      </w:r>
    </w:p>
    <w:p w14:paraId="0B886A35" w14:textId="77777777" w:rsidR="00497188" w:rsidRDefault="00497188" w:rsidP="00497188">
      <w:pPr>
        <w:pStyle w:val="af"/>
        <w:numPr>
          <w:ilvl w:val="0"/>
          <w:numId w:val="29"/>
        </w:numPr>
        <w:tabs>
          <w:tab w:val="left" w:pos="360"/>
          <w:tab w:val="left" w:pos="720"/>
        </w:tabs>
        <w:suppressAutoHyphens/>
        <w:spacing w:before="0" w:beforeAutospacing="0" w:after="0" w:afterAutospacing="0"/>
        <w:ind w:left="284" w:firstLine="142"/>
        <w:jc w:val="both"/>
        <w:rPr>
          <w:lang w:val="x-none"/>
        </w:rPr>
      </w:pPr>
      <w:proofErr w:type="spellStart"/>
      <w:r w:rsidRPr="00EC2211">
        <w:rPr>
          <w:lang w:val="x-none"/>
        </w:rPr>
        <w:t>Латур</w:t>
      </w:r>
      <w:proofErr w:type="spellEnd"/>
      <w:r w:rsidRPr="00EC2211">
        <w:rPr>
          <w:lang w:val="x-none"/>
        </w:rPr>
        <w:t xml:space="preserve"> Бруно Наука в действии: следуя за учёными и инженерами внутри сообщества</w:t>
      </w:r>
      <w:r>
        <w:t>. 2013.</w:t>
      </w:r>
    </w:p>
    <w:p w14:paraId="0B5F2A2E" w14:textId="77777777" w:rsidR="00497188" w:rsidRPr="000617C7" w:rsidRDefault="00497188" w:rsidP="00497188">
      <w:pPr>
        <w:pStyle w:val="af"/>
        <w:numPr>
          <w:ilvl w:val="0"/>
          <w:numId w:val="31"/>
        </w:numPr>
        <w:tabs>
          <w:tab w:val="left" w:pos="360"/>
          <w:tab w:val="left" w:pos="720"/>
        </w:tabs>
        <w:suppressAutoHyphens/>
        <w:spacing w:before="0" w:beforeAutospacing="0" w:after="0" w:afterAutospacing="0"/>
        <w:ind w:left="709"/>
        <w:jc w:val="both"/>
        <w:rPr>
          <w:lang w:val="x-none"/>
        </w:rPr>
      </w:pPr>
      <w:r w:rsidRPr="000617C7">
        <w:rPr>
          <w:lang w:val="x-none"/>
        </w:rPr>
        <w:t>Майерс Д. Социальная психология. М., 2017</w:t>
      </w:r>
    </w:p>
    <w:p w14:paraId="5CE1DFA8" w14:textId="77777777" w:rsidR="00497188" w:rsidRPr="000617C7" w:rsidRDefault="00497188" w:rsidP="00497188">
      <w:pPr>
        <w:pStyle w:val="af"/>
        <w:numPr>
          <w:ilvl w:val="0"/>
          <w:numId w:val="31"/>
        </w:numPr>
        <w:tabs>
          <w:tab w:val="left" w:pos="360"/>
          <w:tab w:val="left" w:pos="720"/>
        </w:tabs>
        <w:suppressAutoHyphens/>
        <w:spacing w:before="0" w:beforeAutospacing="0" w:after="0" w:afterAutospacing="0"/>
        <w:ind w:left="709"/>
        <w:jc w:val="both"/>
        <w:rPr>
          <w:lang w:val="x-none"/>
        </w:rPr>
      </w:pPr>
      <w:r w:rsidRPr="000617C7">
        <w:rPr>
          <w:lang w:val="x-none"/>
        </w:rPr>
        <w:t xml:space="preserve">Малиновский П.В. </w:t>
      </w:r>
      <w:proofErr w:type="spellStart"/>
      <w:r w:rsidRPr="000617C7">
        <w:rPr>
          <w:lang w:val="x-none"/>
        </w:rPr>
        <w:t>Транспрофессионализм</w:t>
      </w:r>
      <w:proofErr w:type="spellEnd"/>
      <w:r w:rsidRPr="000617C7">
        <w:rPr>
          <w:lang w:val="x-none"/>
        </w:rPr>
        <w:t xml:space="preserve"> как критерий эффективности управления человеческим потенциалом // III Форум регионального развития. 2003. URL: http://www.shkp.rU/lib/actions/ss/malinovsky/publications/1</w:t>
      </w:r>
    </w:p>
    <w:p w14:paraId="604E0BAB" w14:textId="77777777" w:rsidR="00497188" w:rsidRDefault="00497188" w:rsidP="00497188">
      <w:pPr>
        <w:pStyle w:val="af"/>
        <w:numPr>
          <w:ilvl w:val="0"/>
          <w:numId w:val="31"/>
        </w:numPr>
        <w:tabs>
          <w:tab w:val="left" w:pos="360"/>
          <w:tab w:val="left" w:pos="720"/>
        </w:tabs>
        <w:suppressAutoHyphens/>
        <w:spacing w:before="0" w:beforeAutospacing="0" w:after="0" w:afterAutospacing="0"/>
        <w:ind w:left="709"/>
        <w:jc w:val="both"/>
        <w:rPr>
          <w:lang w:val="x-none"/>
        </w:rPr>
      </w:pPr>
      <w:r w:rsidRPr="00E86CAB">
        <w:rPr>
          <w:lang w:val="x-none"/>
        </w:rPr>
        <w:t xml:space="preserve">Розенцвейг Фил. Эффект Ореола. …и другие восемь иллюзий, вводящие менеджеров в заблуждение. </w:t>
      </w:r>
      <w:proofErr w:type="spellStart"/>
      <w:r w:rsidRPr="00E86CAB">
        <w:rPr>
          <w:lang w:val="x-none"/>
        </w:rPr>
        <w:t>BestBusinessBooks</w:t>
      </w:r>
      <w:proofErr w:type="spellEnd"/>
      <w:r w:rsidRPr="00E86CAB">
        <w:rPr>
          <w:lang w:val="x-none"/>
        </w:rPr>
        <w:t>, 2008</w:t>
      </w:r>
    </w:p>
    <w:p w14:paraId="2D227E95" w14:textId="77777777" w:rsidR="00497188" w:rsidRPr="00F40908" w:rsidRDefault="00497188" w:rsidP="00497188">
      <w:pPr>
        <w:pStyle w:val="af"/>
        <w:numPr>
          <w:ilvl w:val="0"/>
          <w:numId w:val="31"/>
        </w:numPr>
        <w:tabs>
          <w:tab w:val="left" w:pos="360"/>
          <w:tab w:val="left" w:pos="720"/>
        </w:tabs>
        <w:suppressAutoHyphens/>
        <w:spacing w:before="0" w:beforeAutospacing="0" w:after="0" w:afterAutospacing="0"/>
        <w:ind w:left="709"/>
        <w:jc w:val="both"/>
        <w:rPr>
          <w:lang w:val="x-none"/>
        </w:rPr>
      </w:pPr>
      <w:r w:rsidRPr="00F40908">
        <w:rPr>
          <w:rFonts w:ascii="Source Sans Pro" w:hAnsi="Source Sans Pro"/>
          <w:color w:val="252626"/>
          <w:shd w:val="clear" w:color="auto" w:fill="FFFFFF"/>
        </w:rPr>
        <w:t xml:space="preserve"> </w:t>
      </w:r>
      <w:r w:rsidRPr="00F40908">
        <w:rPr>
          <w:lang w:val="x-none"/>
        </w:rPr>
        <w:t>Славой Жижек  Гегель в подключенном мозге</w:t>
      </w:r>
      <w:r>
        <w:t>. 2020.</w:t>
      </w:r>
    </w:p>
    <w:p w14:paraId="3DD5130E" w14:textId="77777777" w:rsidR="00603D72" w:rsidRDefault="00603D72" w:rsidP="00A22725"/>
    <w:p w14:paraId="50B9C8A6" w14:textId="77777777" w:rsidR="00695E9F" w:rsidRPr="00A22725" w:rsidRDefault="00983D28" w:rsidP="00A22725">
      <w:pPr>
        <w:pStyle w:val="af0"/>
        <w:numPr>
          <w:ilvl w:val="1"/>
          <w:numId w:val="11"/>
        </w:numPr>
        <w:rPr>
          <w:rFonts w:ascii="Cambria" w:hAnsi="Cambria" w:cs="Cambria"/>
          <w:sz w:val="24"/>
          <w:szCs w:val="24"/>
        </w:rPr>
      </w:pPr>
      <w:r>
        <w:rPr>
          <w:rFonts w:ascii="Cambria" w:hAnsi="Cambria" w:cs="Cambria"/>
          <w:sz w:val="24"/>
          <w:szCs w:val="24"/>
        </w:rPr>
        <w:t xml:space="preserve"> </w:t>
      </w:r>
      <w:r w:rsidR="00B07559" w:rsidRPr="00310B6E">
        <w:rPr>
          <w:rFonts w:ascii="Cambria" w:hAnsi="Cambria" w:cs="Cambria"/>
          <w:sz w:val="24"/>
          <w:szCs w:val="24"/>
        </w:rPr>
        <w:t>Перечень лицензионного программного обеспечения</w:t>
      </w:r>
      <w:r w:rsidR="00BC2D9A">
        <w:rPr>
          <w:rFonts w:ascii="Cambria" w:hAnsi="Cambria" w:cs="Cambria"/>
          <w:sz w:val="24"/>
          <w:szCs w:val="24"/>
        </w:rPr>
        <w:t>, в том числе отечественного производства</w:t>
      </w:r>
      <w:r w:rsidR="002B3C12" w:rsidRPr="00310B6E">
        <w:rPr>
          <w:rFonts w:ascii="Cambria" w:hAnsi="Cambria" w:cs="Cambria"/>
          <w:sz w:val="24"/>
          <w:szCs w:val="24"/>
        </w:rPr>
        <w:t xml:space="preserve"> </w:t>
      </w:r>
      <w:r w:rsidR="00695E9F" w:rsidRPr="00A22725">
        <w:rPr>
          <w:rFonts w:ascii="Cambria" w:hAnsi="Cambria" w:cs="Cambria"/>
          <w:sz w:val="24"/>
          <w:szCs w:val="24"/>
        </w:rPr>
        <w:t xml:space="preserve">(подлежит </w:t>
      </w:r>
      <w:r w:rsidR="00BC2D9A">
        <w:rPr>
          <w:rFonts w:ascii="Cambria" w:hAnsi="Cambria" w:cs="Cambria"/>
          <w:sz w:val="24"/>
          <w:szCs w:val="24"/>
        </w:rPr>
        <w:t>обновлению при необходимости</w:t>
      </w:r>
      <w:r w:rsidR="00695E9F" w:rsidRPr="00A22725">
        <w:rPr>
          <w:rFonts w:ascii="Cambria" w:hAnsi="Cambria" w:cs="Cambria"/>
          <w:sz w:val="24"/>
          <w:szCs w:val="24"/>
        </w:rPr>
        <w:t>)</w:t>
      </w:r>
    </w:p>
    <w:p w14:paraId="02535676" w14:textId="77777777" w:rsidR="00695E9F" w:rsidRPr="00A22725" w:rsidRDefault="00695E9F" w:rsidP="00A22725">
      <w:pPr>
        <w:numPr>
          <w:ilvl w:val="1"/>
          <w:numId w:val="11"/>
        </w:numPr>
        <w:rPr>
          <w:rFonts w:ascii="Cambria" w:hAnsi="Cambria" w:cs="Cambria"/>
          <w:lang w:eastAsia="en-US"/>
        </w:rPr>
      </w:pPr>
      <w:r>
        <w:rPr>
          <w:rFonts w:ascii="Cambria" w:hAnsi="Cambria" w:cs="Cambria"/>
        </w:rPr>
        <w:t xml:space="preserve"> </w:t>
      </w:r>
      <w:r w:rsidR="00B07559" w:rsidRPr="00310B6E">
        <w:rPr>
          <w:rFonts w:ascii="Cambria" w:hAnsi="Cambria" w:cs="Cambria"/>
        </w:rPr>
        <w:t xml:space="preserve">Перечень профессиональных баз данных и информационных справочных </w:t>
      </w:r>
      <w:r w:rsidR="00B07559" w:rsidRPr="00A22725">
        <w:rPr>
          <w:rFonts w:ascii="Cambria" w:hAnsi="Cambria" w:cs="Cambria"/>
        </w:rPr>
        <w:t xml:space="preserve">систем </w:t>
      </w:r>
      <w:r w:rsidR="00BC2D9A" w:rsidRPr="00A22725">
        <w:rPr>
          <w:rFonts w:ascii="Cambria" w:hAnsi="Cambria" w:cs="Cambria"/>
        </w:rPr>
        <w:t xml:space="preserve">(подлежит </w:t>
      </w:r>
      <w:r w:rsidR="00BC2D9A">
        <w:rPr>
          <w:rFonts w:ascii="Cambria" w:hAnsi="Cambria" w:cs="Cambria"/>
        </w:rPr>
        <w:t>обновлению при необходимости</w:t>
      </w:r>
      <w:r w:rsidR="00BC2D9A" w:rsidRPr="00A22725">
        <w:rPr>
          <w:rFonts w:ascii="Cambria" w:hAnsi="Cambria" w:cs="Cambria"/>
        </w:rPr>
        <w:t>)</w:t>
      </w:r>
    </w:p>
    <w:p w14:paraId="52288B4A" w14:textId="77777777" w:rsidR="00695E9F" w:rsidRPr="00695E9F" w:rsidRDefault="00695E9F" w:rsidP="00A22725">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 xml:space="preserve">Перечень ресурсов информационно-телекоммуникационной сети «Интернет» </w:t>
      </w:r>
    </w:p>
    <w:p w14:paraId="787465FB" w14:textId="77777777" w:rsidR="00B07559" w:rsidRPr="00310B6E" w:rsidRDefault="00695E9F" w:rsidP="00983D28">
      <w:pPr>
        <w:pStyle w:val="af0"/>
        <w:numPr>
          <w:ilvl w:val="1"/>
          <w:numId w:val="11"/>
        </w:numPr>
        <w:rPr>
          <w:rFonts w:ascii="Cambria" w:hAnsi="Cambria" w:cs="Cambria"/>
        </w:rPr>
      </w:pPr>
      <w:r>
        <w:rPr>
          <w:rFonts w:ascii="Cambria" w:hAnsi="Cambria" w:cs="Cambria"/>
          <w:sz w:val="24"/>
          <w:szCs w:val="24"/>
        </w:rPr>
        <w:t xml:space="preserve"> </w:t>
      </w:r>
      <w:r w:rsidR="00B07559" w:rsidRPr="00310B6E">
        <w:rPr>
          <w:rFonts w:ascii="Cambria" w:hAnsi="Cambria" w:cs="Cambria"/>
          <w:sz w:val="24"/>
          <w:szCs w:val="24"/>
        </w:rPr>
        <w:t>Описание</w:t>
      </w:r>
      <w:r w:rsidR="002B3C12" w:rsidRPr="00310B6E">
        <w:rPr>
          <w:rFonts w:ascii="Cambria" w:hAnsi="Cambria" w:cs="Cambria"/>
          <w:sz w:val="24"/>
          <w:szCs w:val="24"/>
        </w:rPr>
        <w:t xml:space="preserve"> материально-технического обеспечения</w:t>
      </w:r>
      <w:r w:rsidR="00B07559" w:rsidRPr="00310B6E">
        <w:rPr>
          <w:rFonts w:ascii="Cambria" w:hAnsi="Cambria" w:cs="Cambria"/>
          <w:sz w:val="24"/>
          <w:szCs w:val="24"/>
        </w:rPr>
        <w:t>.</w:t>
      </w:r>
    </w:p>
    <w:p w14:paraId="0D91B100" w14:textId="2614740D" w:rsidR="003E2843" w:rsidRPr="00EA6D35" w:rsidRDefault="003E2843" w:rsidP="003E2843">
      <w:pPr>
        <w:suppressAutoHyphens/>
        <w:spacing w:before="100" w:after="240" w:line="276" w:lineRule="auto"/>
        <w:jc w:val="both"/>
      </w:pPr>
      <w:r>
        <w:t xml:space="preserve">Дистанционная платформа типа </w:t>
      </w:r>
      <w:r>
        <w:rPr>
          <w:lang w:val="en-US"/>
        </w:rPr>
        <w:t>ZOOM</w:t>
      </w:r>
      <w:r>
        <w:t xml:space="preserve">, </w:t>
      </w:r>
      <w:proofErr w:type="spellStart"/>
      <w:r>
        <w:t>Сберджаз</w:t>
      </w:r>
      <w:proofErr w:type="spellEnd"/>
      <w:r>
        <w:t xml:space="preserve"> и т.п.</w:t>
      </w:r>
      <w:r w:rsidRPr="003E2843">
        <w:t xml:space="preserve"> </w:t>
      </w:r>
      <w:r>
        <w:t xml:space="preserve">для проведения заочной компоненты, аудитория по количеству студентов, оборудованная проектором и компьютером с ПО </w:t>
      </w:r>
      <w:proofErr w:type="spellStart"/>
      <w:r w:rsidRPr="00EA6D35">
        <w:t>Windows</w:t>
      </w:r>
      <w:proofErr w:type="spellEnd"/>
      <w:r w:rsidRPr="00EA6D35">
        <w:t xml:space="preserve"> 7 и выше: </w:t>
      </w:r>
      <w:proofErr w:type="spellStart"/>
      <w:r w:rsidRPr="00EA6D35">
        <w:t>Microsoft</w:t>
      </w:r>
      <w:proofErr w:type="spellEnd"/>
      <w:r w:rsidRPr="00EA6D35">
        <w:t xml:space="preserve"> </w:t>
      </w:r>
      <w:proofErr w:type="spellStart"/>
      <w:r w:rsidRPr="00EA6D35">
        <w:t>Office</w:t>
      </w:r>
      <w:proofErr w:type="spellEnd"/>
      <w:r w:rsidRPr="00EA6D35">
        <w:t xml:space="preserve"> (</w:t>
      </w:r>
      <w:proofErr w:type="spellStart"/>
      <w:r w:rsidRPr="00EA6D35">
        <w:t>Word</w:t>
      </w:r>
      <w:proofErr w:type="spellEnd"/>
      <w:r w:rsidRPr="00EA6D35">
        <w:t xml:space="preserve">, </w:t>
      </w:r>
      <w:proofErr w:type="spellStart"/>
      <w:r w:rsidRPr="00EA6D35">
        <w:t>Excel</w:t>
      </w:r>
      <w:proofErr w:type="spellEnd"/>
      <w:r w:rsidRPr="00EA6D35">
        <w:t xml:space="preserve">, </w:t>
      </w:r>
      <w:proofErr w:type="spellStart"/>
      <w:r w:rsidRPr="00EA6D35">
        <w:t>PowerPoint</w:t>
      </w:r>
      <w:proofErr w:type="spellEnd"/>
      <w:r w:rsidRPr="00EA6D35">
        <w:t>)</w:t>
      </w:r>
      <w:r w:rsidR="002A21A3">
        <w:t>.</w:t>
      </w:r>
    </w:p>
    <w:p w14:paraId="5B738CB6" w14:textId="77777777" w:rsidR="00BC2D9A" w:rsidRPr="00BC2D9A" w:rsidRDefault="00BC2D9A" w:rsidP="00BC2D9A">
      <w:pPr>
        <w:numPr>
          <w:ilvl w:val="0"/>
          <w:numId w:val="11"/>
        </w:numPr>
        <w:rPr>
          <w:rFonts w:ascii="Cambria" w:hAnsi="Cambria" w:cs="Cambria"/>
        </w:rPr>
      </w:pPr>
      <w:r>
        <w:rPr>
          <w:rFonts w:ascii="Cambria" w:hAnsi="Cambria" w:cs="Cambria"/>
        </w:rPr>
        <w:t xml:space="preserve">Соответствие результатов обучения по данному элементу ОПОП результатам освоения ОПОП </w:t>
      </w:r>
      <w:r w:rsidRPr="00DB4546">
        <w:rPr>
          <w:rFonts w:ascii="Cambria" w:hAnsi="Cambria" w:cs="Cambria"/>
        </w:rPr>
        <w:t xml:space="preserve">указано в </w:t>
      </w:r>
      <w:r w:rsidR="00E424FB" w:rsidRPr="00DB4546">
        <w:rPr>
          <w:rFonts w:ascii="Cambria" w:hAnsi="Cambria" w:cs="Cambria"/>
        </w:rPr>
        <w:t>О</w:t>
      </w:r>
      <w:r w:rsidRPr="00DB4546">
        <w:rPr>
          <w:rFonts w:ascii="Cambria" w:hAnsi="Cambria" w:cs="Cambria"/>
        </w:rPr>
        <w:t>бщей</w:t>
      </w:r>
      <w:r>
        <w:rPr>
          <w:rFonts w:ascii="Cambria" w:hAnsi="Cambria" w:cs="Cambria"/>
        </w:rPr>
        <w:t xml:space="preserve"> характеристике ОПОП.</w:t>
      </w:r>
    </w:p>
    <w:p w14:paraId="01142DE8" w14:textId="77777777" w:rsidR="0011560C" w:rsidRPr="00785D3E" w:rsidRDefault="00BC2D9A" w:rsidP="004717A9">
      <w:pPr>
        <w:numPr>
          <w:ilvl w:val="0"/>
          <w:numId w:val="11"/>
        </w:numPr>
        <w:rPr>
          <w:rFonts w:ascii="Cambria" w:hAnsi="Cambria" w:cs="Cambria"/>
        </w:rPr>
      </w:pPr>
      <w:r w:rsidRPr="00785D3E">
        <w:rPr>
          <w:rFonts w:ascii="Cambria" w:hAnsi="Cambria" w:cs="Cambria"/>
        </w:rPr>
        <w:t>Разработчик (разработчики)</w:t>
      </w:r>
      <w:r w:rsidR="00B07559" w:rsidRPr="00785D3E">
        <w:rPr>
          <w:rFonts w:ascii="Cambria" w:hAnsi="Cambria" w:cs="Cambria"/>
        </w:rPr>
        <w:t xml:space="preserve"> программы.</w:t>
      </w:r>
    </w:p>
    <w:p w14:paraId="7E31DBFE" w14:textId="77777777" w:rsidR="004717A9" w:rsidRDefault="004717A9" w:rsidP="004717A9">
      <w:pPr>
        <w:rPr>
          <w:rFonts w:ascii="Cambria" w:hAnsi="Cambria" w:cs="Cambria"/>
        </w:rPr>
      </w:pPr>
    </w:p>
    <w:p w14:paraId="29EAAF3B" w14:textId="77777777" w:rsidR="004B43A4" w:rsidRDefault="004B43A4" w:rsidP="004B43A4">
      <w:pPr>
        <w:pStyle w:val="afc"/>
        <w:spacing w:after="120" w:line="276" w:lineRule="auto"/>
        <w:ind w:firstLine="709"/>
        <w:jc w:val="both"/>
        <w:rPr>
          <w:b w:val="0"/>
          <w:sz w:val="26"/>
          <w:szCs w:val="26"/>
          <w:lang w:val="ru-RU"/>
        </w:rPr>
      </w:pPr>
      <w:proofErr w:type="spellStart"/>
      <w:r w:rsidRPr="00D54BC5">
        <w:rPr>
          <w:b w:val="0"/>
          <w:sz w:val="26"/>
          <w:szCs w:val="26"/>
          <w:lang w:val="ru-RU"/>
        </w:rPr>
        <w:lastRenderedPageBreak/>
        <w:t>Красностанова</w:t>
      </w:r>
      <w:proofErr w:type="spellEnd"/>
      <w:r w:rsidRPr="00D54BC5">
        <w:rPr>
          <w:b w:val="0"/>
          <w:sz w:val="26"/>
          <w:szCs w:val="26"/>
          <w:lang w:val="ru-RU"/>
        </w:rPr>
        <w:t xml:space="preserve"> М.В., кандидат психологических наук, доцент кафедры экономики инноваций </w:t>
      </w:r>
      <w:r>
        <w:rPr>
          <w:b w:val="0"/>
          <w:sz w:val="26"/>
          <w:szCs w:val="26"/>
          <w:lang w:val="ru-RU"/>
        </w:rPr>
        <w:t>э</w:t>
      </w:r>
      <w:r w:rsidRPr="00D54BC5">
        <w:rPr>
          <w:b w:val="0"/>
          <w:sz w:val="26"/>
          <w:szCs w:val="26"/>
          <w:lang w:val="ru-RU"/>
        </w:rPr>
        <w:t xml:space="preserve">кономического факультета МГУ имени </w:t>
      </w:r>
      <w:proofErr w:type="spellStart"/>
      <w:r w:rsidRPr="00D54BC5">
        <w:rPr>
          <w:b w:val="0"/>
          <w:sz w:val="26"/>
          <w:szCs w:val="26"/>
          <w:lang w:val="ru-RU"/>
        </w:rPr>
        <w:t>М.В.Ломоносова</w:t>
      </w:r>
      <w:proofErr w:type="spellEnd"/>
      <w:r w:rsidRPr="00D54BC5">
        <w:rPr>
          <w:b w:val="0"/>
          <w:sz w:val="26"/>
          <w:szCs w:val="26"/>
          <w:lang w:val="ru-RU"/>
        </w:rPr>
        <w:t>, доцент, тел. +7 (926)</w:t>
      </w:r>
      <w:r w:rsidRPr="00D54BC5">
        <w:rPr>
          <w:b w:val="0"/>
          <w:sz w:val="26"/>
          <w:szCs w:val="26"/>
          <w:lang w:val="en-US"/>
        </w:rPr>
        <w:t> </w:t>
      </w:r>
      <w:r w:rsidRPr="00D54BC5">
        <w:rPr>
          <w:b w:val="0"/>
          <w:sz w:val="26"/>
          <w:szCs w:val="26"/>
          <w:lang w:val="ru-RU"/>
        </w:rPr>
        <w:t xml:space="preserve">230-09-17, </w:t>
      </w:r>
      <w:r w:rsidRPr="00D54BC5">
        <w:rPr>
          <w:b w:val="0"/>
          <w:sz w:val="26"/>
          <w:szCs w:val="26"/>
          <w:lang w:val="en-US"/>
        </w:rPr>
        <w:t>email</w:t>
      </w:r>
      <w:r w:rsidRPr="00D54BC5">
        <w:rPr>
          <w:b w:val="0"/>
          <w:sz w:val="26"/>
          <w:szCs w:val="26"/>
          <w:lang w:val="ru-RU"/>
        </w:rPr>
        <w:t xml:space="preserve">: </w:t>
      </w:r>
      <w:hyperlink r:id="rId13" w:history="1">
        <w:r w:rsidRPr="00D54BC5">
          <w:rPr>
            <w:rStyle w:val="a5"/>
            <w:b w:val="0"/>
            <w:sz w:val="26"/>
            <w:szCs w:val="26"/>
            <w:lang w:val="en-US"/>
          </w:rPr>
          <w:t>krasnostanova</w:t>
        </w:r>
        <w:r w:rsidRPr="00D54BC5">
          <w:rPr>
            <w:rStyle w:val="a5"/>
            <w:b w:val="0"/>
            <w:sz w:val="26"/>
            <w:szCs w:val="26"/>
            <w:lang w:val="ru-RU"/>
          </w:rPr>
          <w:t>@</w:t>
        </w:r>
        <w:r w:rsidRPr="00D54BC5">
          <w:rPr>
            <w:rStyle w:val="a5"/>
            <w:b w:val="0"/>
            <w:sz w:val="26"/>
            <w:szCs w:val="26"/>
            <w:lang w:val="en-US"/>
          </w:rPr>
          <w:t>econ</w:t>
        </w:r>
        <w:r w:rsidRPr="00D54BC5">
          <w:rPr>
            <w:rStyle w:val="a5"/>
            <w:b w:val="0"/>
            <w:sz w:val="26"/>
            <w:szCs w:val="26"/>
            <w:lang w:val="ru-RU"/>
          </w:rPr>
          <w:t>.</w:t>
        </w:r>
        <w:r w:rsidRPr="00D54BC5">
          <w:rPr>
            <w:rStyle w:val="a5"/>
            <w:b w:val="0"/>
            <w:sz w:val="26"/>
            <w:szCs w:val="26"/>
            <w:lang w:val="en-US"/>
          </w:rPr>
          <w:t>msu</w:t>
        </w:r>
        <w:r w:rsidRPr="00D54BC5">
          <w:rPr>
            <w:rStyle w:val="a5"/>
            <w:b w:val="0"/>
            <w:sz w:val="26"/>
            <w:szCs w:val="26"/>
            <w:lang w:val="ru-RU"/>
          </w:rPr>
          <w:t>.</w:t>
        </w:r>
        <w:proofErr w:type="spellStart"/>
        <w:r w:rsidRPr="00D54BC5">
          <w:rPr>
            <w:rStyle w:val="a5"/>
            <w:b w:val="0"/>
            <w:sz w:val="26"/>
            <w:szCs w:val="26"/>
            <w:lang w:val="en-US"/>
          </w:rPr>
          <w:t>ru</w:t>
        </w:r>
        <w:proofErr w:type="spellEnd"/>
      </w:hyperlink>
      <w:r w:rsidRPr="00D54BC5">
        <w:rPr>
          <w:b w:val="0"/>
          <w:sz w:val="26"/>
          <w:szCs w:val="26"/>
          <w:lang w:val="ru-RU"/>
        </w:rPr>
        <w:t xml:space="preserve">. </w:t>
      </w:r>
    </w:p>
    <w:p w14:paraId="59D1A0C0" w14:textId="0931EA93" w:rsidR="004717A9" w:rsidRPr="004B43A4" w:rsidRDefault="004B43A4" w:rsidP="004B43A4">
      <w:pPr>
        <w:pStyle w:val="afc"/>
        <w:spacing w:after="120" w:line="276" w:lineRule="auto"/>
        <w:ind w:firstLine="709"/>
        <w:jc w:val="both"/>
        <w:rPr>
          <w:b w:val="0"/>
          <w:sz w:val="26"/>
          <w:szCs w:val="26"/>
          <w:lang w:val="ru-RU"/>
        </w:rPr>
      </w:pPr>
      <w:r>
        <w:rPr>
          <w:b w:val="0"/>
          <w:sz w:val="26"/>
          <w:szCs w:val="26"/>
          <w:lang w:val="ru-RU"/>
        </w:rPr>
        <w:t>Тищенко Елена Борисовна, кандидат экономических наук, доцент</w:t>
      </w:r>
      <w:r w:rsidRPr="00D54BC5">
        <w:rPr>
          <w:b w:val="0"/>
          <w:sz w:val="26"/>
          <w:szCs w:val="26"/>
          <w:lang w:val="ru-RU"/>
        </w:rPr>
        <w:t xml:space="preserve"> кафедры экономики инноваций </w:t>
      </w:r>
      <w:r>
        <w:rPr>
          <w:b w:val="0"/>
          <w:sz w:val="26"/>
          <w:szCs w:val="26"/>
          <w:lang w:val="ru-RU"/>
        </w:rPr>
        <w:t>э</w:t>
      </w:r>
      <w:r w:rsidRPr="00D54BC5">
        <w:rPr>
          <w:b w:val="0"/>
          <w:sz w:val="26"/>
          <w:szCs w:val="26"/>
          <w:lang w:val="ru-RU"/>
        </w:rPr>
        <w:t>кономического факультета МГУ имени М.В.</w:t>
      </w:r>
      <w:r>
        <w:rPr>
          <w:b w:val="0"/>
          <w:sz w:val="26"/>
          <w:szCs w:val="26"/>
          <w:lang w:val="ru-RU"/>
        </w:rPr>
        <w:t xml:space="preserve"> </w:t>
      </w:r>
      <w:r w:rsidRPr="00D54BC5">
        <w:rPr>
          <w:b w:val="0"/>
          <w:sz w:val="26"/>
          <w:szCs w:val="26"/>
          <w:lang w:val="ru-RU"/>
        </w:rPr>
        <w:t>Ломоносова</w:t>
      </w:r>
      <w:r>
        <w:rPr>
          <w:b w:val="0"/>
          <w:sz w:val="26"/>
          <w:szCs w:val="26"/>
          <w:lang w:val="ru-RU"/>
        </w:rPr>
        <w:t xml:space="preserve">, </w:t>
      </w:r>
      <w:r w:rsidRPr="00D54BC5">
        <w:rPr>
          <w:b w:val="0"/>
          <w:sz w:val="26"/>
          <w:szCs w:val="26"/>
          <w:lang w:val="ru-RU"/>
        </w:rPr>
        <w:t>тел. +7 (</w:t>
      </w:r>
      <w:r>
        <w:rPr>
          <w:b w:val="0"/>
          <w:sz w:val="26"/>
          <w:szCs w:val="26"/>
          <w:lang w:val="ru-RU"/>
        </w:rPr>
        <w:t>495</w:t>
      </w:r>
      <w:r w:rsidRPr="00D54BC5">
        <w:rPr>
          <w:b w:val="0"/>
          <w:sz w:val="26"/>
          <w:szCs w:val="26"/>
          <w:lang w:val="ru-RU"/>
        </w:rPr>
        <w:t>)</w:t>
      </w:r>
      <w:r w:rsidRPr="00D54BC5">
        <w:rPr>
          <w:b w:val="0"/>
          <w:sz w:val="26"/>
          <w:szCs w:val="26"/>
          <w:lang w:val="en-US"/>
        </w:rPr>
        <w:t> </w:t>
      </w:r>
      <w:r>
        <w:rPr>
          <w:b w:val="0"/>
          <w:sz w:val="26"/>
          <w:szCs w:val="26"/>
          <w:lang w:val="ru-RU"/>
        </w:rPr>
        <w:t>939</w:t>
      </w:r>
      <w:r w:rsidRPr="00D54BC5">
        <w:rPr>
          <w:b w:val="0"/>
          <w:sz w:val="26"/>
          <w:szCs w:val="26"/>
          <w:lang w:val="ru-RU"/>
        </w:rPr>
        <w:t>-0</w:t>
      </w:r>
      <w:r>
        <w:rPr>
          <w:b w:val="0"/>
          <w:sz w:val="26"/>
          <w:szCs w:val="26"/>
          <w:lang w:val="ru-RU"/>
        </w:rPr>
        <w:t>5</w:t>
      </w:r>
      <w:r w:rsidRPr="00D54BC5">
        <w:rPr>
          <w:b w:val="0"/>
          <w:sz w:val="26"/>
          <w:szCs w:val="26"/>
          <w:lang w:val="ru-RU"/>
        </w:rPr>
        <w:t>-</w:t>
      </w:r>
      <w:r>
        <w:rPr>
          <w:b w:val="0"/>
          <w:sz w:val="26"/>
          <w:szCs w:val="26"/>
          <w:lang w:val="ru-RU"/>
        </w:rPr>
        <w:t>50</w:t>
      </w:r>
      <w:r w:rsidRPr="00D54BC5">
        <w:rPr>
          <w:b w:val="0"/>
          <w:sz w:val="26"/>
          <w:szCs w:val="26"/>
          <w:lang w:val="ru-RU"/>
        </w:rPr>
        <w:t xml:space="preserve">, </w:t>
      </w:r>
      <w:r w:rsidRPr="00D54BC5">
        <w:rPr>
          <w:b w:val="0"/>
          <w:sz w:val="26"/>
          <w:szCs w:val="26"/>
          <w:lang w:val="en-US"/>
        </w:rPr>
        <w:t>email</w:t>
      </w:r>
      <w:r w:rsidRPr="00D54BC5">
        <w:rPr>
          <w:b w:val="0"/>
          <w:sz w:val="26"/>
          <w:szCs w:val="26"/>
          <w:lang w:val="ru-RU"/>
        </w:rPr>
        <w:t xml:space="preserve">: </w:t>
      </w:r>
      <w:hyperlink r:id="rId14" w:history="1">
        <w:r w:rsidRPr="004B269A">
          <w:rPr>
            <w:rStyle w:val="a5"/>
            <w:b w:val="0"/>
            <w:sz w:val="26"/>
            <w:szCs w:val="26"/>
            <w:lang w:val="en-US"/>
          </w:rPr>
          <w:t>elenasemenova</w:t>
        </w:r>
        <w:r w:rsidRPr="004402BD">
          <w:rPr>
            <w:rStyle w:val="a5"/>
            <w:b w:val="0"/>
            <w:sz w:val="26"/>
            <w:szCs w:val="26"/>
            <w:lang w:val="ru-RU"/>
          </w:rPr>
          <w:t>@</w:t>
        </w:r>
        <w:r w:rsidRPr="004B269A">
          <w:rPr>
            <w:rStyle w:val="a5"/>
            <w:b w:val="0"/>
            <w:sz w:val="26"/>
            <w:szCs w:val="26"/>
            <w:lang w:val="en-US"/>
          </w:rPr>
          <w:t>bk</w:t>
        </w:r>
        <w:r w:rsidRPr="004402BD">
          <w:rPr>
            <w:rStyle w:val="a5"/>
            <w:b w:val="0"/>
            <w:sz w:val="26"/>
            <w:szCs w:val="26"/>
            <w:lang w:val="ru-RU"/>
          </w:rPr>
          <w:t>.</w:t>
        </w:r>
        <w:proofErr w:type="spellStart"/>
        <w:r w:rsidRPr="004B269A">
          <w:rPr>
            <w:rStyle w:val="a5"/>
            <w:b w:val="0"/>
            <w:sz w:val="26"/>
            <w:szCs w:val="26"/>
            <w:lang w:val="en-US"/>
          </w:rPr>
          <w:t>ru</w:t>
        </w:r>
        <w:proofErr w:type="spellEnd"/>
      </w:hyperlink>
      <w:r>
        <w:rPr>
          <w:b w:val="0"/>
          <w:sz w:val="26"/>
          <w:szCs w:val="26"/>
          <w:lang w:val="ru-RU"/>
        </w:rPr>
        <w:t>.</w:t>
      </w:r>
    </w:p>
    <w:sectPr w:rsidR="004717A9" w:rsidRPr="004B43A4" w:rsidSect="00750B3A">
      <w:footerReference w:type="even" r:id="rId15"/>
      <w:footerReference w:type="default" r:id="rId16"/>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8EE5" w14:textId="77777777" w:rsidR="00637EAA" w:rsidRDefault="00637EAA" w:rsidP="002F1885">
      <w:r>
        <w:separator/>
      </w:r>
    </w:p>
  </w:endnote>
  <w:endnote w:type="continuationSeparator" w:id="0">
    <w:p w14:paraId="513C5BD1" w14:textId="77777777" w:rsidR="00637EAA" w:rsidRDefault="00637EAA" w:rsidP="002F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7432" w14:textId="2611EFCF"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97188">
      <w:rPr>
        <w:rStyle w:val="af1"/>
        <w:noProof/>
      </w:rPr>
      <w:t>2</w:t>
    </w:r>
    <w:r>
      <w:rPr>
        <w:rStyle w:val="af1"/>
      </w:rPr>
      <w:fldChar w:fldCharType="end"/>
    </w:r>
  </w:p>
  <w:p w14:paraId="41106C32" w14:textId="77777777" w:rsidR="0083295C" w:rsidRDefault="0083295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85FBB" w14:textId="77777777" w:rsidR="0083295C" w:rsidRDefault="0083295C" w:rsidP="00B07559">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22725">
      <w:rPr>
        <w:rStyle w:val="af1"/>
        <w:noProof/>
      </w:rPr>
      <w:t>3</w:t>
    </w:r>
    <w:r>
      <w:rPr>
        <w:rStyle w:val="af1"/>
      </w:rPr>
      <w:fldChar w:fldCharType="end"/>
    </w:r>
  </w:p>
  <w:p w14:paraId="054D54D7" w14:textId="77777777" w:rsidR="0083295C" w:rsidRDefault="0083295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8AD" w14:textId="047B3DC0"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20884">
      <w:rPr>
        <w:rStyle w:val="af1"/>
        <w:noProof/>
      </w:rPr>
      <w:t>12</w:t>
    </w:r>
    <w:r>
      <w:rPr>
        <w:rStyle w:val="af1"/>
      </w:rPr>
      <w:fldChar w:fldCharType="end"/>
    </w:r>
  </w:p>
  <w:p w14:paraId="319A93C2" w14:textId="77777777" w:rsidR="0083295C" w:rsidRDefault="0083295C">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AA02" w14:textId="3F80201A" w:rsidR="0083295C" w:rsidRDefault="0083295C" w:rsidP="00FD3E46">
    <w:pPr>
      <w:pStyle w:val="ad"/>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20884">
      <w:rPr>
        <w:rStyle w:val="af1"/>
        <w:noProof/>
      </w:rPr>
      <w:t>13</w:t>
    </w:r>
    <w:r>
      <w:rPr>
        <w:rStyle w:val="af1"/>
      </w:rPr>
      <w:fldChar w:fldCharType="end"/>
    </w:r>
  </w:p>
  <w:p w14:paraId="7ADDED48" w14:textId="77777777" w:rsidR="0083295C" w:rsidRDefault="0083295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4E0A" w14:textId="77777777" w:rsidR="00637EAA" w:rsidRDefault="00637EAA" w:rsidP="002F1885">
      <w:r>
        <w:separator/>
      </w:r>
    </w:p>
  </w:footnote>
  <w:footnote w:type="continuationSeparator" w:id="0">
    <w:p w14:paraId="26849C5C" w14:textId="77777777" w:rsidR="00637EAA" w:rsidRDefault="00637EAA" w:rsidP="002F1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86A"/>
    <w:multiLevelType w:val="hybridMultilevel"/>
    <w:tmpl w:val="CDAA9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F4284"/>
    <w:multiLevelType w:val="hybridMultilevel"/>
    <w:tmpl w:val="E73C67C6"/>
    <w:lvl w:ilvl="0" w:tplc="B3E25FC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27655"/>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7AC7D4B"/>
    <w:multiLevelType w:val="hybridMultilevel"/>
    <w:tmpl w:val="D42C45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B04D29"/>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E615B2A"/>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0567527"/>
    <w:multiLevelType w:val="hybridMultilevel"/>
    <w:tmpl w:val="71E0268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3F0CF9"/>
    <w:multiLevelType w:val="hybridMultilevel"/>
    <w:tmpl w:val="21168F72"/>
    <w:lvl w:ilvl="0" w:tplc="A522A1FE">
      <w:start w:val="1"/>
      <w:numFmt w:val="decimal"/>
      <w:lvlText w:val="%1."/>
      <w:lvlJc w:val="left"/>
      <w:pPr>
        <w:ind w:left="720" w:hanging="360"/>
      </w:pPr>
      <w:rPr>
        <w:rFonts w:eastAsia="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E6004"/>
    <w:multiLevelType w:val="hybridMultilevel"/>
    <w:tmpl w:val="A6EC437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3714E7"/>
    <w:multiLevelType w:val="hybridMultilevel"/>
    <w:tmpl w:val="FFFFFFFF"/>
    <w:lvl w:ilvl="0" w:tplc="DD70AA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1C3B30A9"/>
    <w:multiLevelType w:val="hybridMultilevel"/>
    <w:tmpl w:val="FFFFFFFF"/>
    <w:lvl w:ilvl="0" w:tplc="4DFC4D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1F1342F4"/>
    <w:multiLevelType w:val="hybridMultilevel"/>
    <w:tmpl w:val="8C1A66F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9321B6C"/>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D7D4EB0"/>
    <w:multiLevelType w:val="hybridMultilevel"/>
    <w:tmpl w:val="DA428E7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4A516D"/>
    <w:multiLevelType w:val="hybridMultilevel"/>
    <w:tmpl w:val="32820D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0BF4464"/>
    <w:multiLevelType w:val="hybridMultilevel"/>
    <w:tmpl w:val="10BC6272"/>
    <w:lvl w:ilvl="0" w:tplc="041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15:restartNumberingAfterBreak="0">
    <w:nsid w:val="31750222"/>
    <w:multiLevelType w:val="hybridMultilevel"/>
    <w:tmpl w:val="251C231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1A1293"/>
    <w:multiLevelType w:val="hybridMultilevel"/>
    <w:tmpl w:val="A4D896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44745AF"/>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4D32EE7"/>
    <w:multiLevelType w:val="multilevel"/>
    <w:tmpl w:val="FFFFFFFF"/>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BDE6B8C"/>
    <w:multiLevelType w:val="hybridMultilevel"/>
    <w:tmpl w:val="2D929F3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B3C4B"/>
    <w:multiLevelType w:val="hybridMultilevel"/>
    <w:tmpl w:val="CF405DF2"/>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13307F"/>
    <w:multiLevelType w:val="hybridMultilevel"/>
    <w:tmpl w:val="5ED22F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73C23ED"/>
    <w:multiLevelType w:val="hybridMultilevel"/>
    <w:tmpl w:val="D6CE5D7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6D471CB5"/>
    <w:multiLevelType w:val="multilevel"/>
    <w:tmpl w:val="FFFFFFFF"/>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0A95047"/>
    <w:multiLevelType w:val="hybridMultilevel"/>
    <w:tmpl w:val="D6CE5D7A"/>
    <w:lvl w:ilvl="0" w:tplc="A6E42338">
      <w:start w:val="1"/>
      <w:numFmt w:val="decimal"/>
      <w:lvlText w:val="%1."/>
      <w:lvlJc w:val="left"/>
      <w:pPr>
        <w:tabs>
          <w:tab w:val="num" w:pos="720"/>
        </w:tabs>
        <w:ind w:left="720" w:hanging="360"/>
      </w:pPr>
    </w:lvl>
    <w:lvl w:ilvl="1" w:tplc="6B122550" w:tentative="1">
      <w:start w:val="1"/>
      <w:numFmt w:val="decimal"/>
      <w:lvlText w:val="%2."/>
      <w:lvlJc w:val="left"/>
      <w:pPr>
        <w:tabs>
          <w:tab w:val="num" w:pos="1440"/>
        </w:tabs>
        <w:ind w:left="1440" w:hanging="360"/>
      </w:pPr>
    </w:lvl>
    <w:lvl w:ilvl="2" w:tplc="F02EC516" w:tentative="1">
      <w:start w:val="1"/>
      <w:numFmt w:val="decimal"/>
      <w:lvlText w:val="%3."/>
      <w:lvlJc w:val="left"/>
      <w:pPr>
        <w:tabs>
          <w:tab w:val="num" w:pos="2160"/>
        </w:tabs>
        <w:ind w:left="2160" w:hanging="360"/>
      </w:pPr>
    </w:lvl>
    <w:lvl w:ilvl="3" w:tplc="80A0E798" w:tentative="1">
      <w:start w:val="1"/>
      <w:numFmt w:val="decimal"/>
      <w:lvlText w:val="%4."/>
      <w:lvlJc w:val="left"/>
      <w:pPr>
        <w:tabs>
          <w:tab w:val="num" w:pos="2880"/>
        </w:tabs>
        <w:ind w:left="2880" w:hanging="360"/>
      </w:pPr>
    </w:lvl>
    <w:lvl w:ilvl="4" w:tplc="2E5CDE72" w:tentative="1">
      <w:start w:val="1"/>
      <w:numFmt w:val="decimal"/>
      <w:lvlText w:val="%5."/>
      <w:lvlJc w:val="left"/>
      <w:pPr>
        <w:tabs>
          <w:tab w:val="num" w:pos="3600"/>
        </w:tabs>
        <w:ind w:left="3600" w:hanging="360"/>
      </w:pPr>
    </w:lvl>
    <w:lvl w:ilvl="5" w:tplc="362463CC" w:tentative="1">
      <w:start w:val="1"/>
      <w:numFmt w:val="decimal"/>
      <w:lvlText w:val="%6."/>
      <w:lvlJc w:val="left"/>
      <w:pPr>
        <w:tabs>
          <w:tab w:val="num" w:pos="4320"/>
        </w:tabs>
        <w:ind w:left="4320" w:hanging="360"/>
      </w:pPr>
    </w:lvl>
    <w:lvl w:ilvl="6" w:tplc="298EA8F6" w:tentative="1">
      <w:start w:val="1"/>
      <w:numFmt w:val="decimal"/>
      <w:lvlText w:val="%7."/>
      <w:lvlJc w:val="left"/>
      <w:pPr>
        <w:tabs>
          <w:tab w:val="num" w:pos="5040"/>
        </w:tabs>
        <w:ind w:left="5040" w:hanging="360"/>
      </w:pPr>
    </w:lvl>
    <w:lvl w:ilvl="7" w:tplc="878A1D90" w:tentative="1">
      <w:start w:val="1"/>
      <w:numFmt w:val="decimal"/>
      <w:lvlText w:val="%8."/>
      <w:lvlJc w:val="left"/>
      <w:pPr>
        <w:tabs>
          <w:tab w:val="num" w:pos="5760"/>
        </w:tabs>
        <w:ind w:left="5760" w:hanging="360"/>
      </w:pPr>
    </w:lvl>
    <w:lvl w:ilvl="8" w:tplc="66C86506" w:tentative="1">
      <w:start w:val="1"/>
      <w:numFmt w:val="decimal"/>
      <w:lvlText w:val="%9."/>
      <w:lvlJc w:val="left"/>
      <w:pPr>
        <w:tabs>
          <w:tab w:val="num" w:pos="6480"/>
        </w:tabs>
        <w:ind w:left="6480" w:hanging="360"/>
      </w:pPr>
    </w:lvl>
  </w:abstractNum>
  <w:abstractNum w:abstractNumId="26" w15:restartNumberingAfterBreak="0">
    <w:nsid w:val="78BE6A6D"/>
    <w:multiLevelType w:val="hybridMultilevel"/>
    <w:tmpl w:val="64FA596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A380BE5"/>
    <w:multiLevelType w:val="hybridMultilevel"/>
    <w:tmpl w:val="DE109CF4"/>
    <w:lvl w:ilvl="0" w:tplc="1D00F76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6E1C6A"/>
    <w:multiLevelType w:val="hybridMultilevel"/>
    <w:tmpl w:val="FFFFFFFF"/>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7B467A17"/>
    <w:multiLevelType w:val="hybridMultilevel"/>
    <w:tmpl w:val="FFFFFFFF"/>
    <w:lvl w:ilvl="0" w:tplc="FCA60AA4">
      <w:numFmt w:val="bullet"/>
      <w:lvlText w:val="•"/>
      <w:lvlJc w:val="left"/>
      <w:pPr>
        <w:ind w:left="1412" w:hanging="420"/>
      </w:pPr>
      <w:rPr>
        <w:rFonts w:ascii="Times New Roman" w:eastAsia="Times New Roman" w:hAnsi="Times New Roman"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30" w15:restartNumberingAfterBreak="0">
    <w:nsid w:val="7E9D2105"/>
    <w:multiLevelType w:val="hybridMultilevel"/>
    <w:tmpl w:val="C41CE12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4"/>
  </w:num>
  <w:num w:numId="5">
    <w:abstractNumId w:val="12"/>
  </w:num>
  <w:num w:numId="6">
    <w:abstractNumId w:val="29"/>
  </w:num>
  <w:num w:numId="7">
    <w:abstractNumId w:val="18"/>
  </w:num>
  <w:num w:numId="8">
    <w:abstractNumId w:val="9"/>
  </w:num>
  <w:num w:numId="9">
    <w:abstractNumId w:val="28"/>
  </w:num>
  <w:num w:numId="10">
    <w:abstractNumId w:val="24"/>
  </w:num>
  <w:num w:numId="11">
    <w:abstractNumId w:val="19"/>
  </w:num>
  <w:num w:numId="12">
    <w:abstractNumId w:val="3"/>
  </w:num>
  <w:num w:numId="13">
    <w:abstractNumId w:val="21"/>
  </w:num>
  <w:num w:numId="14">
    <w:abstractNumId w:val="7"/>
  </w:num>
  <w:num w:numId="15">
    <w:abstractNumId w:val="25"/>
  </w:num>
  <w:num w:numId="16">
    <w:abstractNumId w:val="23"/>
  </w:num>
  <w:num w:numId="17">
    <w:abstractNumId w:val="13"/>
  </w:num>
  <w:num w:numId="18">
    <w:abstractNumId w:val="16"/>
  </w:num>
  <w:num w:numId="19">
    <w:abstractNumId w:val="11"/>
  </w:num>
  <w:num w:numId="20">
    <w:abstractNumId w:val="6"/>
  </w:num>
  <w:num w:numId="21">
    <w:abstractNumId w:val="22"/>
  </w:num>
  <w:num w:numId="22">
    <w:abstractNumId w:val="26"/>
  </w:num>
  <w:num w:numId="23">
    <w:abstractNumId w:val="20"/>
  </w:num>
  <w:num w:numId="24">
    <w:abstractNumId w:val="15"/>
  </w:num>
  <w:num w:numId="25">
    <w:abstractNumId w:val="17"/>
  </w:num>
  <w:num w:numId="26">
    <w:abstractNumId w:val="30"/>
  </w:num>
  <w:num w:numId="27">
    <w:abstractNumId w:val="8"/>
  </w:num>
  <w:num w:numId="28">
    <w:abstractNumId w:val="14"/>
  </w:num>
  <w:num w:numId="29">
    <w:abstractNumId w:val="27"/>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8E"/>
    <w:rsid w:val="00006633"/>
    <w:rsid w:val="000105E4"/>
    <w:rsid w:val="000130D2"/>
    <w:rsid w:val="00013475"/>
    <w:rsid w:val="0001405A"/>
    <w:rsid w:val="00014B01"/>
    <w:rsid w:val="00017D1E"/>
    <w:rsid w:val="00025143"/>
    <w:rsid w:val="00030918"/>
    <w:rsid w:val="00030D4C"/>
    <w:rsid w:val="00034DEC"/>
    <w:rsid w:val="00036C6A"/>
    <w:rsid w:val="000406FC"/>
    <w:rsid w:val="00044B48"/>
    <w:rsid w:val="0005200D"/>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B1018"/>
    <w:rsid w:val="000B4C7B"/>
    <w:rsid w:val="000B7BE4"/>
    <w:rsid w:val="000C4EFF"/>
    <w:rsid w:val="000C5525"/>
    <w:rsid w:val="000C7F73"/>
    <w:rsid w:val="000D417F"/>
    <w:rsid w:val="000E0062"/>
    <w:rsid w:val="000F317C"/>
    <w:rsid w:val="000F4F96"/>
    <w:rsid w:val="00107B03"/>
    <w:rsid w:val="001103CA"/>
    <w:rsid w:val="0011207A"/>
    <w:rsid w:val="001145FC"/>
    <w:rsid w:val="0011560C"/>
    <w:rsid w:val="00115969"/>
    <w:rsid w:val="00117A4B"/>
    <w:rsid w:val="0012280A"/>
    <w:rsid w:val="00123C1D"/>
    <w:rsid w:val="00125793"/>
    <w:rsid w:val="00126A65"/>
    <w:rsid w:val="00127FB0"/>
    <w:rsid w:val="0013299D"/>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793C"/>
    <w:rsid w:val="00181A7E"/>
    <w:rsid w:val="00184029"/>
    <w:rsid w:val="0019368A"/>
    <w:rsid w:val="001A36DA"/>
    <w:rsid w:val="001B01B5"/>
    <w:rsid w:val="001B139B"/>
    <w:rsid w:val="001C1961"/>
    <w:rsid w:val="001C7EB8"/>
    <w:rsid w:val="001D46BA"/>
    <w:rsid w:val="001D6D21"/>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5329F"/>
    <w:rsid w:val="0025375D"/>
    <w:rsid w:val="0025568A"/>
    <w:rsid w:val="002768A2"/>
    <w:rsid w:val="002768E3"/>
    <w:rsid w:val="00277308"/>
    <w:rsid w:val="00277D96"/>
    <w:rsid w:val="00280F74"/>
    <w:rsid w:val="002919C7"/>
    <w:rsid w:val="00292005"/>
    <w:rsid w:val="00293624"/>
    <w:rsid w:val="002A21A3"/>
    <w:rsid w:val="002A3BD6"/>
    <w:rsid w:val="002A4BB3"/>
    <w:rsid w:val="002A4E0E"/>
    <w:rsid w:val="002A58F2"/>
    <w:rsid w:val="002A6BF2"/>
    <w:rsid w:val="002A7FDC"/>
    <w:rsid w:val="002B2C23"/>
    <w:rsid w:val="002B3C12"/>
    <w:rsid w:val="002C7AC4"/>
    <w:rsid w:val="002D1F8A"/>
    <w:rsid w:val="002D38F1"/>
    <w:rsid w:val="002D7EE0"/>
    <w:rsid w:val="002E25BC"/>
    <w:rsid w:val="002E2DAF"/>
    <w:rsid w:val="002F1885"/>
    <w:rsid w:val="002F4CCC"/>
    <w:rsid w:val="002F69DA"/>
    <w:rsid w:val="00304AF2"/>
    <w:rsid w:val="0030536C"/>
    <w:rsid w:val="00310B6E"/>
    <w:rsid w:val="00326ECB"/>
    <w:rsid w:val="00331AD0"/>
    <w:rsid w:val="0034553B"/>
    <w:rsid w:val="00345A53"/>
    <w:rsid w:val="003464EA"/>
    <w:rsid w:val="003473A5"/>
    <w:rsid w:val="00352976"/>
    <w:rsid w:val="00352E49"/>
    <w:rsid w:val="00354287"/>
    <w:rsid w:val="00357207"/>
    <w:rsid w:val="00357EDF"/>
    <w:rsid w:val="00362C5B"/>
    <w:rsid w:val="003717F4"/>
    <w:rsid w:val="003728D5"/>
    <w:rsid w:val="00372989"/>
    <w:rsid w:val="00372DB1"/>
    <w:rsid w:val="00372F8F"/>
    <w:rsid w:val="00376F0D"/>
    <w:rsid w:val="003774C1"/>
    <w:rsid w:val="00386625"/>
    <w:rsid w:val="00394F66"/>
    <w:rsid w:val="003A5647"/>
    <w:rsid w:val="003A676F"/>
    <w:rsid w:val="003A70B2"/>
    <w:rsid w:val="003B28C8"/>
    <w:rsid w:val="003B6CF0"/>
    <w:rsid w:val="003C1312"/>
    <w:rsid w:val="003C2C01"/>
    <w:rsid w:val="003D3B2F"/>
    <w:rsid w:val="003D55A6"/>
    <w:rsid w:val="003E1691"/>
    <w:rsid w:val="003E2843"/>
    <w:rsid w:val="003E3014"/>
    <w:rsid w:val="003E7754"/>
    <w:rsid w:val="003F3177"/>
    <w:rsid w:val="003F415B"/>
    <w:rsid w:val="003F43EC"/>
    <w:rsid w:val="003F5190"/>
    <w:rsid w:val="00415BE6"/>
    <w:rsid w:val="00421013"/>
    <w:rsid w:val="00423A26"/>
    <w:rsid w:val="004315A8"/>
    <w:rsid w:val="004329C5"/>
    <w:rsid w:val="00440A48"/>
    <w:rsid w:val="0044270F"/>
    <w:rsid w:val="00443D3A"/>
    <w:rsid w:val="00461A31"/>
    <w:rsid w:val="00462121"/>
    <w:rsid w:val="00463D71"/>
    <w:rsid w:val="004653C2"/>
    <w:rsid w:val="0046558E"/>
    <w:rsid w:val="00470B01"/>
    <w:rsid w:val="004717A9"/>
    <w:rsid w:val="00474C49"/>
    <w:rsid w:val="00476195"/>
    <w:rsid w:val="00476965"/>
    <w:rsid w:val="00484C5F"/>
    <w:rsid w:val="00487804"/>
    <w:rsid w:val="00497188"/>
    <w:rsid w:val="004A38C0"/>
    <w:rsid w:val="004A6BC6"/>
    <w:rsid w:val="004B0849"/>
    <w:rsid w:val="004B4255"/>
    <w:rsid w:val="004B4341"/>
    <w:rsid w:val="004B43A4"/>
    <w:rsid w:val="004B58A4"/>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0884"/>
    <w:rsid w:val="00521516"/>
    <w:rsid w:val="00522A9E"/>
    <w:rsid w:val="005334B0"/>
    <w:rsid w:val="00533CEC"/>
    <w:rsid w:val="005357D7"/>
    <w:rsid w:val="0054475A"/>
    <w:rsid w:val="005453B5"/>
    <w:rsid w:val="0055133E"/>
    <w:rsid w:val="0055424E"/>
    <w:rsid w:val="00556F05"/>
    <w:rsid w:val="005669EC"/>
    <w:rsid w:val="00573F4C"/>
    <w:rsid w:val="00576B76"/>
    <w:rsid w:val="00580979"/>
    <w:rsid w:val="00590709"/>
    <w:rsid w:val="00594A73"/>
    <w:rsid w:val="005979D0"/>
    <w:rsid w:val="005A1F5F"/>
    <w:rsid w:val="005A40A5"/>
    <w:rsid w:val="005A4F2C"/>
    <w:rsid w:val="005A68BF"/>
    <w:rsid w:val="005A6AE6"/>
    <w:rsid w:val="005B0D6B"/>
    <w:rsid w:val="005B6781"/>
    <w:rsid w:val="005C2085"/>
    <w:rsid w:val="005C52BA"/>
    <w:rsid w:val="005C5372"/>
    <w:rsid w:val="005C5775"/>
    <w:rsid w:val="005D1F90"/>
    <w:rsid w:val="005D4FF0"/>
    <w:rsid w:val="005D7DD1"/>
    <w:rsid w:val="005E03F4"/>
    <w:rsid w:val="005E1B47"/>
    <w:rsid w:val="005E5242"/>
    <w:rsid w:val="005E6E84"/>
    <w:rsid w:val="005E7BA4"/>
    <w:rsid w:val="005F0A27"/>
    <w:rsid w:val="005F1A65"/>
    <w:rsid w:val="005F3010"/>
    <w:rsid w:val="005F391A"/>
    <w:rsid w:val="005F58C2"/>
    <w:rsid w:val="005F60C3"/>
    <w:rsid w:val="005F7C79"/>
    <w:rsid w:val="00603D72"/>
    <w:rsid w:val="006079D1"/>
    <w:rsid w:val="00611FFE"/>
    <w:rsid w:val="00616440"/>
    <w:rsid w:val="00617AD7"/>
    <w:rsid w:val="00627E43"/>
    <w:rsid w:val="0063079A"/>
    <w:rsid w:val="00630B70"/>
    <w:rsid w:val="0063239C"/>
    <w:rsid w:val="006367C9"/>
    <w:rsid w:val="00637EAA"/>
    <w:rsid w:val="00643384"/>
    <w:rsid w:val="006502B2"/>
    <w:rsid w:val="006612C2"/>
    <w:rsid w:val="00661F2F"/>
    <w:rsid w:val="00662A36"/>
    <w:rsid w:val="006641E3"/>
    <w:rsid w:val="00664D15"/>
    <w:rsid w:val="00667027"/>
    <w:rsid w:val="0066794F"/>
    <w:rsid w:val="0067268A"/>
    <w:rsid w:val="006826A1"/>
    <w:rsid w:val="00692DF3"/>
    <w:rsid w:val="00695E9F"/>
    <w:rsid w:val="006A00DD"/>
    <w:rsid w:val="006A0D04"/>
    <w:rsid w:val="006A58FC"/>
    <w:rsid w:val="006A5F79"/>
    <w:rsid w:val="006B3A09"/>
    <w:rsid w:val="006B5021"/>
    <w:rsid w:val="006C08E4"/>
    <w:rsid w:val="006C2087"/>
    <w:rsid w:val="006C48E0"/>
    <w:rsid w:val="006C4D31"/>
    <w:rsid w:val="006D30A0"/>
    <w:rsid w:val="006D7274"/>
    <w:rsid w:val="006E6693"/>
    <w:rsid w:val="006F12B8"/>
    <w:rsid w:val="006F3CA9"/>
    <w:rsid w:val="006F6984"/>
    <w:rsid w:val="0070553E"/>
    <w:rsid w:val="0071075F"/>
    <w:rsid w:val="0071126D"/>
    <w:rsid w:val="007234A3"/>
    <w:rsid w:val="0072650B"/>
    <w:rsid w:val="007278C3"/>
    <w:rsid w:val="00727E2B"/>
    <w:rsid w:val="00732D13"/>
    <w:rsid w:val="00733D18"/>
    <w:rsid w:val="00734A31"/>
    <w:rsid w:val="00741898"/>
    <w:rsid w:val="007508E7"/>
    <w:rsid w:val="00750B3A"/>
    <w:rsid w:val="00756863"/>
    <w:rsid w:val="00757709"/>
    <w:rsid w:val="0076663B"/>
    <w:rsid w:val="00766BDB"/>
    <w:rsid w:val="00783D61"/>
    <w:rsid w:val="007842DF"/>
    <w:rsid w:val="007848EA"/>
    <w:rsid w:val="00785D3E"/>
    <w:rsid w:val="00786979"/>
    <w:rsid w:val="00790AC8"/>
    <w:rsid w:val="00791131"/>
    <w:rsid w:val="00794155"/>
    <w:rsid w:val="007B394E"/>
    <w:rsid w:val="007B67E5"/>
    <w:rsid w:val="007C03E2"/>
    <w:rsid w:val="007C052B"/>
    <w:rsid w:val="007C0DAD"/>
    <w:rsid w:val="007C4FD7"/>
    <w:rsid w:val="007D144B"/>
    <w:rsid w:val="007D3707"/>
    <w:rsid w:val="007D4E04"/>
    <w:rsid w:val="007D7812"/>
    <w:rsid w:val="007E1E20"/>
    <w:rsid w:val="007E3652"/>
    <w:rsid w:val="00801078"/>
    <w:rsid w:val="008065B1"/>
    <w:rsid w:val="0080780A"/>
    <w:rsid w:val="0081349D"/>
    <w:rsid w:val="00814801"/>
    <w:rsid w:val="0081563A"/>
    <w:rsid w:val="008209FD"/>
    <w:rsid w:val="00822242"/>
    <w:rsid w:val="00826DF8"/>
    <w:rsid w:val="00830B05"/>
    <w:rsid w:val="0083139B"/>
    <w:rsid w:val="0083295C"/>
    <w:rsid w:val="0084512B"/>
    <w:rsid w:val="00851EB2"/>
    <w:rsid w:val="00855FF4"/>
    <w:rsid w:val="00857519"/>
    <w:rsid w:val="0086058A"/>
    <w:rsid w:val="0086160A"/>
    <w:rsid w:val="0086618D"/>
    <w:rsid w:val="00866C6C"/>
    <w:rsid w:val="00874A42"/>
    <w:rsid w:val="00885800"/>
    <w:rsid w:val="00885AE8"/>
    <w:rsid w:val="008905F1"/>
    <w:rsid w:val="0089080F"/>
    <w:rsid w:val="00891B85"/>
    <w:rsid w:val="00893ACA"/>
    <w:rsid w:val="008A0A79"/>
    <w:rsid w:val="008A1916"/>
    <w:rsid w:val="008A3F8C"/>
    <w:rsid w:val="008A46F0"/>
    <w:rsid w:val="008A7938"/>
    <w:rsid w:val="008B0521"/>
    <w:rsid w:val="008C47AD"/>
    <w:rsid w:val="008C6927"/>
    <w:rsid w:val="008E3175"/>
    <w:rsid w:val="008F0704"/>
    <w:rsid w:val="008F439C"/>
    <w:rsid w:val="008F6C15"/>
    <w:rsid w:val="00906387"/>
    <w:rsid w:val="009112F8"/>
    <w:rsid w:val="00913F49"/>
    <w:rsid w:val="00917AC7"/>
    <w:rsid w:val="00926ACA"/>
    <w:rsid w:val="00941EA8"/>
    <w:rsid w:val="00955038"/>
    <w:rsid w:val="009601D6"/>
    <w:rsid w:val="00963627"/>
    <w:rsid w:val="00963A8E"/>
    <w:rsid w:val="009663D8"/>
    <w:rsid w:val="00971C47"/>
    <w:rsid w:val="00972FC1"/>
    <w:rsid w:val="0097433F"/>
    <w:rsid w:val="0097459B"/>
    <w:rsid w:val="00983D28"/>
    <w:rsid w:val="00983E74"/>
    <w:rsid w:val="00985371"/>
    <w:rsid w:val="00985EBC"/>
    <w:rsid w:val="00986C05"/>
    <w:rsid w:val="00992D3B"/>
    <w:rsid w:val="00995A86"/>
    <w:rsid w:val="009A4D62"/>
    <w:rsid w:val="009B0D32"/>
    <w:rsid w:val="009C1C5F"/>
    <w:rsid w:val="009C4842"/>
    <w:rsid w:val="009C4C42"/>
    <w:rsid w:val="009F0F69"/>
    <w:rsid w:val="009F49C5"/>
    <w:rsid w:val="00A02667"/>
    <w:rsid w:val="00A05C7D"/>
    <w:rsid w:val="00A116C1"/>
    <w:rsid w:val="00A20B08"/>
    <w:rsid w:val="00A21100"/>
    <w:rsid w:val="00A22725"/>
    <w:rsid w:val="00A33021"/>
    <w:rsid w:val="00A347F0"/>
    <w:rsid w:val="00A41E43"/>
    <w:rsid w:val="00A43328"/>
    <w:rsid w:val="00A43C6C"/>
    <w:rsid w:val="00A4426B"/>
    <w:rsid w:val="00A6694E"/>
    <w:rsid w:val="00A66A8B"/>
    <w:rsid w:val="00A73A57"/>
    <w:rsid w:val="00A749BD"/>
    <w:rsid w:val="00A76267"/>
    <w:rsid w:val="00A82DEA"/>
    <w:rsid w:val="00A85D13"/>
    <w:rsid w:val="00A87FDC"/>
    <w:rsid w:val="00A92264"/>
    <w:rsid w:val="00A95374"/>
    <w:rsid w:val="00A96C27"/>
    <w:rsid w:val="00A97896"/>
    <w:rsid w:val="00A97D93"/>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7559"/>
    <w:rsid w:val="00B07EB4"/>
    <w:rsid w:val="00B10031"/>
    <w:rsid w:val="00B11AFB"/>
    <w:rsid w:val="00B1320A"/>
    <w:rsid w:val="00B135AD"/>
    <w:rsid w:val="00B16F8C"/>
    <w:rsid w:val="00B17B9A"/>
    <w:rsid w:val="00B22441"/>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278"/>
    <w:rsid w:val="00BE1535"/>
    <w:rsid w:val="00BE1D21"/>
    <w:rsid w:val="00BE3ABD"/>
    <w:rsid w:val="00BE3DA9"/>
    <w:rsid w:val="00BE7F1E"/>
    <w:rsid w:val="00BF445B"/>
    <w:rsid w:val="00C13BD8"/>
    <w:rsid w:val="00C21CA9"/>
    <w:rsid w:val="00C32578"/>
    <w:rsid w:val="00C40681"/>
    <w:rsid w:val="00C41665"/>
    <w:rsid w:val="00C465A4"/>
    <w:rsid w:val="00C5156C"/>
    <w:rsid w:val="00C51646"/>
    <w:rsid w:val="00C52443"/>
    <w:rsid w:val="00C56F51"/>
    <w:rsid w:val="00C67421"/>
    <w:rsid w:val="00C70EEC"/>
    <w:rsid w:val="00C7509E"/>
    <w:rsid w:val="00C77F6F"/>
    <w:rsid w:val="00C8627D"/>
    <w:rsid w:val="00CA04C6"/>
    <w:rsid w:val="00CA1528"/>
    <w:rsid w:val="00CC1D08"/>
    <w:rsid w:val="00CC6983"/>
    <w:rsid w:val="00CD044A"/>
    <w:rsid w:val="00CD1974"/>
    <w:rsid w:val="00CD49BD"/>
    <w:rsid w:val="00CD6569"/>
    <w:rsid w:val="00CE1D3D"/>
    <w:rsid w:val="00CF0009"/>
    <w:rsid w:val="00CF2537"/>
    <w:rsid w:val="00D02A96"/>
    <w:rsid w:val="00D1119F"/>
    <w:rsid w:val="00D321E9"/>
    <w:rsid w:val="00D3245E"/>
    <w:rsid w:val="00D41819"/>
    <w:rsid w:val="00D43FF2"/>
    <w:rsid w:val="00D50DC7"/>
    <w:rsid w:val="00D5133D"/>
    <w:rsid w:val="00D54E23"/>
    <w:rsid w:val="00D61860"/>
    <w:rsid w:val="00D62F64"/>
    <w:rsid w:val="00D65F8F"/>
    <w:rsid w:val="00D70B4C"/>
    <w:rsid w:val="00D71FB4"/>
    <w:rsid w:val="00D772C5"/>
    <w:rsid w:val="00D84A06"/>
    <w:rsid w:val="00D85457"/>
    <w:rsid w:val="00DB2D1F"/>
    <w:rsid w:val="00DB4546"/>
    <w:rsid w:val="00DC2D8F"/>
    <w:rsid w:val="00DC5651"/>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24FB"/>
    <w:rsid w:val="00E444AB"/>
    <w:rsid w:val="00E52782"/>
    <w:rsid w:val="00E53795"/>
    <w:rsid w:val="00E55C36"/>
    <w:rsid w:val="00E5667F"/>
    <w:rsid w:val="00E567CD"/>
    <w:rsid w:val="00E5740B"/>
    <w:rsid w:val="00E57FDB"/>
    <w:rsid w:val="00E62C04"/>
    <w:rsid w:val="00E65F09"/>
    <w:rsid w:val="00E71A10"/>
    <w:rsid w:val="00E76FFF"/>
    <w:rsid w:val="00E77053"/>
    <w:rsid w:val="00E85253"/>
    <w:rsid w:val="00E87FA8"/>
    <w:rsid w:val="00E90271"/>
    <w:rsid w:val="00E90DD7"/>
    <w:rsid w:val="00E92DA6"/>
    <w:rsid w:val="00E9579B"/>
    <w:rsid w:val="00E9683F"/>
    <w:rsid w:val="00EA0F32"/>
    <w:rsid w:val="00EA36CA"/>
    <w:rsid w:val="00EB05CD"/>
    <w:rsid w:val="00EB20D1"/>
    <w:rsid w:val="00EB38DC"/>
    <w:rsid w:val="00EB3CAB"/>
    <w:rsid w:val="00EB5635"/>
    <w:rsid w:val="00EC4003"/>
    <w:rsid w:val="00EC40E2"/>
    <w:rsid w:val="00EC48B3"/>
    <w:rsid w:val="00EE4BDD"/>
    <w:rsid w:val="00EF1F21"/>
    <w:rsid w:val="00EF3725"/>
    <w:rsid w:val="00EF5353"/>
    <w:rsid w:val="00EF7360"/>
    <w:rsid w:val="00F00C04"/>
    <w:rsid w:val="00F039B6"/>
    <w:rsid w:val="00F0584A"/>
    <w:rsid w:val="00F105BE"/>
    <w:rsid w:val="00F11B11"/>
    <w:rsid w:val="00F124C6"/>
    <w:rsid w:val="00F2271E"/>
    <w:rsid w:val="00F24768"/>
    <w:rsid w:val="00F26A98"/>
    <w:rsid w:val="00F27EAE"/>
    <w:rsid w:val="00F30D4D"/>
    <w:rsid w:val="00F30F64"/>
    <w:rsid w:val="00F317ED"/>
    <w:rsid w:val="00F37850"/>
    <w:rsid w:val="00F47D36"/>
    <w:rsid w:val="00F62FE0"/>
    <w:rsid w:val="00F71F82"/>
    <w:rsid w:val="00F81872"/>
    <w:rsid w:val="00F8190B"/>
    <w:rsid w:val="00F83298"/>
    <w:rsid w:val="00F846D9"/>
    <w:rsid w:val="00F872E8"/>
    <w:rsid w:val="00FA20C3"/>
    <w:rsid w:val="00FB4AC4"/>
    <w:rsid w:val="00FB7207"/>
    <w:rsid w:val="00FC5806"/>
    <w:rsid w:val="00FC6BEE"/>
    <w:rsid w:val="00FD3E46"/>
    <w:rsid w:val="00FE52B8"/>
    <w:rsid w:val="00FF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58E9F"/>
  <w14:defaultImageDpi w14:val="0"/>
  <w15:docId w15:val="{DF271687-452E-4156-BCC4-49FD704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paragraph" w:styleId="a3">
    <w:name w:val="envelope address"/>
    <w:basedOn w:val="a"/>
    <w:uiPriority w:val="99"/>
    <w:semiHidden/>
    <w:pPr>
      <w:framePr w:w="7920" w:h="1980" w:hRule="exact" w:hSpace="180" w:wrap="auto" w:hAnchor="page" w:xAlign="center" w:yAlign="bottom"/>
      <w:ind w:left="2880"/>
    </w:pPr>
    <w:rPr>
      <w:rFonts w:ascii="Arial" w:hAnsi="Arial" w:cs="Arial"/>
      <w:b/>
      <w:bCs/>
      <w:sz w:val="36"/>
      <w:szCs w:val="36"/>
    </w:rPr>
  </w:style>
  <w:style w:type="character" w:customStyle="1" w:styleId="10">
    <w:name w:val="Заголовок 1 Знак"/>
    <w:basedOn w:val="a0"/>
    <w:link w:val="1"/>
    <w:uiPriority w:val="99"/>
    <w:locked/>
    <w:rPr>
      <w:rFonts w:ascii="Cambria" w:hAnsi="Cambria" w:cs="Cambria"/>
      <w:b/>
      <w:bCs/>
      <w:kern w:val="32"/>
      <w:sz w:val="32"/>
      <w:szCs w:val="32"/>
    </w:rPr>
  </w:style>
  <w:style w:type="paragraph" w:styleId="11">
    <w:name w:val="toc 1"/>
    <w:basedOn w:val="a"/>
    <w:next w:val="a"/>
    <w:autoRedefine/>
    <w:uiPriority w:val="99"/>
    <w:semiHidden/>
    <w:pPr>
      <w:keepNext/>
      <w:jc w:val="right"/>
    </w:pPr>
  </w:style>
  <w:style w:type="paragraph" w:styleId="a4">
    <w:name w:val="caption"/>
    <w:basedOn w:val="a"/>
    <w:next w:val="a"/>
    <w:uiPriority w:val="99"/>
    <w:qFormat/>
    <w:rPr>
      <w:b/>
      <w:bCs/>
    </w:rPr>
  </w:style>
  <w:style w:type="character" w:styleId="a5">
    <w:name w:val="Hyperlink"/>
    <w:basedOn w:val="a0"/>
    <w:uiPriority w:val="99"/>
    <w:semiHidden/>
    <w:rPr>
      <w:rFonts w:cs="Times New Roman"/>
      <w:color w:val="0000FF"/>
      <w:u w:val="single"/>
    </w:rPr>
  </w:style>
  <w:style w:type="paragraph" w:styleId="a6">
    <w:name w:val="Body Text"/>
    <w:basedOn w:val="a"/>
    <w:link w:val="a7"/>
    <w:uiPriority w:val="99"/>
    <w:semiHidden/>
    <w:pPr>
      <w:jc w:val="center"/>
    </w:pPr>
    <w:rPr>
      <w:b/>
      <w:bCs/>
      <w:sz w:val="26"/>
      <w:szCs w:val="26"/>
    </w:rPr>
  </w:style>
  <w:style w:type="table" w:styleId="a8">
    <w:name w:val="Table Grid"/>
    <w:basedOn w:val="a1"/>
    <w:uiPriority w:val="99"/>
    <w:rsid w:val="00F26A98"/>
    <w:pPr>
      <w:spacing w:after="0" w:line="240" w:lineRule="auto"/>
    </w:pPr>
    <w:rPr>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basedOn w:val="a0"/>
    <w:link w:val="a6"/>
    <w:uiPriority w:val="99"/>
    <w:semiHidden/>
    <w:locked/>
    <w:rPr>
      <w:rFonts w:cs="Times New Roman"/>
      <w:sz w:val="24"/>
      <w:szCs w:val="24"/>
    </w:rPr>
  </w:style>
  <w:style w:type="paragraph" w:styleId="a9">
    <w:name w:val="Balloon Text"/>
    <w:basedOn w:val="a"/>
    <w:link w:val="aa"/>
    <w:uiPriority w:val="99"/>
    <w:semiHidden/>
    <w:rsid w:val="00A97D93"/>
    <w:rPr>
      <w:rFonts w:ascii="Tahoma" w:hAnsi="Tahoma" w:cs="Tahoma"/>
      <w:sz w:val="16"/>
      <w:szCs w:val="16"/>
    </w:rPr>
  </w:style>
  <w:style w:type="paragraph" w:styleId="ab">
    <w:name w:val="header"/>
    <w:basedOn w:val="a"/>
    <w:link w:val="ac"/>
    <w:uiPriority w:val="99"/>
    <w:rsid w:val="002F1885"/>
    <w:pPr>
      <w:tabs>
        <w:tab w:val="center" w:pos="4677"/>
        <w:tab w:val="right" w:pos="9355"/>
      </w:tabs>
    </w:pPr>
  </w:style>
  <w:style w:type="character" w:customStyle="1" w:styleId="aa">
    <w:name w:val="Текст выноски Знак"/>
    <w:basedOn w:val="a0"/>
    <w:link w:val="a9"/>
    <w:uiPriority w:val="99"/>
    <w:semiHidden/>
    <w:locked/>
    <w:rsid w:val="00A97D93"/>
    <w:rPr>
      <w:rFonts w:ascii="Tahoma" w:hAnsi="Tahoma" w:cs="Tahoma"/>
      <w:sz w:val="16"/>
      <w:szCs w:val="16"/>
    </w:rPr>
  </w:style>
  <w:style w:type="paragraph" w:styleId="ad">
    <w:name w:val="footer"/>
    <w:basedOn w:val="a"/>
    <w:link w:val="ae"/>
    <w:uiPriority w:val="99"/>
    <w:rsid w:val="002F1885"/>
    <w:pPr>
      <w:tabs>
        <w:tab w:val="center" w:pos="4677"/>
        <w:tab w:val="right" w:pos="9355"/>
      </w:tabs>
    </w:pPr>
  </w:style>
  <w:style w:type="character" w:customStyle="1" w:styleId="ac">
    <w:name w:val="Верхний колонтитул Знак"/>
    <w:basedOn w:val="a0"/>
    <w:link w:val="ab"/>
    <w:uiPriority w:val="99"/>
    <w:locked/>
    <w:rsid w:val="002F1885"/>
    <w:rPr>
      <w:rFonts w:cs="Times New Roman"/>
      <w:sz w:val="24"/>
      <w:szCs w:val="24"/>
    </w:rPr>
  </w:style>
  <w:style w:type="paragraph" w:styleId="21">
    <w:name w:val="Body Text Indent 2"/>
    <w:basedOn w:val="a"/>
    <w:link w:val="22"/>
    <w:uiPriority w:val="99"/>
    <w:rsid w:val="001D6D21"/>
    <w:pPr>
      <w:spacing w:after="120" w:line="480" w:lineRule="auto"/>
      <w:ind w:left="283"/>
    </w:pPr>
  </w:style>
  <w:style w:type="character" w:customStyle="1" w:styleId="ae">
    <w:name w:val="Нижний колонтитул Знак"/>
    <w:basedOn w:val="a0"/>
    <w:link w:val="ad"/>
    <w:uiPriority w:val="99"/>
    <w:locked/>
    <w:rsid w:val="002F1885"/>
    <w:rPr>
      <w:rFonts w:cs="Times New Roman"/>
      <w:sz w:val="24"/>
      <w:szCs w:val="24"/>
    </w:rPr>
  </w:style>
  <w:style w:type="paragraph" w:customStyle="1" w:styleId="61">
    <w:name w:val="Знак Знак6 Знак Знак Знак Знак1"/>
    <w:basedOn w:val="a"/>
    <w:uiPriority w:val="99"/>
    <w:rsid w:val="00E9579B"/>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locked/>
    <w:rsid w:val="001D6D21"/>
    <w:rPr>
      <w:rFonts w:cs="Times New Roman"/>
      <w:sz w:val="24"/>
      <w:szCs w:val="24"/>
    </w:rPr>
  </w:style>
  <w:style w:type="paragraph" w:styleId="af">
    <w:name w:val="Normal (Web)"/>
    <w:basedOn w:val="a"/>
    <w:rsid w:val="005F60C3"/>
    <w:pPr>
      <w:spacing w:before="100" w:beforeAutospacing="1" w:after="100" w:afterAutospacing="1"/>
    </w:pPr>
  </w:style>
  <w:style w:type="paragraph" w:styleId="af0">
    <w:name w:val="List Paragraph"/>
    <w:basedOn w:val="a"/>
    <w:qFormat/>
    <w:rsid w:val="00B07559"/>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rsid w:val="002030AB"/>
    <w:pPr>
      <w:spacing w:after="160" w:line="240" w:lineRule="exact"/>
    </w:pPr>
    <w:rPr>
      <w:rFonts w:ascii="Verdana" w:hAnsi="Verdana" w:cs="Verdana"/>
      <w:sz w:val="20"/>
      <w:szCs w:val="20"/>
      <w:lang w:val="en-US" w:eastAsia="en-US"/>
    </w:rPr>
  </w:style>
  <w:style w:type="character" w:styleId="af1">
    <w:name w:val="page number"/>
    <w:basedOn w:val="a0"/>
    <w:uiPriority w:val="99"/>
    <w:rsid w:val="00CD49BD"/>
    <w:rPr>
      <w:rFonts w:cs="Times New Roman"/>
    </w:rPr>
  </w:style>
  <w:style w:type="paragraph" w:customStyle="1" w:styleId="af2">
    <w:name w:val="сп"/>
    <w:basedOn w:val="a"/>
    <w:uiPriority w:val="99"/>
    <w:rsid w:val="00140B56"/>
    <w:pPr>
      <w:widowControl w:val="0"/>
      <w:tabs>
        <w:tab w:val="num"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rsid w:val="005979D0"/>
    <w:pPr>
      <w:spacing w:after="160" w:line="240" w:lineRule="exact"/>
    </w:pPr>
    <w:rPr>
      <w:rFonts w:ascii="Verdana" w:hAnsi="Verdana" w:cs="Verdana"/>
      <w:sz w:val="20"/>
      <w:szCs w:val="20"/>
      <w:lang w:val="en-US" w:eastAsia="en-US"/>
    </w:rPr>
  </w:style>
  <w:style w:type="paragraph" w:customStyle="1" w:styleId="p8">
    <w:name w:val="p8"/>
    <w:basedOn w:val="a"/>
    <w:uiPriority w:val="99"/>
    <w:rsid w:val="00790AC8"/>
    <w:pPr>
      <w:widowControl w:val="0"/>
      <w:tabs>
        <w:tab w:val="left" w:pos="737"/>
      </w:tabs>
      <w:autoSpaceDE w:val="0"/>
      <w:autoSpaceDN w:val="0"/>
      <w:adjustRightInd w:val="0"/>
      <w:spacing w:line="408" w:lineRule="atLeast"/>
      <w:ind w:firstLine="737"/>
      <w:jc w:val="both"/>
    </w:pPr>
    <w:rPr>
      <w:lang w:val="en-US"/>
    </w:rPr>
  </w:style>
  <w:style w:type="paragraph" w:customStyle="1" w:styleId="af3">
    <w:name w:val="Стиль"/>
    <w:basedOn w:val="a"/>
    <w:uiPriority w:val="99"/>
    <w:rsid w:val="00790AC8"/>
    <w:pPr>
      <w:spacing w:after="160" w:line="240" w:lineRule="exact"/>
    </w:pPr>
    <w:rPr>
      <w:rFonts w:ascii="Verdana" w:hAnsi="Verdana" w:cs="Verdana"/>
      <w:sz w:val="20"/>
      <w:szCs w:val="20"/>
      <w:lang w:val="en-US" w:eastAsia="en-US"/>
    </w:rPr>
  </w:style>
  <w:style w:type="paragraph" w:styleId="af4">
    <w:name w:val="footnote text"/>
    <w:basedOn w:val="a"/>
    <w:link w:val="af5"/>
    <w:uiPriority w:val="99"/>
    <w:semiHidden/>
    <w:rsid w:val="00926ACA"/>
    <w:rPr>
      <w:sz w:val="20"/>
      <w:szCs w:val="20"/>
    </w:rPr>
  </w:style>
  <w:style w:type="character" w:styleId="af6">
    <w:name w:val="footnote reference"/>
    <w:basedOn w:val="a0"/>
    <w:uiPriority w:val="99"/>
    <w:semiHidden/>
    <w:rsid w:val="00926ACA"/>
    <w:rPr>
      <w:rFonts w:cs="Times New Roman"/>
      <w:vertAlign w:val="superscript"/>
    </w:rPr>
  </w:style>
  <w:style w:type="character" w:customStyle="1" w:styleId="af5">
    <w:name w:val="Текст сноски Знак"/>
    <w:basedOn w:val="a0"/>
    <w:link w:val="af4"/>
    <w:uiPriority w:val="99"/>
    <w:semiHidden/>
    <w:locked/>
    <w:rsid w:val="00926ACA"/>
    <w:rPr>
      <w:rFonts w:cs="Times New Roman"/>
      <w:sz w:val="20"/>
      <w:szCs w:val="20"/>
    </w:rPr>
  </w:style>
  <w:style w:type="character" w:styleId="af7">
    <w:name w:val="annotation reference"/>
    <w:basedOn w:val="a0"/>
    <w:uiPriority w:val="99"/>
    <w:semiHidden/>
    <w:unhideWhenUsed/>
    <w:rsid w:val="00FC6BEE"/>
    <w:rPr>
      <w:rFonts w:cs="Times New Roman"/>
      <w:sz w:val="16"/>
      <w:szCs w:val="16"/>
    </w:rPr>
  </w:style>
  <w:style w:type="paragraph" w:styleId="af8">
    <w:name w:val="annotation text"/>
    <w:basedOn w:val="a"/>
    <w:link w:val="af9"/>
    <w:uiPriority w:val="99"/>
    <w:semiHidden/>
    <w:unhideWhenUsed/>
    <w:rsid w:val="00FC6BEE"/>
    <w:rPr>
      <w:sz w:val="20"/>
      <w:szCs w:val="20"/>
    </w:rPr>
  </w:style>
  <w:style w:type="paragraph" w:styleId="afa">
    <w:name w:val="annotation subject"/>
    <w:basedOn w:val="af8"/>
    <w:next w:val="af8"/>
    <w:link w:val="afb"/>
    <w:uiPriority w:val="99"/>
    <w:semiHidden/>
    <w:unhideWhenUsed/>
    <w:rsid w:val="00FC6BEE"/>
    <w:rPr>
      <w:b/>
      <w:bCs/>
    </w:rPr>
  </w:style>
  <w:style w:type="character" w:customStyle="1" w:styleId="af9">
    <w:name w:val="Текст примечания Знак"/>
    <w:basedOn w:val="a0"/>
    <w:link w:val="af8"/>
    <w:uiPriority w:val="99"/>
    <w:semiHidden/>
    <w:locked/>
    <w:rsid w:val="00FC6BEE"/>
    <w:rPr>
      <w:rFonts w:cs="Times New Roman"/>
      <w:sz w:val="20"/>
      <w:szCs w:val="20"/>
    </w:rPr>
  </w:style>
  <w:style w:type="character" w:customStyle="1" w:styleId="afb">
    <w:name w:val="Тема примечания Знак"/>
    <w:basedOn w:val="af9"/>
    <w:link w:val="afa"/>
    <w:uiPriority w:val="99"/>
    <w:semiHidden/>
    <w:locked/>
    <w:rsid w:val="00FC6BEE"/>
    <w:rPr>
      <w:rFonts w:cs="Times New Roman"/>
      <w:b/>
      <w:bCs/>
      <w:sz w:val="20"/>
      <w:szCs w:val="20"/>
    </w:rPr>
  </w:style>
  <w:style w:type="paragraph" w:customStyle="1" w:styleId="Default">
    <w:name w:val="Default"/>
    <w:rsid w:val="00603D72"/>
    <w:pPr>
      <w:autoSpaceDE w:val="0"/>
      <w:autoSpaceDN w:val="0"/>
      <w:adjustRightInd w:val="0"/>
      <w:spacing w:after="0" w:line="240" w:lineRule="auto"/>
    </w:pPr>
    <w:rPr>
      <w:rFonts w:eastAsia="Calibri"/>
      <w:color w:val="000000"/>
      <w:sz w:val="24"/>
      <w:szCs w:val="24"/>
      <w:lang w:val="ru-RU" w:eastAsia="ru-RU"/>
    </w:rPr>
  </w:style>
  <w:style w:type="paragraph" w:customStyle="1" w:styleId="afc">
    <w:basedOn w:val="a"/>
    <w:next w:val="afd"/>
    <w:link w:val="afe"/>
    <w:qFormat/>
    <w:rsid w:val="004B43A4"/>
    <w:pPr>
      <w:jc w:val="center"/>
    </w:pPr>
    <w:rPr>
      <w:b/>
      <w:bCs/>
      <w:lang w:val="x-none"/>
    </w:rPr>
  </w:style>
  <w:style w:type="character" w:customStyle="1" w:styleId="afe">
    <w:name w:val="Название Знак"/>
    <w:link w:val="afc"/>
    <w:rsid w:val="00603D72"/>
    <w:rPr>
      <w:b/>
      <w:bCs/>
      <w:sz w:val="24"/>
      <w:szCs w:val="24"/>
      <w:lang w:val="x-none" w:eastAsia="ru-RU"/>
    </w:rPr>
  </w:style>
  <w:style w:type="paragraph" w:styleId="afd">
    <w:name w:val="Title"/>
    <w:basedOn w:val="a"/>
    <w:next w:val="a"/>
    <w:link w:val="aff"/>
    <w:qFormat/>
    <w:locked/>
    <w:rsid w:val="00603D72"/>
    <w:pPr>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d"/>
    <w:rsid w:val="00603D72"/>
    <w:rPr>
      <w:rFonts w:asciiTheme="majorHAnsi" w:eastAsiaTheme="majorEastAsia" w:hAnsiTheme="majorHAnsi" w:cstheme="majorBidi"/>
      <w:spacing w:val="-10"/>
      <w:kern w:val="28"/>
      <w:sz w:val="56"/>
      <w:szCs w:val="5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rasnostanova@econ.ms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res.ru/enni-mak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res.ru/richard-boyaci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psy.su/feed/897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lenasemenova@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179F-6216-404D-996F-CC2DAAA4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15</Pages>
  <Words>3250</Words>
  <Characters>24762</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               </vt:lpstr>
    </vt:vector>
  </TitlesOfParts>
  <Company>MSU</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Rectorat</dc:creator>
  <cp:keywords/>
  <dc:description/>
  <cp:lastModifiedBy>Kraskov Vadim Vasilievich</cp:lastModifiedBy>
  <cp:revision>75</cp:revision>
  <cp:lastPrinted>2019-12-30T18:13:00Z</cp:lastPrinted>
  <dcterms:created xsi:type="dcterms:W3CDTF">2023-04-13T14:08:00Z</dcterms:created>
  <dcterms:modified xsi:type="dcterms:W3CDTF">2024-09-16T17:58:00Z</dcterms:modified>
</cp:coreProperties>
</file>