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5D9" w:rsidRDefault="004F65D9" w:rsidP="00861DAD">
      <w:pPr>
        <w:pStyle w:val="Default"/>
        <w:ind w:right="475"/>
        <w:rPr>
          <w:b/>
          <w:sz w:val="28"/>
          <w:szCs w:val="28"/>
        </w:rPr>
      </w:pPr>
      <w:bookmarkStart w:id="0" w:name="_Hlk82087973"/>
    </w:p>
    <w:p w:rsidR="001B2D13" w:rsidRPr="001B2D13" w:rsidRDefault="001B2D13" w:rsidP="001B2D13">
      <w:pPr>
        <w:autoSpaceDE w:val="0"/>
        <w:autoSpaceDN w:val="0"/>
        <w:adjustRightInd w:val="0"/>
        <w:jc w:val="center"/>
        <w:rPr>
          <w:b/>
          <w:sz w:val="32"/>
          <w:szCs w:val="32"/>
          <w:lang w:val="ru-RU" w:eastAsia="ru-RU"/>
        </w:rPr>
      </w:pPr>
      <w:r w:rsidRPr="001B2D13">
        <w:rPr>
          <w:b/>
          <w:sz w:val="32"/>
          <w:szCs w:val="32"/>
          <w:lang w:val="ru-RU" w:eastAsia="ru-RU"/>
        </w:rPr>
        <w:t xml:space="preserve">Вопросы к зачету </w:t>
      </w:r>
    </w:p>
    <w:p w:rsidR="004F65D9" w:rsidRDefault="004F65D9" w:rsidP="004F65D9">
      <w:pPr>
        <w:pStyle w:val="Default"/>
        <w:ind w:right="475" w:firstLine="284"/>
        <w:jc w:val="center"/>
      </w:pPr>
    </w:p>
    <w:p w:rsidR="004F65D9" w:rsidRDefault="004F65D9" w:rsidP="004F65D9">
      <w:pPr>
        <w:pStyle w:val="Default"/>
        <w:ind w:right="475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>″От Большого Взрыва до Искусственного Интеллекта″</w:t>
      </w:r>
    </w:p>
    <w:p w:rsidR="004F65D9" w:rsidRDefault="004F65D9" w:rsidP="004F65D9">
      <w:pPr>
        <w:ind w:right="475" w:hanging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"From the Big Bang to Artificial Intelligence"</w:t>
      </w:r>
    </w:p>
    <w:p w:rsidR="004F65D9" w:rsidRPr="004F65D9" w:rsidRDefault="004F65D9" w:rsidP="004F65D9">
      <w:pPr>
        <w:pStyle w:val="Default"/>
        <w:ind w:right="284"/>
        <w:jc w:val="center"/>
      </w:pPr>
      <w:r>
        <w:t>А.Г. Хунджуа - профессор КФТТ</w:t>
      </w:r>
    </w:p>
    <w:p w:rsidR="004F65D9" w:rsidRDefault="004F65D9" w:rsidP="004F65D9">
      <w:pPr>
        <w:pStyle w:val="Default"/>
        <w:ind w:right="284"/>
        <w:jc w:val="center"/>
      </w:pPr>
      <w:r>
        <w:t>физического факультета МГУ им. М.В.Ломоносова, д.ф.-м.н.</w:t>
      </w:r>
    </w:p>
    <w:p w:rsidR="004F65D9" w:rsidRDefault="004F65D9" w:rsidP="004F65D9">
      <w:pPr>
        <w:pStyle w:val="Default"/>
        <w:spacing w:line="360" w:lineRule="auto"/>
        <w:ind w:right="284"/>
        <w:jc w:val="center"/>
        <w:rPr>
          <w:b/>
          <w:bCs/>
        </w:rPr>
      </w:pPr>
    </w:p>
    <w:bookmarkEnd w:id="0"/>
    <w:p w:rsidR="004F65D9" w:rsidRDefault="004F65D9" w:rsidP="004F65D9">
      <w:pPr>
        <w:autoSpaceDE w:val="0"/>
        <w:autoSpaceDN w:val="0"/>
        <w:adjustRightInd w:val="0"/>
        <w:jc w:val="center"/>
        <w:rPr>
          <w:b/>
          <w:lang w:val="ru-RU" w:eastAsia="ru-RU"/>
        </w:rPr>
      </w:pPr>
    </w:p>
    <w:p w:rsidR="005350C5" w:rsidRPr="005350C5" w:rsidRDefault="005350C5" w:rsidP="00B862BA">
      <w:pPr>
        <w:numPr>
          <w:ilvl w:val="0"/>
          <w:numId w:val="31"/>
        </w:numPr>
        <w:ind w:left="709" w:right="475" w:hanging="283"/>
        <w:jc w:val="both"/>
        <w:rPr>
          <w:lang w:val="ru-RU"/>
        </w:rPr>
      </w:pPr>
      <w:r w:rsidRPr="005350C5">
        <w:rPr>
          <w:lang w:val="ru-RU"/>
        </w:rPr>
        <w:t xml:space="preserve">Физические законы и их математическое описание. </w:t>
      </w:r>
    </w:p>
    <w:p w:rsidR="005350C5" w:rsidRDefault="005350C5" w:rsidP="00B862BA">
      <w:pPr>
        <w:pStyle w:val="Default"/>
        <w:numPr>
          <w:ilvl w:val="0"/>
          <w:numId w:val="31"/>
        </w:numPr>
        <w:ind w:left="709" w:hanging="283"/>
        <w:jc w:val="both"/>
      </w:pPr>
      <w:r>
        <w:t xml:space="preserve">Методология науки. Модели объектов реального мира. </w:t>
      </w:r>
    </w:p>
    <w:p w:rsidR="005350C5" w:rsidRDefault="005350C5" w:rsidP="00B862BA">
      <w:pPr>
        <w:pStyle w:val="Default"/>
        <w:numPr>
          <w:ilvl w:val="0"/>
          <w:numId w:val="31"/>
        </w:numPr>
        <w:ind w:left="709" w:hanging="283"/>
        <w:jc w:val="both"/>
      </w:pPr>
      <w:r>
        <w:t xml:space="preserve">Индуктивный и дедуктивный методы. </w:t>
      </w:r>
    </w:p>
    <w:p w:rsidR="005350C5" w:rsidRDefault="005350C5" w:rsidP="00B862BA">
      <w:pPr>
        <w:pStyle w:val="Default"/>
        <w:numPr>
          <w:ilvl w:val="0"/>
          <w:numId w:val="31"/>
        </w:numPr>
        <w:ind w:left="709" w:hanging="283"/>
        <w:jc w:val="both"/>
      </w:pPr>
      <w:r>
        <w:t xml:space="preserve">Аксиоматический метод. </w:t>
      </w:r>
    </w:p>
    <w:p w:rsidR="005350C5" w:rsidRDefault="005350C5" w:rsidP="00B862BA">
      <w:pPr>
        <w:pStyle w:val="Default"/>
        <w:numPr>
          <w:ilvl w:val="0"/>
          <w:numId w:val="31"/>
        </w:numPr>
        <w:ind w:left="709" w:hanging="283"/>
        <w:jc w:val="both"/>
      </w:pPr>
      <w:r>
        <w:t xml:space="preserve">Особенности методологии эволюционизма </w:t>
      </w:r>
    </w:p>
    <w:p w:rsidR="005350C5" w:rsidRDefault="005350C5" w:rsidP="00B862BA">
      <w:pPr>
        <w:pStyle w:val="Default"/>
        <w:numPr>
          <w:ilvl w:val="0"/>
          <w:numId w:val="31"/>
        </w:numPr>
        <w:ind w:left="709" w:hanging="283"/>
        <w:jc w:val="both"/>
      </w:pPr>
      <w:r>
        <w:t>Теории и гипотезы.</w:t>
      </w:r>
    </w:p>
    <w:p w:rsidR="005350C5" w:rsidRDefault="005350C5" w:rsidP="00B862BA">
      <w:pPr>
        <w:pStyle w:val="Default"/>
        <w:numPr>
          <w:ilvl w:val="0"/>
          <w:numId w:val="31"/>
        </w:numPr>
        <w:ind w:left="709" w:hanging="283"/>
        <w:jc w:val="both"/>
      </w:pPr>
      <w:r>
        <w:t>Стандартная модель происхождение Вселенной.</w:t>
      </w:r>
    </w:p>
    <w:p w:rsidR="005350C5" w:rsidRDefault="005350C5" w:rsidP="00B862BA">
      <w:pPr>
        <w:pStyle w:val="Default"/>
        <w:numPr>
          <w:ilvl w:val="0"/>
          <w:numId w:val="31"/>
        </w:numPr>
        <w:ind w:left="709" w:hanging="283"/>
        <w:jc w:val="both"/>
      </w:pPr>
      <w:r>
        <w:t>Звездный цикл и происхождение химических элементов</w:t>
      </w:r>
    </w:p>
    <w:p w:rsidR="005350C5" w:rsidRDefault="005350C5" w:rsidP="00B862BA">
      <w:pPr>
        <w:pStyle w:val="Default"/>
        <w:numPr>
          <w:ilvl w:val="0"/>
          <w:numId w:val="31"/>
        </w:numPr>
        <w:ind w:left="709" w:hanging="283"/>
        <w:jc w:val="both"/>
      </w:pPr>
      <w:r>
        <w:t xml:space="preserve">Происхождение Солнечной системы. </w:t>
      </w:r>
    </w:p>
    <w:p w:rsidR="005350C5" w:rsidRDefault="005350C5" w:rsidP="00B862BA">
      <w:pPr>
        <w:pStyle w:val="Default"/>
        <w:numPr>
          <w:ilvl w:val="0"/>
          <w:numId w:val="31"/>
        </w:numPr>
        <w:ind w:left="709" w:hanging="436"/>
        <w:jc w:val="both"/>
      </w:pPr>
      <w:r>
        <w:t xml:space="preserve">Радиоизотопные методы датирования (уран-свинец). </w:t>
      </w:r>
    </w:p>
    <w:p w:rsidR="005350C5" w:rsidRDefault="005350C5" w:rsidP="00B862BA">
      <w:pPr>
        <w:pStyle w:val="Default"/>
        <w:numPr>
          <w:ilvl w:val="0"/>
          <w:numId w:val="31"/>
        </w:numPr>
        <w:ind w:left="709" w:hanging="425"/>
        <w:jc w:val="both"/>
      </w:pPr>
      <w:r>
        <w:t>Радиоуглеродный метод датирования.</w:t>
      </w:r>
    </w:p>
    <w:p w:rsidR="005350C5" w:rsidRDefault="005350C5" w:rsidP="00B862BA">
      <w:pPr>
        <w:pStyle w:val="Default"/>
        <w:numPr>
          <w:ilvl w:val="0"/>
          <w:numId w:val="31"/>
        </w:numPr>
        <w:ind w:left="709" w:hanging="425"/>
        <w:jc w:val="both"/>
      </w:pPr>
      <w:r>
        <w:t xml:space="preserve">Принцип Ле Шателье. </w:t>
      </w:r>
    </w:p>
    <w:p w:rsidR="005350C5" w:rsidRDefault="005350C5" w:rsidP="00B862BA">
      <w:pPr>
        <w:pStyle w:val="Default"/>
        <w:numPr>
          <w:ilvl w:val="0"/>
          <w:numId w:val="31"/>
        </w:numPr>
        <w:ind w:left="709" w:hanging="425"/>
        <w:jc w:val="both"/>
      </w:pPr>
      <w:r>
        <w:t>Самозарождение живого.</w:t>
      </w:r>
    </w:p>
    <w:p w:rsidR="00B862BA" w:rsidRDefault="005350C5" w:rsidP="00B862BA">
      <w:pPr>
        <w:pStyle w:val="Default"/>
        <w:numPr>
          <w:ilvl w:val="0"/>
          <w:numId w:val="31"/>
        </w:numPr>
        <w:ind w:left="709" w:hanging="425"/>
        <w:jc w:val="both"/>
      </w:pPr>
      <w:r>
        <w:t xml:space="preserve">Модель эволюции живой природы Ч. Дарвина. </w:t>
      </w:r>
    </w:p>
    <w:p w:rsidR="005350C5" w:rsidRDefault="005350C5" w:rsidP="00B862BA">
      <w:pPr>
        <w:pStyle w:val="Default"/>
        <w:numPr>
          <w:ilvl w:val="0"/>
          <w:numId w:val="31"/>
        </w:numPr>
        <w:ind w:left="709" w:hanging="425"/>
        <w:jc w:val="both"/>
      </w:pPr>
      <w:r>
        <w:t>Естественный отбор и б</w:t>
      </w:r>
      <w:r w:rsidRPr="00B862BA">
        <w:rPr>
          <w:iCs/>
        </w:rPr>
        <w:t>орьба за существование</w:t>
      </w:r>
    </w:p>
    <w:p w:rsidR="005350C5" w:rsidRDefault="005350C5" w:rsidP="00B862BA">
      <w:pPr>
        <w:pStyle w:val="Default"/>
        <w:numPr>
          <w:ilvl w:val="0"/>
          <w:numId w:val="31"/>
        </w:numPr>
        <w:ind w:left="709" w:hanging="425"/>
        <w:jc w:val="both"/>
      </w:pPr>
      <w:r>
        <w:t>Особенности методологии эволюционизма</w:t>
      </w:r>
    </w:p>
    <w:p w:rsidR="005350C5" w:rsidRDefault="005350C5" w:rsidP="00B862BA">
      <w:pPr>
        <w:pStyle w:val="Default"/>
        <w:numPr>
          <w:ilvl w:val="0"/>
          <w:numId w:val="31"/>
        </w:numPr>
        <w:ind w:left="709" w:hanging="425"/>
        <w:jc w:val="both"/>
        <w:rPr>
          <w:u w:val="single"/>
        </w:rPr>
      </w:pPr>
      <w:r>
        <w:t>Антропный принцип.</w:t>
      </w:r>
      <w:r>
        <w:rPr>
          <w:u w:val="single"/>
        </w:rPr>
        <w:t xml:space="preserve"> </w:t>
      </w:r>
    </w:p>
    <w:p w:rsidR="005350C5" w:rsidRDefault="005350C5" w:rsidP="00B862BA">
      <w:pPr>
        <w:pStyle w:val="Default"/>
        <w:numPr>
          <w:ilvl w:val="0"/>
          <w:numId w:val="31"/>
        </w:numPr>
        <w:ind w:left="709" w:hanging="425"/>
        <w:jc w:val="both"/>
      </w:pPr>
      <w:r>
        <w:t>Носители интеллекта.</w:t>
      </w:r>
    </w:p>
    <w:p w:rsidR="00B862BA" w:rsidRDefault="00B862BA" w:rsidP="00B862BA">
      <w:pPr>
        <w:pStyle w:val="Default"/>
        <w:numPr>
          <w:ilvl w:val="0"/>
          <w:numId w:val="31"/>
        </w:numPr>
        <w:ind w:left="709" w:hanging="425"/>
        <w:jc w:val="both"/>
      </w:pPr>
      <w:r>
        <w:t xml:space="preserve">Личный интеллект и образование. </w:t>
      </w:r>
    </w:p>
    <w:p w:rsidR="00B862BA" w:rsidRDefault="00B862BA" w:rsidP="00B862BA">
      <w:pPr>
        <w:pStyle w:val="Default"/>
        <w:numPr>
          <w:ilvl w:val="0"/>
          <w:numId w:val="31"/>
        </w:numPr>
        <w:ind w:left="709" w:hanging="425"/>
        <w:jc w:val="both"/>
      </w:pPr>
      <w:r>
        <w:t xml:space="preserve">Общественный интеллект и образование. </w:t>
      </w:r>
    </w:p>
    <w:p w:rsidR="00B862BA" w:rsidRDefault="00B862BA" w:rsidP="00B862BA">
      <w:pPr>
        <w:pStyle w:val="Default"/>
        <w:numPr>
          <w:ilvl w:val="0"/>
          <w:numId w:val="31"/>
        </w:numPr>
        <w:ind w:left="709" w:hanging="425"/>
        <w:jc w:val="both"/>
      </w:pPr>
      <w:r>
        <w:t>Способность к интуитивному решению сложных проблем.</w:t>
      </w:r>
    </w:p>
    <w:p w:rsidR="00B862BA" w:rsidRDefault="00B862BA" w:rsidP="00B862BA">
      <w:pPr>
        <w:numPr>
          <w:ilvl w:val="0"/>
          <w:numId w:val="31"/>
        </w:numPr>
        <w:ind w:left="709" w:right="475" w:hanging="425"/>
        <w:jc w:val="both"/>
      </w:pPr>
      <w:r>
        <w:t>Коэффициент интеллекта </w:t>
      </w:r>
      <w:r>
        <w:rPr>
          <w:b/>
          <w:bCs/>
        </w:rPr>
        <w:t>IQ</w:t>
      </w:r>
      <w:r>
        <w:t>.</w:t>
      </w:r>
    </w:p>
    <w:p w:rsidR="00B862BA" w:rsidRDefault="00B862BA" w:rsidP="00B862BA">
      <w:pPr>
        <w:pStyle w:val="Default"/>
        <w:numPr>
          <w:ilvl w:val="0"/>
          <w:numId w:val="31"/>
        </w:numPr>
        <w:ind w:left="709" w:hanging="425"/>
        <w:jc w:val="both"/>
      </w:pPr>
      <w:r>
        <w:t xml:space="preserve">Структура интеллектуальной системы. </w:t>
      </w:r>
    </w:p>
    <w:p w:rsidR="00B862BA" w:rsidRDefault="00B862BA" w:rsidP="00B862BA">
      <w:pPr>
        <w:numPr>
          <w:ilvl w:val="0"/>
          <w:numId w:val="31"/>
        </w:numPr>
        <w:ind w:left="709" w:right="475" w:hanging="425"/>
        <w:jc w:val="both"/>
        <w:rPr>
          <w:lang w:val="ru-RU"/>
        </w:rPr>
      </w:pPr>
      <w:r>
        <w:rPr>
          <w:lang w:val="ru-RU"/>
        </w:rPr>
        <w:t xml:space="preserve">Интеллектуальные системы с </w:t>
      </w:r>
      <w:r>
        <w:rPr>
          <w:bCs/>
          <w:lang w:val="ru-RU"/>
        </w:rPr>
        <w:t>узкими областями применения</w:t>
      </w:r>
      <w:r>
        <w:rPr>
          <w:lang w:val="ru-RU"/>
        </w:rPr>
        <w:t xml:space="preserve">. </w:t>
      </w:r>
    </w:p>
    <w:p w:rsidR="00B862BA" w:rsidRDefault="00B862BA" w:rsidP="00B862BA">
      <w:pPr>
        <w:numPr>
          <w:ilvl w:val="0"/>
          <w:numId w:val="31"/>
        </w:numPr>
        <w:ind w:left="709" w:right="475" w:hanging="425"/>
        <w:jc w:val="both"/>
      </w:pPr>
      <w:r>
        <w:t>Проблема самообучения.</w:t>
      </w:r>
    </w:p>
    <w:p w:rsidR="00B862BA" w:rsidRDefault="00B862BA" w:rsidP="00B862BA">
      <w:pPr>
        <w:pStyle w:val="Default"/>
        <w:numPr>
          <w:ilvl w:val="0"/>
          <w:numId w:val="31"/>
        </w:numPr>
        <w:ind w:left="709" w:hanging="425"/>
        <w:jc w:val="both"/>
      </w:pPr>
      <w:r>
        <w:t>Компьютерный перевод.</w:t>
      </w:r>
    </w:p>
    <w:p w:rsidR="005350C5" w:rsidRDefault="005350C5" w:rsidP="00B862BA">
      <w:pPr>
        <w:pStyle w:val="Default"/>
        <w:numPr>
          <w:ilvl w:val="0"/>
          <w:numId w:val="31"/>
        </w:numPr>
        <w:ind w:left="709" w:hanging="425"/>
        <w:jc w:val="both"/>
      </w:pPr>
      <w:r>
        <w:t>Распознание речи.</w:t>
      </w:r>
    </w:p>
    <w:p w:rsidR="005350C5" w:rsidRDefault="005350C5" w:rsidP="00B862BA">
      <w:pPr>
        <w:pStyle w:val="Default"/>
        <w:numPr>
          <w:ilvl w:val="0"/>
          <w:numId w:val="31"/>
        </w:numPr>
        <w:ind w:left="709" w:hanging="425"/>
        <w:jc w:val="both"/>
      </w:pPr>
      <w:r>
        <w:t>Нейронные сети.</w:t>
      </w:r>
    </w:p>
    <w:p w:rsidR="005B1642" w:rsidRDefault="005B1642" w:rsidP="00A07742">
      <w:pPr>
        <w:rPr>
          <w:lang w:val="ru-RU"/>
        </w:rPr>
      </w:pPr>
    </w:p>
    <w:sectPr w:rsidR="005B1642" w:rsidSect="00B862BA">
      <w:pgSz w:w="12240" w:h="15840"/>
      <w:pgMar w:top="899" w:right="1041" w:bottom="899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12BCF"/>
    <w:multiLevelType w:val="singleLevel"/>
    <w:tmpl w:val="A580D28A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cs="Times New Roman" w:hint="default"/>
        <w:b w:val="0"/>
        <w:i w:val="0"/>
        <w:sz w:val="24"/>
        <w:u w:val="none"/>
      </w:rPr>
    </w:lvl>
  </w:abstractNum>
  <w:abstractNum w:abstractNumId="1">
    <w:nsid w:val="07847642"/>
    <w:multiLevelType w:val="singleLevel"/>
    <w:tmpl w:val="384E779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2">
    <w:nsid w:val="0B381DBB"/>
    <w:multiLevelType w:val="singleLevel"/>
    <w:tmpl w:val="9A3ED06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</w:abstractNum>
  <w:abstractNum w:abstractNumId="3">
    <w:nsid w:val="12127793"/>
    <w:multiLevelType w:val="hybridMultilevel"/>
    <w:tmpl w:val="1654D2CA"/>
    <w:lvl w:ilvl="0" w:tplc="DEB678FC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240A5A3C"/>
    <w:multiLevelType w:val="singleLevel"/>
    <w:tmpl w:val="D7B25E24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5">
    <w:nsid w:val="24306C17"/>
    <w:multiLevelType w:val="singleLevel"/>
    <w:tmpl w:val="F93880D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ntiqua" w:hAnsi="Antiqua" w:cs="Times New Roman" w:hint="default"/>
        <w:b w:val="0"/>
        <w:i w:val="0"/>
        <w:sz w:val="28"/>
        <w:szCs w:val="28"/>
        <w:u w:val="none"/>
      </w:rPr>
    </w:lvl>
  </w:abstractNum>
  <w:abstractNum w:abstractNumId="6">
    <w:nsid w:val="2A3742C9"/>
    <w:multiLevelType w:val="hybridMultilevel"/>
    <w:tmpl w:val="A46E839A"/>
    <w:lvl w:ilvl="0" w:tplc="0419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1B089D"/>
    <w:multiLevelType w:val="singleLevel"/>
    <w:tmpl w:val="36C6D354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ntiqua" w:hAnsi="Antiqua" w:cs="Times New Roman" w:hint="default"/>
        <w:b w:val="0"/>
        <w:i w:val="0"/>
        <w:sz w:val="28"/>
        <w:szCs w:val="28"/>
        <w:u w:val="none"/>
      </w:rPr>
    </w:lvl>
  </w:abstractNum>
  <w:abstractNum w:abstractNumId="8">
    <w:nsid w:val="335870CB"/>
    <w:multiLevelType w:val="singleLevel"/>
    <w:tmpl w:val="E23A722C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ntiqua" w:hAnsi="Antiqua" w:cs="Times New Roman" w:hint="default"/>
        <w:b w:val="0"/>
        <w:i w:val="0"/>
        <w:sz w:val="28"/>
        <w:szCs w:val="28"/>
        <w:u w:val="none"/>
      </w:rPr>
    </w:lvl>
  </w:abstractNum>
  <w:abstractNum w:abstractNumId="9">
    <w:nsid w:val="357C0F22"/>
    <w:multiLevelType w:val="hybridMultilevel"/>
    <w:tmpl w:val="6BB0CA94"/>
    <w:lvl w:ilvl="0" w:tplc="CC545DF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650723"/>
    <w:multiLevelType w:val="singleLevel"/>
    <w:tmpl w:val="36C6D35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ntiqua" w:hAnsi="Antiqua" w:cs="Times New Roman" w:hint="default"/>
        <w:b w:val="0"/>
        <w:i w:val="0"/>
        <w:sz w:val="28"/>
        <w:szCs w:val="28"/>
        <w:u w:val="none"/>
      </w:rPr>
    </w:lvl>
  </w:abstractNum>
  <w:abstractNum w:abstractNumId="11">
    <w:nsid w:val="3C0A00D6"/>
    <w:multiLevelType w:val="hybridMultilevel"/>
    <w:tmpl w:val="A03CA9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753440"/>
    <w:multiLevelType w:val="hybridMultilevel"/>
    <w:tmpl w:val="8676C768"/>
    <w:lvl w:ilvl="0" w:tplc="7976449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6549B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4C9B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D92601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DFE5CC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15EE7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D25230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DFC3F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5B81E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4C2329EE"/>
    <w:multiLevelType w:val="hybridMultilevel"/>
    <w:tmpl w:val="A824070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>
    <w:nsid w:val="4EA4381D"/>
    <w:multiLevelType w:val="hybridMultilevel"/>
    <w:tmpl w:val="B4F817B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0D12B30"/>
    <w:multiLevelType w:val="singleLevel"/>
    <w:tmpl w:val="A5E4BD6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6">
    <w:nsid w:val="517946C9"/>
    <w:multiLevelType w:val="singleLevel"/>
    <w:tmpl w:val="A5E4BD6E"/>
    <w:lvl w:ilvl="0">
      <w:start w:val="1"/>
      <w:numFmt w:val="decimal"/>
      <w:lvlText w:val="%1."/>
      <w:legacy w:legacy="1" w:legacySpace="0" w:legacyIndent="283"/>
      <w:lvlJc w:val="left"/>
      <w:pPr>
        <w:ind w:left="1145" w:hanging="283"/>
      </w:pPr>
      <w:rPr>
        <w:rFonts w:cs="Times New Roman"/>
      </w:rPr>
    </w:lvl>
  </w:abstractNum>
  <w:abstractNum w:abstractNumId="17">
    <w:nsid w:val="572C758F"/>
    <w:multiLevelType w:val="hybridMultilevel"/>
    <w:tmpl w:val="FBD23D2A"/>
    <w:lvl w:ilvl="0" w:tplc="DEB678FC">
      <w:start w:val="1"/>
      <w:numFmt w:val="decimal"/>
      <w:lvlText w:val="%1."/>
      <w:lvlJc w:val="left"/>
      <w:pPr>
        <w:ind w:left="786" w:hanging="360"/>
      </w:pPr>
    </w:lvl>
    <w:lvl w:ilvl="1" w:tplc="04190003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90005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03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05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8">
    <w:nsid w:val="58C829CE"/>
    <w:multiLevelType w:val="hybridMultilevel"/>
    <w:tmpl w:val="15DCE94C"/>
    <w:lvl w:ilvl="0" w:tplc="CC545DF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480707"/>
    <w:multiLevelType w:val="hybridMultilevel"/>
    <w:tmpl w:val="15DCE94C"/>
    <w:lvl w:ilvl="0" w:tplc="CC545DF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F72F9E"/>
    <w:multiLevelType w:val="hybridMultilevel"/>
    <w:tmpl w:val="FBD23D2A"/>
    <w:lvl w:ilvl="0" w:tplc="DEB678FC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AB442C2"/>
    <w:multiLevelType w:val="singleLevel"/>
    <w:tmpl w:val="F2901C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2"/>
      </w:rPr>
    </w:lvl>
  </w:abstractNum>
  <w:abstractNum w:abstractNumId="22">
    <w:nsid w:val="6AC14774"/>
    <w:multiLevelType w:val="multilevel"/>
    <w:tmpl w:val="CC928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C320121"/>
    <w:multiLevelType w:val="singleLevel"/>
    <w:tmpl w:val="F8D22802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Antiqua" w:hAnsi="Antiqua" w:cs="Times New Roman" w:hint="default"/>
        <w:b w:val="0"/>
        <w:i w:val="0"/>
        <w:sz w:val="28"/>
        <w:szCs w:val="28"/>
        <w:u w:val="none"/>
      </w:rPr>
    </w:lvl>
  </w:abstractNum>
  <w:abstractNum w:abstractNumId="24">
    <w:nsid w:val="6ED404B6"/>
    <w:multiLevelType w:val="hybridMultilevel"/>
    <w:tmpl w:val="E2C8A75E"/>
    <w:lvl w:ilvl="0" w:tplc="2A86C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E8A30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DA499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77FA2A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7CD5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0E244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416DE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284C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81474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6FA4389A"/>
    <w:multiLevelType w:val="hybridMultilevel"/>
    <w:tmpl w:val="54CA5C98"/>
    <w:lvl w:ilvl="0" w:tplc="3A86859E">
      <w:start w:val="1"/>
      <w:numFmt w:val="decimal"/>
      <w:lvlText w:val="%1."/>
      <w:lvlJc w:val="left"/>
      <w:pPr>
        <w:tabs>
          <w:tab w:val="num" w:pos="567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74273BAF"/>
    <w:multiLevelType w:val="singleLevel"/>
    <w:tmpl w:val="BD34082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szCs w:val="28"/>
        <w:u w:val="none"/>
        <w:effect w:val="none"/>
      </w:rPr>
    </w:lvl>
  </w:abstractNum>
  <w:abstractNum w:abstractNumId="27">
    <w:nsid w:val="757B3A56"/>
    <w:multiLevelType w:val="singleLevel"/>
    <w:tmpl w:val="7A1633B0"/>
    <w:lvl w:ilvl="0">
      <w:start w:val="1"/>
      <w:numFmt w:val="decimal"/>
      <w:lvlText w:val="5.%1. "/>
      <w:legacy w:legacy="1" w:legacySpace="0" w:legacyIndent="283"/>
      <w:lvlJc w:val="left"/>
      <w:pPr>
        <w:ind w:left="283" w:hanging="283"/>
      </w:pPr>
      <w:rPr>
        <w:rFonts w:ascii="Antiqua" w:hAnsi="Antiqua" w:cs="Times New Roman" w:hint="default"/>
        <w:b w:val="0"/>
        <w:i w:val="0"/>
        <w:sz w:val="28"/>
        <w:szCs w:val="28"/>
        <w:u w:val="none"/>
      </w:rPr>
    </w:lvl>
  </w:abstractNum>
  <w:abstractNum w:abstractNumId="28">
    <w:nsid w:val="7C9B2C5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9">
    <w:nsid w:val="7DC1160F"/>
    <w:multiLevelType w:val="hybridMultilevel"/>
    <w:tmpl w:val="B44C768A"/>
    <w:lvl w:ilvl="0" w:tplc="8E64F6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6"/>
  </w:num>
  <w:num w:numId="3">
    <w:abstractNumId w:val="15"/>
  </w:num>
  <w:num w:numId="4">
    <w:abstractNumId w:val="21"/>
  </w:num>
  <w:num w:numId="5">
    <w:abstractNumId w:val="28"/>
  </w:num>
  <w:num w:numId="6">
    <w:abstractNumId w:val="1"/>
  </w:num>
  <w:num w:numId="7">
    <w:abstractNumId w:val="4"/>
  </w:num>
  <w:num w:numId="8">
    <w:abstractNumId w:val="4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i w:val="0"/>
          <w:sz w:val="24"/>
          <w:szCs w:val="24"/>
        </w:rPr>
      </w:lvl>
    </w:lvlOverride>
  </w:num>
  <w:num w:numId="9">
    <w:abstractNumId w:val="2"/>
  </w:num>
  <w:num w:numId="10">
    <w:abstractNumId w:val="2"/>
    <w:lvlOverride w:ilvl="0">
      <w:lvl w:ilvl="0">
        <w:start w:val="3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i w:val="0"/>
          <w:sz w:val="24"/>
          <w:szCs w:val="24"/>
          <w:u w:val="none"/>
        </w:rPr>
      </w:lvl>
    </w:lvlOverride>
  </w:num>
  <w:num w:numId="11">
    <w:abstractNumId w:val="5"/>
  </w:num>
  <w:num w:numId="12">
    <w:abstractNumId w:val="23"/>
  </w:num>
  <w:num w:numId="13">
    <w:abstractNumId w:val="7"/>
  </w:num>
  <w:num w:numId="14">
    <w:abstractNumId w:val="7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Antiqua" w:hAnsi="Antiqua" w:cs="Times New Roman" w:hint="default"/>
          <w:b w:val="0"/>
          <w:i w:val="0"/>
          <w:sz w:val="28"/>
          <w:szCs w:val="28"/>
          <w:u w:val="none"/>
        </w:rPr>
      </w:lvl>
    </w:lvlOverride>
  </w:num>
  <w:num w:numId="15">
    <w:abstractNumId w:val="27"/>
  </w:num>
  <w:num w:numId="16">
    <w:abstractNumId w:val="8"/>
  </w:num>
  <w:num w:numId="17">
    <w:abstractNumId w:val="10"/>
  </w:num>
  <w:num w:numId="18">
    <w:abstractNumId w:val="25"/>
  </w:num>
  <w:num w:numId="19">
    <w:abstractNumId w:val="24"/>
  </w:num>
  <w:num w:numId="20">
    <w:abstractNumId w:val="12"/>
  </w:num>
  <w:num w:numId="21">
    <w:abstractNumId w:val="22"/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sz w:val="28"/>
          <w:szCs w:val="28"/>
          <w:u w:val="none"/>
          <w:effect w:val="none"/>
        </w:rPr>
      </w:lvl>
    </w:lvlOverride>
  </w:num>
  <w:num w:numId="25">
    <w:abstractNumId w:val="20"/>
  </w:num>
  <w:num w:numId="26">
    <w:abstractNumId w:val="11"/>
  </w:num>
  <w:num w:numId="27">
    <w:abstractNumId w:val="6"/>
  </w:num>
  <w:num w:numId="28">
    <w:abstractNumId w:val="19"/>
  </w:num>
  <w:num w:numId="29">
    <w:abstractNumId w:val="17"/>
  </w:num>
  <w:num w:numId="30">
    <w:abstractNumId w:val="13"/>
  </w:num>
  <w:num w:numId="31">
    <w:abstractNumId w:val="3"/>
  </w:num>
  <w:num w:numId="32">
    <w:abstractNumId w:val="18"/>
  </w:num>
  <w:num w:numId="33">
    <w:abstractNumId w:val="14"/>
  </w:num>
  <w:num w:numId="34">
    <w:abstractNumId w:val="9"/>
  </w:num>
  <w:num w:numId="3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noPunctuationKerning/>
  <w:characterSpacingControl w:val="doNotCompress"/>
  <w:compat/>
  <w:rsids>
    <w:rsidRoot w:val="00D40880"/>
    <w:rsid w:val="000822CF"/>
    <w:rsid w:val="000A4E0E"/>
    <w:rsid w:val="0014495C"/>
    <w:rsid w:val="00164526"/>
    <w:rsid w:val="0018510E"/>
    <w:rsid w:val="001A349A"/>
    <w:rsid w:val="001B06A1"/>
    <w:rsid w:val="001B2D13"/>
    <w:rsid w:val="0021404A"/>
    <w:rsid w:val="00214751"/>
    <w:rsid w:val="00262BC4"/>
    <w:rsid w:val="00273336"/>
    <w:rsid w:val="0030031A"/>
    <w:rsid w:val="00313D3A"/>
    <w:rsid w:val="00323588"/>
    <w:rsid w:val="003367BC"/>
    <w:rsid w:val="0035700E"/>
    <w:rsid w:val="00384F26"/>
    <w:rsid w:val="003E235C"/>
    <w:rsid w:val="00434480"/>
    <w:rsid w:val="00461040"/>
    <w:rsid w:val="00480B19"/>
    <w:rsid w:val="004D39DC"/>
    <w:rsid w:val="004D4322"/>
    <w:rsid w:val="004F65D9"/>
    <w:rsid w:val="005238A6"/>
    <w:rsid w:val="00526F18"/>
    <w:rsid w:val="00531440"/>
    <w:rsid w:val="005350C5"/>
    <w:rsid w:val="005B1642"/>
    <w:rsid w:val="005C3415"/>
    <w:rsid w:val="005D32B6"/>
    <w:rsid w:val="00672FEB"/>
    <w:rsid w:val="00680E64"/>
    <w:rsid w:val="00722D4E"/>
    <w:rsid w:val="00732FBE"/>
    <w:rsid w:val="0075176E"/>
    <w:rsid w:val="00790DDE"/>
    <w:rsid w:val="007F78A3"/>
    <w:rsid w:val="0082555D"/>
    <w:rsid w:val="008269BE"/>
    <w:rsid w:val="0083498D"/>
    <w:rsid w:val="00856C76"/>
    <w:rsid w:val="00861DAD"/>
    <w:rsid w:val="008847A9"/>
    <w:rsid w:val="00885BA4"/>
    <w:rsid w:val="008A1266"/>
    <w:rsid w:val="008A3CB6"/>
    <w:rsid w:val="008B6979"/>
    <w:rsid w:val="00937145"/>
    <w:rsid w:val="009521F5"/>
    <w:rsid w:val="009A5B9C"/>
    <w:rsid w:val="00A06234"/>
    <w:rsid w:val="00A07742"/>
    <w:rsid w:val="00A503BA"/>
    <w:rsid w:val="00A51076"/>
    <w:rsid w:val="00A6202E"/>
    <w:rsid w:val="00A825DE"/>
    <w:rsid w:val="00AA298E"/>
    <w:rsid w:val="00AB2865"/>
    <w:rsid w:val="00AC637E"/>
    <w:rsid w:val="00AE7C1C"/>
    <w:rsid w:val="00B32E13"/>
    <w:rsid w:val="00B56182"/>
    <w:rsid w:val="00B862BA"/>
    <w:rsid w:val="00BB78A0"/>
    <w:rsid w:val="00BC0D72"/>
    <w:rsid w:val="00BC3E77"/>
    <w:rsid w:val="00BF7CA1"/>
    <w:rsid w:val="00C71ACD"/>
    <w:rsid w:val="00CF5594"/>
    <w:rsid w:val="00D40880"/>
    <w:rsid w:val="00DB0769"/>
    <w:rsid w:val="00DB407A"/>
    <w:rsid w:val="00E62CFE"/>
    <w:rsid w:val="00EA610F"/>
    <w:rsid w:val="00F2769C"/>
    <w:rsid w:val="00F47153"/>
    <w:rsid w:val="00F64EB0"/>
    <w:rsid w:val="00FC1130"/>
    <w:rsid w:val="00FF5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Table Grid" w:semiHidden="0" w:uiPriority="59" w:unhideWhenUsed="0"/>
    <w:lsdException w:name="Table Theme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00E"/>
    <w:rPr>
      <w:sz w:val="24"/>
      <w:szCs w:val="24"/>
      <w:lang w:val="en-US" w:eastAsia="en-US"/>
    </w:rPr>
  </w:style>
  <w:style w:type="paragraph" w:styleId="2">
    <w:name w:val="heading 2"/>
    <w:basedOn w:val="a"/>
    <w:next w:val="a"/>
    <w:link w:val="20"/>
    <w:uiPriority w:val="99"/>
    <w:qFormat/>
    <w:rsid w:val="0035700E"/>
    <w:pPr>
      <w:keepNext/>
      <w:widowControl w:val="0"/>
      <w:ind w:right="500"/>
      <w:jc w:val="center"/>
      <w:outlineLvl w:val="1"/>
    </w:pPr>
    <w:rPr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656EE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paragraph" w:customStyle="1" w:styleId="1">
    <w:name w:val="Обычный1"/>
    <w:uiPriority w:val="99"/>
    <w:rsid w:val="0035700E"/>
    <w:pPr>
      <w:autoSpaceDE w:val="0"/>
      <w:autoSpaceDN w:val="0"/>
    </w:pPr>
    <w:rPr>
      <w:sz w:val="20"/>
      <w:szCs w:val="20"/>
      <w:lang w:val="en-US" w:eastAsia="en-US"/>
    </w:rPr>
  </w:style>
  <w:style w:type="paragraph" w:styleId="a3">
    <w:name w:val="Body Text"/>
    <w:basedOn w:val="a"/>
    <w:link w:val="a4"/>
    <w:uiPriority w:val="99"/>
    <w:rsid w:val="0035700E"/>
    <w:pPr>
      <w:widowControl w:val="0"/>
      <w:ind w:right="500"/>
      <w:jc w:val="both"/>
    </w:pPr>
    <w:rPr>
      <w:szCs w:val="20"/>
      <w:lang w:val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1656EE"/>
    <w:rPr>
      <w:sz w:val="24"/>
      <w:szCs w:val="24"/>
      <w:lang w:val="en-US" w:eastAsia="en-US"/>
    </w:rPr>
  </w:style>
  <w:style w:type="paragraph" w:styleId="21">
    <w:name w:val="Body Text 2"/>
    <w:basedOn w:val="a"/>
    <w:link w:val="22"/>
    <w:uiPriority w:val="99"/>
    <w:rsid w:val="0035700E"/>
    <w:rPr>
      <w:szCs w:val="20"/>
      <w:lang w:val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1656EE"/>
    <w:rPr>
      <w:sz w:val="24"/>
      <w:szCs w:val="24"/>
      <w:lang w:val="en-US" w:eastAsia="en-US"/>
    </w:rPr>
  </w:style>
  <w:style w:type="paragraph" w:styleId="a5">
    <w:name w:val="Balloon Text"/>
    <w:basedOn w:val="a"/>
    <w:link w:val="a6"/>
    <w:uiPriority w:val="99"/>
    <w:semiHidden/>
    <w:rsid w:val="005314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56EE"/>
    <w:rPr>
      <w:sz w:val="0"/>
      <w:szCs w:val="0"/>
      <w:lang w:val="en-US" w:eastAsia="en-US"/>
    </w:rPr>
  </w:style>
  <w:style w:type="paragraph" w:customStyle="1" w:styleId="Default">
    <w:name w:val="Default"/>
    <w:rsid w:val="00861DA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5350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9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9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69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69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69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69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69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69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3694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9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9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69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69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69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69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69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69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69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69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69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69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69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69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69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8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«Критические явления и магнитные фазовые переходы»  (4 курс, 8-й  семестр,)</vt:lpstr>
    </vt:vector>
  </TitlesOfParts>
  <Company>MSU</Company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«Критические явления и магнитные фазовые переходы»  (4 курс, 8-й  семестр,)</dc:title>
  <dc:creator>NIkolai Perov</dc:creator>
  <cp:lastModifiedBy>Гапочка МГ</cp:lastModifiedBy>
  <cp:revision>2</cp:revision>
  <cp:lastPrinted>2020-03-05T10:45:00Z</cp:lastPrinted>
  <dcterms:created xsi:type="dcterms:W3CDTF">2024-09-02T09:12:00Z</dcterms:created>
  <dcterms:modified xsi:type="dcterms:W3CDTF">2024-09-02T09:12:00Z</dcterms:modified>
</cp:coreProperties>
</file>