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A3" w:rsidRPr="00CA21AE" w:rsidRDefault="002A72FC" w:rsidP="00741C78">
      <w:pPr>
        <w:spacing w:line="240" w:lineRule="auto"/>
        <w:jc w:val="center"/>
        <w:rPr>
          <w:b/>
        </w:rPr>
      </w:pPr>
      <w:r>
        <w:rPr>
          <w:b/>
        </w:rPr>
        <w:t xml:space="preserve">Информация о порядке проведения </w:t>
      </w:r>
      <w:r w:rsidR="006A628E" w:rsidRPr="00CA21AE">
        <w:rPr>
          <w:b/>
        </w:rPr>
        <w:t xml:space="preserve">аттестации </w:t>
      </w:r>
      <w:r w:rsidR="00FD0305">
        <w:rPr>
          <w:b/>
        </w:rPr>
        <w:t>по дисциплине</w:t>
      </w:r>
      <w:r w:rsidR="00CA21AE">
        <w:rPr>
          <w:b/>
        </w:rPr>
        <w:br/>
      </w:r>
      <w:r w:rsidR="003B59CA" w:rsidRPr="00637128">
        <w:rPr>
          <w:b/>
          <w:i/>
        </w:rPr>
        <w:t>«</w:t>
      </w:r>
      <w:r w:rsidR="00637128" w:rsidRPr="00637128">
        <w:rPr>
          <w:b/>
          <w:i/>
        </w:rPr>
        <w:t>Прогнозирование мировой динамики»</w:t>
      </w:r>
      <w:r w:rsidR="00CA21AE">
        <w:rPr>
          <w:b/>
        </w:rPr>
        <w:br/>
      </w:r>
      <w:r w:rsidR="003B59CA" w:rsidRPr="00CA21AE">
        <w:rPr>
          <w:b/>
        </w:rPr>
        <w:t xml:space="preserve">(проф. </w:t>
      </w:r>
      <w:r w:rsidR="00637128">
        <w:rPr>
          <w:b/>
        </w:rPr>
        <w:t>С.Ю.Малков</w:t>
      </w:r>
      <w:r w:rsidR="003B59CA" w:rsidRPr="00CA21AE">
        <w:rPr>
          <w:b/>
        </w:rPr>
        <w:t>)</w:t>
      </w:r>
    </w:p>
    <w:p w:rsidR="00637128" w:rsidRDefault="00637128" w:rsidP="00741C78">
      <w:pPr>
        <w:spacing w:line="240" w:lineRule="auto"/>
      </w:pPr>
    </w:p>
    <w:p w:rsidR="00CA21AE" w:rsidRDefault="00CA21AE" w:rsidP="00741C78">
      <w:pPr>
        <w:spacing w:line="240" w:lineRule="auto"/>
      </w:pPr>
      <w:r>
        <w:t>1.</w:t>
      </w:r>
      <w:r>
        <w:tab/>
      </w:r>
      <w:r w:rsidR="00637128">
        <w:t>З</w:t>
      </w:r>
      <w:r>
        <w:t xml:space="preserve">ачет начинается в </w:t>
      </w:r>
      <w:r w:rsidR="00637128">
        <w:t>15:10 18</w:t>
      </w:r>
      <w:r>
        <w:t xml:space="preserve"> </w:t>
      </w:r>
      <w:r w:rsidR="00637128">
        <w:t>декабря</w:t>
      </w:r>
      <w:r w:rsidR="00567567">
        <w:t xml:space="preserve"> </w:t>
      </w:r>
      <w:r w:rsidR="00D86E9D">
        <w:t>2024</w:t>
      </w:r>
      <w:r w:rsidR="002A72FC">
        <w:t> </w:t>
      </w:r>
      <w:r>
        <w:t>года.</w:t>
      </w:r>
    </w:p>
    <w:p w:rsidR="00741C78" w:rsidRDefault="00CA21AE" w:rsidP="00741C78">
      <w:pPr>
        <w:spacing w:line="240" w:lineRule="auto"/>
      </w:pPr>
      <w:r>
        <w:t>2.</w:t>
      </w:r>
      <w:r>
        <w:tab/>
      </w:r>
      <w:r w:rsidR="00392D06">
        <w:t>Зачет проводится следующим образом: а) </w:t>
      </w:r>
      <w:r w:rsidR="00392D06">
        <w:t xml:space="preserve">за неделю до зачета </w:t>
      </w:r>
      <w:r w:rsidR="00392D06">
        <w:t>да</w:t>
      </w:r>
      <w:r w:rsidR="00741C78">
        <w:t xml:space="preserve">ется задание: студенты должны письменно ответить на вопросы (список вопросов приведен ниже) и выслать свои ответы преподавателю; </w:t>
      </w:r>
      <w:r w:rsidR="00392D06">
        <w:t>б) </w:t>
      </w:r>
      <w:r w:rsidR="00741C78">
        <w:t>на последнем занятии преподаватель делает обзор письменных ответов и по наиболее острым темам организует дискуссию, в ходе которой студенты должны отстаивать и аргументировать свои мнения, высказанные в ответах на вопросы;</w:t>
      </w:r>
      <w:r w:rsidR="00392D06">
        <w:t xml:space="preserve"> в) </w:t>
      </w:r>
      <w:r w:rsidR="00741C78">
        <w:t>по результатам дискуссии преподаватель проставляет зачет.</w:t>
      </w:r>
    </w:p>
    <w:p w:rsidR="00741C78" w:rsidRDefault="00392D06" w:rsidP="00741C78">
      <w:pPr>
        <w:spacing w:line="240" w:lineRule="auto"/>
      </w:pPr>
      <w:r>
        <w:t xml:space="preserve">3. При выставлении </w:t>
      </w:r>
      <w:r w:rsidR="00741C78">
        <w:t>зачета</w:t>
      </w:r>
      <w:r>
        <w:t xml:space="preserve"> учитыва</w:t>
      </w:r>
      <w:r w:rsidR="00741C78">
        <w:t xml:space="preserve">ется </w:t>
      </w:r>
      <w:r>
        <w:t>посещаемость лекций</w:t>
      </w:r>
      <w:r w:rsidR="00741C78">
        <w:t>.</w:t>
      </w:r>
    </w:p>
    <w:p w:rsidR="001F47EE" w:rsidRDefault="001F47EE" w:rsidP="00741C78">
      <w:pPr>
        <w:spacing w:line="240" w:lineRule="auto"/>
      </w:pPr>
    </w:p>
    <w:p w:rsidR="00CA21AE" w:rsidRPr="00CA21AE" w:rsidRDefault="002A72FC" w:rsidP="00741C78">
      <w:pPr>
        <w:spacing w:line="240" w:lineRule="auto"/>
        <w:jc w:val="center"/>
        <w:rPr>
          <w:b/>
        </w:rPr>
      </w:pPr>
      <w:r>
        <w:rPr>
          <w:b/>
        </w:rPr>
        <w:t>Перечень в</w:t>
      </w:r>
      <w:r w:rsidR="00CA21AE" w:rsidRPr="00CA21AE">
        <w:rPr>
          <w:b/>
        </w:rPr>
        <w:t>опрос</w:t>
      </w:r>
      <w:r>
        <w:rPr>
          <w:b/>
        </w:rPr>
        <w:t>ов</w:t>
      </w:r>
      <w:r w:rsidR="00CA21AE" w:rsidRPr="00CA21AE">
        <w:rPr>
          <w:b/>
        </w:rPr>
        <w:t xml:space="preserve"> к</w:t>
      </w:r>
      <w:r w:rsidR="00CA21AE">
        <w:rPr>
          <w:b/>
        </w:rPr>
        <w:t xml:space="preserve"> </w:t>
      </w:r>
      <w:r w:rsidR="00CA21AE" w:rsidRPr="00CA21AE">
        <w:rPr>
          <w:b/>
        </w:rPr>
        <w:t>зачету</w:t>
      </w:r>
    </w:p>
    <w:p w:rsidR="00741C78" w:rsidRPr="00741C78" w:rsidRDefault="001F47EE" w:rsidP="00741C78">
      <w:pPr>
        <w:spacing w:line="240" w:lineRule="auto"/>
      </w:pPr>
      <w:r>
        <w:t>1. </w:t>
      </w:r>
      <w:r w:rsidR="00741C78" w:rsidRPr="00741C78">
        <w:t>Насколько реалистично и значимо, на Ваш взгляд, долгосрочное планирование в условиях большого количества неопределенностей и изменчивости ситуации?</w:t>
      </w:r>
    </w:p>
    <w:p w:rsidR="00741C78" w:rsidRPr="00741C78" w:rsidRDefault="001F47EE" w:rsidP="00741C78">
      <w:pPr>
        <w:spacing w:line="240" w:lineRule="auto"/>
      </w:pPr>
      <w:r>
        <w:t>2. </w:t>
      </w:r>
      <w:r w:rsidR="00741C78" w:rsidRPr="00741C78">
        <w:t>Насколько сильным является влияние при</w:t>
      </w:r>
      <w:r>
        <w:t xml:space="preserve">родно-климатических факторов на </w:t>
      </w:r>
      <w:r w:rsidR="00741C78" w:rsidRPr="00741C78">
        <w:t>мировое развитие? Или в современном мире эти факторы уже малозначимы?</w:t>
      </w:r>
    </w:p>
    <w:p w:rsidR="00741C78" w:rsidRPr="00741C78" w:rsidRDefault="001F47EE" w:rsidP="00741C78">
      <w:pPr>
        <w:spacing w:line="240" w:lineRule="auto"/>
      </w:pPr>
      <w:r>
        <w:t>3. </w:t>
      </w:r>
      <w:r w:rsidR="00741C78" w:rsidRPr="00741C78">
        <w:t>Можно ли</w:t>
      </w:r>
      <w:r>
        <w:t xml:space="preserve"> </w:t>
      </w:r>
      <w:r w:rsidR="00741C78" w:rsidRPr="00741C78">
        <w:t>избежать экономических кризисов? Если можно, то что для этого нужно?</w:t>
      </w:r>
    </w:p>
    <w:p w:rsidR="00741C78" w:rsidRPr="00741C78" w:rsidRDefault="001F47EE" w:rsidP="00741C78">
      <w:pPr>
        <w:spacing w:line="240" w:lineRule="auto"/>
      </w:pPr>
      <w:r>
        <w:t>4. </w:t>
      </w:r>
      <w:r w:rsidR="00741C78" w:rsidRPr="00741C78">
        <w:t>Можно ли</w:t>
      </w:r>
      <w:r>
        <w:t xml:space="preserve"> </w:t>
      </w:r>
      <w:r w:rsidR="00741C78" w:rsidRPr="00741C78">
        <w:t>избежать политических кризисов? Если можно, то что для этого нужно?</w:t>
      </w:r>
    </w:p>
    <w:p w:rsidR="00741C78" w:rsidRPr="00741C78" w:rsidRDefault="001F47EE" w:rsidP="00741C78">
      <w:pPr>
        <w:spacing w:line="240" w:lineRule="auto"/>
      </w:pPr>
      <w:r>
        <w:t>5. </w:t>
      </w:r>
      <w:r w:rsidR="00741C78" w:rsidRPr="00741C78">
        <w:t>Останется ли</w:t>
      </w:r>
      <w:r>
        <w:t xml:space="preserve"> </w:t>
      </w:r>
      <w:r w:rsidR="00741C78" w:rsidRPr="00741C78">
        <w:t>Запад лидером мирового экономического,</w:t>
      </w:r>
      <w:r w:rsidR="00741C78" w:rsidRPr="00741C78">
        <w:br/>
        <w:t>политического, культурного развития или лидерство</w:t>
      </w:r>
      <w:r w:rsidR="00741C78" w:rsidRPr="00741C78">
        <w:br/>
        <w:t>будет утрачено (если да, то чего тогда следует ожидать)?</w:t>
      </w:r>
    </w:p>
    <w:p w:rsidR="00741C78" w:rsidRPr="00741C78" w:rsidRDefault="001F47EE" w:rsidP="00741C78">
      <w:pPr>
        <w:spacing w:line="240" w:lineRule="auto"/>
      </w:pPr>
      <w:r>
        <w:t>6. </w:t>
      </w:r>
      <w:r w:rsidR="00741C78" w:rsidRPr="00741C78">
        <w:t>Каковы перспективы развития России, каково место России</w:t>
      </w:r>
      <w:r w:rsidR="00741C78" w:rsidRPr="00741C78">
        <w:br/>
        <w:t>в будущем мире?</w:t>
      </w:r>
    </w:p>
    <w:p w:rsidR="00741C78" w:rsidRDefault="001F47EE" w:rsidP="00741C78">
      <w:pPr>
        <w:spacing w:line="240" w:lineRule="auto"/>
      </w:pPr>
      <w:r>
        <w:t>7. </w:t>
      </w:r>
      <w:r w:rsidR="00741C78" w:rsidRPr="00741C78">
        <w:t>Каковы наиболее острые проблемы современной России,</w:t>
      </w:r>
      <w:r w:rsidR="00741C78" w:rsidRPr="00741C78">
        <w:br/>
        <w:t>как их преодолеть?</w:t>
      </w:r>
    </w:p>
    <w:p w:rsidR="001F47EE" w:rsidRPr="00741C78" w:rsidRDefault="001F47EE" w:rsidP="00741C78">
      <w:pPr>
        <w:spacing w:line="240" w:lineRule="auto"/>
      </w:pPr>
      <w:bookmarkStart w:id="0" w:name="_GoBack"/>
      <w:bookmarkEnd w:id="0"/>
    </w:p>
    <w:p w:rsidR="000D0FD1" w:rsidRPr="000D0FD1" w:rsidRDefault="002A72FC" w:rsidP="00741C78">
      <w:pPr>
        <w:spacing w:line="240" w:lineRule="auto"/>
        <w:jc w:val="center"/>
        <w:rPr>
          <w:b/>
        </w:rPr>
      </w:pPr>
      <w:r>
        <w:rPr>
          <w:b/>
        </w:rPr>
        <w:t xml:space="preserve">Перечень учебников и учебных пособий </w:t>
      </w:r>
      <w:r w:rsidR="000D0FD1" w:rsidRPr="000D0FD1">
        <w:rPr>
          <w:b/>
        </w:rPr>
        <w:t>для подготовки</w:t>
      </w:r>
    </w:p>
    <w:p w:rsidR="001F47EE" w:rsidRPr="001F47EE" w:rsidRDefault="001F47EE" w:rsidP="001F47EE">
      <w:pPr>
        <w:spacing w:line="240" w:lineRule="auto"/>
      </w:pPr>
      <w:r>
        <w:t xml:space="preserve">1. </w:t>
      </w:r>
      <w:r w:rsidRPr="001F47EE">
        <w:t>Садовничий В.А., Акаев А.А., Ильин И.В., Алешковский И.А., Андреев А.И., Билюга С.Э., Гринин А.Л., Гринин Л.Е., Давыдова О.И., Зинькина Ю.В., Ковалева Н.О., Коротаев А.В., Малков С.Ю., Мусиева Д.М., Саямов Ю.Н., Устюжанин В.В. Преодолевая пределы роста. Доклад Римскому клубу: монография / под ред. В.А.Садовничего. – Москва: Издательство Московского университета, 2024.</w:t>
      </w:r>
    </w:p>
    <w:p w:rsidR="001F47EE" w:rsidRDefault="001F47EE" w:rsidP="001F47EE">
      <w:pPr>
        <w:spacing w:line="240" w:lineRule="auto"/>
      </w:pPr>
      <w:r>
        <w:t>2. </w:t>
      </w:r>
      <w:r>
        <w:t>Малков С.Ю. Будущее Z-общество // Информационные войны, №4(56), 2020, с.2–12.</w:t>
      </w:r>
    </w:p>
    <w:p w:rsidR="001F47EE" w:rsidRDefault="001F47EE" w:rsidP="001F47EE">
      <w:pPr>
        <w:spacing w:line="240" w:lineRule="auto"/>
      </w:pPr>
      <w:r>
        <w:t xml:space="preserve">3. </w:t>
      </w:r>
      <w:r>
        <w:t>Малков С.Ю. Роль и место России в эпоху глобальных перемен // Информационные войны, 2022 №1(61), с.2–7.</w:t>
      </w:r>
    </w:p>
    <w:p w:rsidR="000D0FD1" w:rsidRDefault="001F47EE" w:rsidP="001F47EE">
      <w:pPr>
        <w:spacing w:line="240" w:lineRule="auto"/>
      </w:pPr>
      <w:r>
        <w:lastRenderedPageBreak/>
        <w:t>4. </w:t>
      </w:r>
      <w:r>
        <w:t>Малков С.Ю. Россия – государство-цивилизация // Российская государственность: исторические традиции и вызовы XXI века. Материалы Всеросс. науч.-обществ. конф., 19 сентября 2012 г., Великий Новгород. М.: Научный эксперт, 2013, с.700–711.</w:t>
      </w:r>
    </w:p>
    <w:p w:rsidR="000D0FD1" w:rsidRDefault="001F47EE" w:rsidP="00741C78">
      <w:pPr>
        <w:spacing w:line="240" w:lineRule="auto"/>
      </w:pPr>
      <w:r>
        <w:t>5. Презентации лекций.</w:t>
      </w:r>
      <w:r w:rsidR="000D0FD1">
        <w:t xml:space="preserve"> </w:t>
      </w:r>
    </w:p>
    <w:sectPr w:rsidR="000D0FD1" w:rsidSect="001A3A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D7" w:rsidRDefault="00A670D7" w:rsidP="00FB76ED">
      <w:pPr>
        <w:spacing w:line="240" w:lineRule="auto"/>
      </w:pPr>
      <w:r>
        <w:separator/>
      </w:r>
    </w:p>
  </w:endnote>
  <w:endnote w:type="continuationSeparator" w:id="0">
    <w:p w:rsidR="00A670D7" w:rsidRDefault="00A670D7" w:rsidP="00FB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D7" w:rsidRDefault="00A670D7" w:rsidP="00FB76ED">
      <w:pPr>
        <w:spacing w:line="240" w:lineRule="auto"/>
      </w:pPr>
      <w:r>
        <w:separator/>
      </w:r>
    </w:p>
  </w:footnote>
  <w:footnote w:type="continuationSeparator" w:id="0">
    <w:p w:rsidR="00A670D7" w:rsidRDefault="00A670D7" w:rsidP="00FB76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C9B"/>
    <w:multiLevelType w:val="hybridMultilevel"/>
    <w:tmpl w:val="E4E83A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CBC2952"/>
    <w:multiLevelType w:val="hybridMultilevel"/>
    <w:tmpl w:val="B6962598"/>
    <w:lvl w:ilvl="0" w:tplc="AFA027C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C673D5"/>
    <w:multiLevelType w:val="hybridMultilevel"/>
    <w:tmpl w:val="C31C8540"/>
    <w:lvl w:ilvl="0" w:tplc="F26A6084">
      <w:start w:val="1"/>
      <w:numFmt w:val="decimal"/>
      <w:lvlText w:val="%1."/>
      <w:lvlJc w:val="left"/>
      <w:pPr>
        <w:ind w:left="7783"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A7423"/>
    <w:multiLevelType w:val="multilevel"/>
    <w:tmpl w:val="53F43188"/>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pStyle w:val="2"/>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16A1700"/>
    <w:multiLevelType w:val="hybridMultilevel"/>
    <w:tmpl w:val="326E288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228B680E"/>
    <w:multiLevelType w:val="hybridMultilevel"/>
    <w:tmpl w:val="5986CED4"/>
    <w:lvl w:ilvl="0" w:tplc="AFA027CE">
      <w:start w:val="1"/>
      <w:numFmt w:val="decimal"/>
      <w:lvlText w:val="%1."/>
      <w:lvlJc w:val="left"/>
      <w:pPr>
        <w:ind w:left="7783" w:hanging="1410"/>
      </w:pPr>
      <w:rPr>
        <w:rFonts w:hint="default"/>
      </w:rPr>
    </w:lvl>
    <w:lvl w:ilvl="1" w:tplc="04190019" w:tentative="1">
      <w:start w:val="1"/>
      <w:numFmt w:val="lowerLetter"/>
      <w:lvlText w:val="%2."/>
      <w:lvlJc w:val="left"/>
      <w:pPr>
        <w:ind w:left="7453" w:hanging="360"/>
      </w:pPr>
    </w:lvl>
    <w:lvl w:ilvl="2" w:tplc="0419001B" w:tentative="1">
      <w:start w:val="1"/>
      <w:numFmt w:val="lowerRoman"/>
      <w:lvlText w:val="%3."/>
      <w:lvlJc w:val="right"/>
      <w:pPr>
        <w:ind w:left="8173" w:hanging="180"/>
      </w:pPr>
    </w:lvl>
    <w:lvl w:ilvl="3" w:tplc="0419000F" w:tentative="1">
      <w:start w:val="1"/>
      <w:numFmt w:val="decimal"/>
      <w:lvlText w:val="%4."/>
      <w:lvlJc w:val="left"/>
      <w:pPr>
        <w:ind w:left="8893" w:hanging="360"/>
      </w:pPr>
    </w:lvl>
    <w:lvl w:ilvl="4" w:tplc="04190019" w:tentative="1">
      <w:start w:val="1"/>
      <w:numFmt w:val="lowerLetter"/>
      <w:lvlText w:val="%5."/>
      <w:lvlJc w:val="left"/>
      <w:pPr>
        <w:ind w:left="9613" w:hanging="360"/>
      </w:pPr>
    </w:lvl>
    <w:lvl w:ilvl="5" w:tplc="0419001B" w:tentative="1">
      <w:start w:val="1"/>
      <w:numFmt w:val="lowerRoman"/>
      <w:lvlText w:val="%6."/>
      <w:lvlJc w:val="right"/>
      <w:pPr>
        <w:ind w:left="10333" w:hanging="180"/>
      </w:pPr>
    </w:lvl>
    <w:lvl w:ilvl="6" w:tplc="0419000F" w:tentative="1">
      <w:start w:val="1"/>
      <w:numFmt w:val="decimal"/>
      <w:lvlText w:val="%7."/>
      <w:lvlJc w:val="left"/>
      <w:pPr>
        <w:ind w:left="11053" w:hanging="360"/>
      </w:pPr>
    </w:lvl>
    <w:lvl w:ilvl="7" w:tplc="04190019" w:tentative="1">
      <w:start w:val="1"/>
      <w:numFmt w:val="lowerLetter"/>
      <w:lvlText w:val="%8."/>
      <w:lvlJc w:val="left"/>
      <w:pPr>
        <w:ind w:left="11773" w:hanging="360"/>
      </w:pPr>
    </w:lvl>
    <w:lvl w:ilvl="8" w:tplc="0419001B" w:tentative="1">
      <w:start w:val="1"/>
      <w:numFmt w:val="lowerRoman"/>
      <w:lvlText w:val="%9."/>
      <w:lvlJc w:val="right"/>
      <w:pPr>
        <w:ind w:left="12493" w:hanging="180"/>
      </w:pPr>
    </w:lvl>
  </w:abstractNum>
  <w:abstractNum w:abstractNumId="6" w15:restartNumberingAfterBreak="0">
    <w:nsid w:val="268750FF"/>
    <w:multiLevelType w:val="multilevel"/>
    <w:tmpl w:val="3002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81CFD"/>
    <w:multiLevelType w:val="hybridMultilevel"/>
    <w:tmpl w:val="7D801F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46B30FBA"/>
    <w:multiLevelType w:val="hybridMultilevel"/>
    <w:tmpl w:val="FFD2C130"/>
    <w:lvl w:ilvl="0" w:tplc="7CE6FE8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7A218E"/>
    <w:multiLevelType w:val="hybridMultilevel"/>
    <w:tmpl w:val="0D00FA2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4E8C1618"/>
    <w:multiLevelType w:val="hybridMultilevel"/>
    <w:tmpl w:val="53B0F106"/>
    <w:lvl w:ilvl="0" w:tplc="F89411EA">
      <w:start w:val="4"/>
      <w:numFmt w:val="decimal"/>
      <w:lvlText w:val="%1."/>
      <w:lvlJc w:val="left"/>
      <w:pPr>
        <w:ind w:left="7783"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36DA3"/>
    <w:multiLevelType w:val="hybridMultilevel"/>
    <w:tmpl w:val="BE4E5036"/>
    <w:lvl w:ilvl="0" w:tplc="C318E1F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15:restartNumberingAfterBreak="0">
    <w:nsid w:val="551678DA"/>
    <w:multiLevelType w:val="multilevel"/>
    <w:tmpl w:val="C9A434AE"/>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71A44DD"/>
    <w:multiLevelType w:val="hybridMultilevel"/>
    <w:tmpl w:val="D376D298"/>
    <w:lvl w:ilvl="0" w:tplc="EE5AB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201BB"/>
    <w:multiLevelType w:val="hybridMultilevel"/>
    <w:tmpl w:val="02220F8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5F337EB2"/>
    <w:multiLevelType w:val="hybridMultilevel"/>
    <w:tmpl w:val="8F7646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58712B"/>
    <w:multiLevelType w:val="multilevel"/>
    <w:tmpl w:val="F078BB8A"/>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16"/>
  </w:num>
  <w:num w:numId="3">
    <w:abstractNumId w:val="16"/>
  </w:num>
  <w:num w:numId="4">
    <w:abstractNumId w:val="3"/>
  </w:num>
  <w:num w:numId="5">
    <w:abstractNumId w:val="3"/>
  </w:num>
  <w:num w:numId="6">
    <w:abstractNumId w:val="3"/>
  </w:num>
  <w:num w:numId="7">
    <w:abstractNumId w:val="1"/>
  </w:num>
  <w:num w:numId="8">
    <w:abstractNumId w:val="14"/>
  </w:num>
  <w:num w:numId="9">
    <w:abstractNumId w:val="5"/>
  </w:num>
  <w:num w:numId="10">
    <w:abstractNumId w:val="7"/>
  </w:num>
  <w:num w:numId="11">
    <w:abstractNumId w:val="0"/>
  </w:num>
  <w:num w:numId="12">
    <w:abstractNumId w:val="10"/>
  </w:num>
  <w:num w:numId="13">
    <w:abstractNumId w:val="2"/>
  </w:num>
  <w:num w:numId="14">
    <w:abstractNumId w:val="9"/>
  </w:num>
  <w:num w:numId="15">
    <w:abstractNumId w:val="4"/>
  </w:num>
  <w:num w:numId="16">
    <w:abstractNumId w:val="11"/>
  </w:num>
  <w:num w:numId="17">
    <w:abstractNumId w:val="13"/>
  </w:num>
  <w:num w:numId="18">
    <w:abstractNumId w:val="15"/>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CA"/>
    <w:rsid w:val="000C56DC"/>
    <w:rsid w:val="000D0FD1"/>
    <w:rsid w:val="00105FFD"/>
    <w:rsid w:val="00140E9F"/>
    <w:rsid w:val="001459C2"/>
    <w:rsid w:val="00166993"/>
    <w:rsid w:val="00180D17"/>
    <w:rsid w:val="001A0952"/>
    <w:rsid w:val="001A3AFC"/>
    <w:rsid w:val="001B0483"/>
    <w:rsid w:val="001C33FB"/>
    <w:rsid w:val="001F47EE"/>
    <w:rsid w:val="0020119D"/>
    <w:rsid w:val="002632C5"/>
    <w:rsid w:val="002A72FC"/>
    <w:rsid w:val="002F2EB0"/>
    <w:rsid w:val="003671D6"/>
    <w:rsid w:val="00387166"/>
    <w:rsid w:val="00392D06"/>
    <w:rsid w:val="003A3587"/>
    <w:rsid w:val="003B59CA"/>
    <w:rsid w:val="003D7D18"/>
    <w:rsid w:val="003E2619"/>
    <w:rsid w:val="00407B57"/>
    <w:rsid w:val="0041672D"/>
    <w:rsid w:val="004535D2"/>
    <w:rsid w:val="00457908"/>
    <w:rsid w:val="00460BFE"/>
    <w:rsid w:val="0048796F"/>
    <w:rsid w:val="00521835"/>
    <w:rsid w:val="00555DD1"/>
    <w:rsid w:val="00567567"/>
    <w:rsid w:val="0058201A"/>
    <w:rsid w:val="005A0E99"/>
    <w:rsid w:val="00637128"/>
    <w:rsid w:val="006A628E"/>
    <w:rsid w:val="006B0642"/>
    <w:rsid w:val="006C264F"/>
    <w:rsid w:val="006C45C4"/>
    <w:rsid w:val="006E163B"/>
    <w:rsid w:val="00725E2F"/>
    <w:rsid w:val="00741C78"/>
    <w:rsid w:val="00742415"/>
    <w:rsid w:val="007B3EC7"/>
    <w:rsid w:val="007C200B"/>
    <w:rsid w:val="007D4D03"/>
    <w:rsid w:val="007E5EBF"/>
    <w:rsid w:val="007F1F4E"/>
    <w:rsid w:val="009A58E7"/>
    <w:rsid w:val="009D07B9"/>
    <w:rsid w:val="00A3494C"/>
    <w:rsid w:val="00A409CC"/>
    <w:rsid w:val="00A670D7"/>
    <w:rsid w:val="00A765AB"/>
    <w:rsid w:val="00B318CC"/>
    <w:rsid w:val="00B46D50"/>
    <w:rsid w:val="00B62EA3"/>
    <w:rsid w:val="00B7059B"/>
    <w:rsid w:val="00C469F0"/>
    <w:rsid w:val="00C565B6"/>
    <w:rsid w:val="00C72E9E"/>
    <w:rsid w:val="00CA21AE"/>
    <w:rsid w:val="00CB182C"/>
    <w:rsid w:val="00CB5490"/>
    <w:rsid w:val="00CD7AA3"/>
    <w:rsid w:val="00D86E9D"/>
    <w:rsid w:val="00E50DD3"/>
    <w:rsid w:val="00E6429A"/>
    <w:rsid w:val="00E71547"/>
    <w:rsid w:val="00ED1F15"/>
    <w:rsid w:val="00FA7CEA"/>
    <w:rsid w:val="00FB76ED"/>
    <w:rsid w:val="00FD0305"/>
    <w:rsid w:val="00FD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3BD0"/>
  <w15:docId w15:val="{CFAA70F1-C76E-4AA3-B955-1FF56D8A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33FB"/>
    <w:pPr>
      <w:spacing w:after="0" w:line="360" w:lineRule="auto"/>
      <w:ind w:firstLine="709"/>
      <w:jc w:val="both"/>
    </w:pPr>
    <w:rPr>
      <w:rFonts w:ascii="Times New Roman" w:hAnsi="Times New Roman" w:cs="Calibri"/>
      <w:sz w:val="28"/>
      <w:lang w:eastAsia="ja-JP"/>
    </w:rPr>
  </w:style>
  <w:style w:type="paragraph" w:styleId="1">
    <w:name w:val="heading 1"/>
    <w:basedOn w:val="a"/>
    <w:next w:val="a"/>
    <w:link w:val="10"/>
    <w:autoRedefine/>
    <w:uiPriority w:val="99"/>
    <w:qFormat/>
    <w:rsid w:val="00CB182C"/>
    <w:pPr>
      <w:keepNext/>
      <w:keepLines/>
      <w:jc w:val="center"/>
      <w:outlineLvl w:val="0"/>
    </w:pPr>
    <w:rPr>
      <w:rFonts w:eastAsia="Times New Roman" w:cs="Calibri Light"/>
      <w:b/>
      <w:szCs w:val="32"/>
      <w:lang w:eastAsia="en-US"/>
    </w:rPr>
  </w:style>
  <w:style w:type="paragraph" w:styleId="2">
    <w:name w:val="heading 2"/>
    <w:basedOn w:val="a"/>
    <w:next w:val="a"/>
    <w:link w:val="20"/>
    <w:autoRedefine/>
    <w:unhideWhenUsed/>
    <w:qFormat/>
    <w:rsid w:val="00CB182C"/>
    <w:pPr>
      <w:keepNext/>
      <w:numPr>
        <w:ilvl w:val="1"/>
        <w:numId w:val="6"/>
      </w:numPr>
      <w:outlineLvl w:val="1"/>
    </w:pPr>
    <w:rPr>
      <w:rFonts w:eastAsiaTheme="majorEastAsia" w:cstheme="majorBidi"/>
      <w:b/>
      <w:bCs/>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182C"/>
    <w:rPr>
      <w:rFonts w:ascii="Times New Roman" w:eastAsiaTheme="majorEastAsia" w:hAnsi="Times New Roman" w:cstheme="majorBidi"/>
      <w:b/>
      <w:bCs/>
      <w:iCs/>
      <w:sz w:val="28"/>
      <w:szCs w:val="28"/>
    </w:rPr>
  </w:style>
  <w:style w:type="character" w:customStyle="1" w:styleId="10">
    <w:name w:val="Заголовок 1 Знак"/>
    <w:link w:val="1"/>
    <w:uiPriority w:val="99"/>
    <w:rsid w:val="00CB182C"/>
    <w:rPr>
      <w:rFonts w:ascii="Times New Roman" w:eastAsia="Times New Roman" w:hAnsi="Times New Roman" w:cs="Calibri Light"/>
      <w:b/>
      <w:sz w:val="28"/>
      <w:szCs w:val="32"/>
    </w:rPr>
  </w:style>
  <w:style w:type="paragraph" w:styleId="a3">
    <w:name w:val="Balloon Text"/>
    <w:basedOn w:val="a"/>
    <w:link w:val="a4"/>
    <w:uiPriority w:val="99"/>
    <w:semiHidden/>
    <w:unhideWhenUsed/>
    <w:rsid w:val="003B59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9CA"/>
    <w:rPr>
      <w:rFonts w:ascii="Tahoma" w:hAnsi="Tahoma" w:cs="Tahoma"/>
      <w:sz w:val="16"/>
      <w:szCs w:val="16"/>
      <w:lang w:eastAsia="ja-JP"/>
    </w:rPr>
  </w:style>
  <w:style w:type="paragraph" w:styleId="a5">
    <w:name w:val="footnote text"/>
    <w:basedOn w:val="a"/>
    <w:link w:val="a6"/>
    <w:uiPriority w:val="99"/>
    <w:semiHidden/>
    <w:unhideWhenUsed/>
    <w:rsid w:val="00FB76ED"/>
    <w:pPr>
      <w:spacing w:line="240" w:lineRule="auto"/>
    </w:pPr>
    <w:rPr>
      <w:sz w:val="20"/>
      <w:szCs w:val="20"/>
    </w:rPr>
  </w:style>
  <w:style w:type="character" w:customStyle="1" w:styleId="a6">
    <w:name w:val="Текст сноски Знак"/>
    <w:basedOn w:val="a0"/>
    <w:link w:val="a5"/>
    <w:uiPriority w:val="99"/>
    <w:semiHidden/>
    <w:rsid w:val="00FB76ED"/>
    <w:rPr>
      <w:rFonts w:ascii="Times New Roman" w:hAnsi="Times New Roman" w:cs="Calibri"/>
      <w:sz w:val="20"/>
      <w:szCs w:val="20"/>
      <w:lang w:eastAsia="ja-JP"/>
    </w:rPr>
  </w:style>
  <w:style w:type="character" w:styleId="a7">
    <w:name w:val="footnote reference"/>
    <w:basedOn w:val="a0"/>
    <w:uiPriority w:val="99"/>
    <w:semiHidden/>
    <w:unhideWhenUsed/>
    <w:rsid w:val="00FB76ED"/>
    <w:rPr>
      <w:vertAlign w:val="superscript"/>
    </w:rPr>
  </w:style>
  <w:style w:type="paragraph" w:styleId="a8">
    <w:name w:val="List Paragraph"/>
    <w:basedOn w:val="a"/>
    <w:uiPriority w:val="34"/>
    <w:qFormat/>
    <w:rsid w:val="00CA21AE"/>
    <w:pPr>
      <w:ind w:left="720"/>
      <w:contextualSpacing/>
      <w:jc w:val="left"/>
    </w:pPr>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E735-C66D-4C4F-974E-00E09AE9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2</Pages>
  <Words>286</Words>
  <Characters>2088</Characters>
  <Application>Microsoft Office Word</Application>
  <DocSecurity>0</DocSecurity>
  <Lines>36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sasha malkov</cp:lastModifiedBy>
  <cp:revision>4</cp:revision>
  <dcterms:created xsi:type="dcterms:W3CDTF">2024-12-04T18:30:00Z</dcterms:created>
  <dcterms:modified xsi:type="dcterms:W3CDTF">2024-12-05T18:44:00Z</dcterms:modified>
</cp:coreProperties>
</file>