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1E1D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3341C2" w:rsidRDefault="003341C2" w:rsidP="003341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межфакультетского курса</w:t>
      </w:r>
    </w:p>
    <w:p w:rsidR="00CE0477" w:rsidRPr="008B1D5B" w:rsidRDefault="003341C2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5C1DE2">
        <w:rPr>
          <w:rFonts w:ascii="Times New Roman" w:hAnsi="Times New Roman" w:cs="Times New Roman"/>
          <w:b/>
          <w:sz w:val="24"/>
        </w:rPr>
        <w:t>Мозг и потребности человека</w:t>
      </w:r>
      <w:r>
        <w:rPr>
          <w:rFonts w:ascii="Times New Roman" w:hAnsi="Times New Roman" w:cs="Times New Roman"/>
          <w:b/>
          <w:sz w:val="24"/>
        </w:rPr>
        <w:t>»</w:t>
      </w:r>
    </w:p>
    <w:p w:rsidR="003341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394D15" w:rsidRPr="003919C2" w:rsidRDefault="008649F9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4"/>
          <w:lang w:eastAsia="ru-RU"/>
        </w:rPr>
        <w:t>б</w:t>
      </w:r>
      <w:r w:rsidR="00B822C7">
        <w:rPr>
          <w:rFonts w:ascii="Times New Roman" w:hAnsi="Times New Roman" w:cs="Times New Roman"/>
          <w:iCs/>
          <w:sz w:val="28"/>
          <w:szCs w:val="24"/>
          <w:lang w:eastAsia="ru-RU"/>
        </w:rPr>
        <w:t>акалавриат, специалитет,</w:t>
      </w:r>
      <w:r w:rsidR="003341C2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магистратура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394D15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 специальности</w:t>
      </w:r>
    </w:p>
    <w:p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5DD0" w:rsidRDefault="00B25DD0" w:rsidP="00B25DD0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 w:rsidR="00334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1D79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25DD0" w:rsidRDefault="00B25DD0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</w:t>
      </w:r>
      <w:r w:rsidR="00B822C7">
        <w:rPr>
          <w:rFonts w:ascii="Times New Roman" w:hAnsi="Times New Roman" w:cs="Times New Roman"/>
          <w:sz w:val="24"/>
          <w:szCs w:val="24"/>
          <w:lang w:eastAsia="zh-CN"/>
        </w:rPr>
        <w:t>всем направлениям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подготовки </w:t>
      </w:r>
      <w:r w:rsidR="00B822C7">
        <w:rPr>
          <w:rFonts w:ascii="Times New Roman" w:hAnsi="Times New Roman" w:cs="Times New Roman"/>
          <w:sz w:val="24"/>
          <w:szCs w:val="24"/>
          <w:lang w:eastAsia="zh-CN"/>
        </w:rPr>
        <w:t xml:space="preserve">и всем специальностям 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>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FE" w:rsidRPr="00E248E5" w:rsidRDefault="009143FE" w:rsidP="00022E1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относится к дисциплинам по выбору ОПОП. </w:t>
      </w:r>
    </w:p>
    <w:p w:rsid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Дисциплина введена в учебный план межфакультетских курсов с целью получения студентами</w:t>
      </w:r>
      <w:r>
        <w:rPr>
          <w:rFonts w:ascii="Times New Roman" w:hAnsi="Times New Roman" w:cs="Times New Roman"/>
          <w:sz w:val="24"/>
          <w:szCs w:val="24"/>
        </w:rPr>
        <w:t xml:space="preserve"> базовых теоретических знаний о физиологии</w:t>
      </w:r>
      <w:r w:rsidR="00025CC0">
        <w:rPr>
          <w:rFonts w:ascii="Times New Roman" w:hAnsi="Times New Roman" w:cs="Times New Roman"/>
          <w:sz w:val="24"/>
          <w:szCs w:val="24"/>
        </w:rPr>
        <w:t xml:space="preserve"> нервной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как фундаментальной основе современной медицины</w:t>
      </w:r>
      <w:r w:rsidRPr="00805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A10" w:rsidRPr="00805A10" w:rsidRDefault="00805A10" w:rsidP="00157C25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 xml:space="preserve">Разработанная программа </w:t>
      </w:r>
      <w:r w:rsidRPr="00025CC0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025CC0" w:rsidRPr="00025CC0">
        <w:rPr>
          <w:rFonts w:ascii="Times New Roman" w:hAnsi="Times New Roman" w:cs="Times New Roman"/>
          <w:sz w:val="24"/>
        </w:rPr>
        <w:t>«</w:t>
      </w:r>
      <w:r w:rsidR="005C1DE2">
        <w:rPr>
          <w:rFonts w:ascii="Times New Roman" w:hAnsi="Times New Roman" w:cs="Times New Roman"/>
          <w:sz w:val="24"/>
        </w:rPr>
        <w:t>Мозг и потребности человека</w:t>
      </w:r>
      <w:r w:rsidR="00025CC0">
        <w:rPr>
          <w:rFonts w:ascii="Times New Roman" w:hAnsi="Times New Roman" w:cs="Times New Roman"/>
          <w:sz w:val="24"/>
        </w:rPr>
        <w:t>»</w:t>
      </w:r>
      <w:r w:rsidRPr="00805A10"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студентов Московского Университета всех специальностей и факультетов. Эта дисциплина формирует у будущего выпускника Университет общий кругозор в области </w:t>
      </w:r>
      <w:r w:rsidR="00025CC0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805A10">
        <w:rPr>
          <w:rFonts w:ascii="Times New Roman" w:hAnsi="Times New Roman" w:cs="Times New Roman"/>
          <w:sz w:val="24"/>
          <w:szCs w:val="24"/>
        </w:rPr>
        <w:t xml:space="preserve">, применение </w:t>
      </w:r>
      <w:r w:rsidR="005C1DE2">
        <w:rPr>
          <w:rFonts w:ascii="Times New Roman" w:hAnsi="Times New Roman" w:cs="Times New Roman"/>
          <w:sz w:val="24"/>
          <w:szCs w:val="24"/>
        </w:rPr>
        <w:t>полученных слушателями</w:t>
      </w:r>
      <w:r w:rsidRPr="00805A10">
        <w:rPr>
          <w:rFonts w:ascii="Times New Roman" w:hAnsi="Times New Roman" w:cs="Times New Roman"/>
          <w:sz w:val="24"/>
          <w:szCs w:val="24"/>
        </w:rPr>
        <w:t xml:space="preserve"> фундаментальных знаний возможно в  дальнейшей научно-исследовательской,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области фармакологии</w:t>
      </w:r>
      <w:r w:rsidR="0002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025CC0">
        <w:rPr>
          <w:rFonts w:ascii="Times New Roman" w:hAnsi="Times New Roman" w:cs="Times New Roman"/>
          <w:sz w:val="24"/>
          <w:szCs w:val="24"/>
        </w:rPr>
        <w:t>,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>Кроме того, д</w:t>
      </w:r>
      <w:r w:rsidR="00157C25" w:rsidRPr="00805A10">
        <w:rPr>
          <w:rFonts w:ascii="Times New Roman" w:hAnsi="Times New Roman" w:cs="Times New Roman"/>
          <w:sz w:val="24"/>
          <w:szCs w:val="24"/>
        </w:rPr>
        <w:t>исциплина в соответствии с Федеральными государственными образовательными стандартами высшего образования (ФГОС ВО) по направлениям подготовки 06.03.01 Биология, 37.03.01 Психология (уровни подгот</w:t>
      </w:r>
      <w:r w:rsidR="00B822C7">
        <w:rPr>
          <w:rFonts w:ascii="Times New Roman" w:hAnsi="Times New Roman" w:cs="Times New Roman"/>
          <w:sz w:val="24"/>
          <w:szCs w:val="24"/>
        </w:rPr>
        <w:t>овки бакалавров), 31.05.01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B822C7">
        <w:rPr>
          <w:rFonts w:ascii="Times New Roman" w:hAnsi="Times New Roman" w:cs="Times New Roman"/>
          <w:sz w:val="24"/>
          <w:szCs w:val="24"/>
        </w:rPr>
        <w:t xml:space="preserve">Лечебное дело, 33.05.01 </w:t>
      </w:r>
      <w:proofErr w:type="gramStart"/>
      <w:r w:rsidR="00157C25" w:rsidRPr="00805A10">
        <w:rPr>
          <w:rFonts w:ascii="Times New Roman" w:hAnsi="Times New Roman" w:cs="Times New Roman"/>
          <w:sz w:val="24"/>
          <w:szCs w:val="24"/>
        </w:rPr>
        <w:t>Фармация</w:t>
      </w:r>
      <w:r w:rsidR="00AF6878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уровни подготовки специалистов) относится к вариативной части, направленной на подготовку к профессиональной (в том числе – научно-исследовательской и экспертно-аналитической) деятельности. 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>Дисциплина может изучаться в любом семестре, так как необходимый уровень подготовки для изучения – общеобразовательный. Общ</w:t>
      </w:r>
      <w:r w:rsidR="00157C25">
        <w:rPr>
          <w:rFonts w:ascii="Times New Roman" w:hAnsi="Times New Roman" w:cs="Times New Roman"/>
          <w:sz w:val="24"/>
          <w:szCs w:val="24"/>
        </w:rPr>
        <w:t>ая трудоемкость дисциплины – 24 часа</w:t>
      </w:r>
      <w:r w:rsidR="00157C25" w:rsidRPr="00805A10">
        <w:rPr>
          <w:rFonts w:ascii="Times New Roman" w:hAnsi="Times New Roman" w:cs="Times New Roman"/>
          <w:sz w:val="24"/>
          <w:szCs w:val="24"/>
        </w:rPr>
        <w:t>. Форма аттестации – зачет.</w:t>
      </w:r>
    </w:p>
    <w:p w:rsidR="00805A10" w:rsidRP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5C1DE2">
        <w:rPr>
          <w:rFonts w:ascii="Times New Roman" w:hAnsi="Times New Roman" w:cs="Times New Roman"/>
          <w:sz w:val="24"/>
          <w:szCs w:val="24"/>
        </w:rPr>
        <w:t>Мозг и потребности человека</w:t>
      </w:r>
      <w:r w:rsidRPr="00805A10">
        <w:rPr>
          <w:rFonts w:ascii="Times New Roman" w:hAnsi="Times New Roman" w:cs="Times New Roman"/>
          <w:sz w:val="24"/>
          <w:szCs w:val="24"/>
        </w:rPr>
        <w:t>» студенты приобретают знания о</w:t>
      </w:r>
      <w:r w:rsidR="00025CC0">
        <w:rPr>
          <w:rFonts w:ascii="Times New Roman" w:hAnsi="Times New Roman" w:cs="Times New Roman"/>
          <w:sz w:val="24"/>
          <w:szCs w:val="24"/>
        </w:rPr>
        <w:t>б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 xml:space="preserve">основных физиологических функциях </w:t>
      </w:r>
      <w:r w:rsidR="00025CC0">
        <w:rPr>
          <w:rFonts w:ascii="Times New Roman" w:hAnsi="Times New Roman" w:cs="Times New Roman"/>
          <w:sz w:val="24"/>
          <w:szCs w:val="24"/>
        </w:rPr>
        <w:t>мозга</w:t>
      </w:r>
      <w:r w:rsidR="00157C25">
        <w:rPr>
          <w:rFonts w:ascii="Times New Roman" w:hAnsi="Times New Roman" w:cs="Times New Roman"/>
          <w:sz w:val="24"/>
          <w:szCs w:val="24"/>
        </w:rPr>
        <w:t xml:space="preserve"> млекопитающих, их </w:t>
      </w:r>
      <w:r w:rsidR="00025CC0">
        <w:rPr>
          <w:rFonts w:ascii="Times New Roman" w:hAnsi="Times New Roman" w:cs="Times New Roman"/>
          <w:sz w:val="24"/>
          <w:szCs w:val="24"/>
        </w:rPr>
        <w:t>клеточной и молекулярной основе</w:t>
      </w:r>
      <w:r w:rsidR="00157C25">
        <w:rPr>
          <w:rFonts w:ascii="Times New Roman" w:hAnsi="Times New Roman" w:cs="Times New Roman"/>
          <w:sz w:val="24"/>
          <w:szCs w:val="24"/>
        </w:rPr>
        <w:t xml:space="preserve">, а также наиболее распространенных патологиях, сопряжённых с нарушением функционирования </w:t>
      </w:r>
      <w:r w:rsidR="00025CC0">
        <w:rPr>
          <w:rFonts w:ascii="Times New Roman" w:hAnsi="Times New Roman" w:cs="Times New Roman"/>
          <w:sz w:val="24"/>
          <w:szCs w:val="24"/>
        </w:rPr>
        <w:t>нервной системы,</w:t>
      </w:r>
      <w:r w:rsidR="00157C25">
        <w:rPr>
          <w:rFonts w:ascii="Times New Roman" w:hAnsi="Times New Roman" w:cs="Times New Roman"/>
          <w:sz w:val="24"/>
          <w:szCs w:val="24"/>
        </w:rPr>
        <w:t xml:space="preserve"> методами коррекции этих нарушений</w:t>
      </w:r>
      <w:r w:rsidR="00025CC0">
        <w:rPr>
          <w:rFonts w:ascii="Times New Roman" w:hAnsi="Times New Roman" w:cs="Times New Roman"/>
          <w:sz w:val="24"/>
          <w:szCs w:val="24"/>
        </w:rPr>
        <w:t xml:space="preserve"> на фармакологическом уровне</w:t>
      </w:r>
      <w:r w:rsidR="00157C25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157C25" w:rsidP="00022E13">
      <w:pPr>
        <w:pStyle w:val="a4"/>
        <w:numPr>
          <w:ilvl w:val="0"/>
          <w:numId w:val="1"/>
        </w:numPr>
        <w:rPr>
          <w:b/>
        </w:rPr>
      </w:pPr>
      <w:r w:rsidRPr="00E248E5">
        <w:rPr>
          <w:b/>
        </w:rPr>
        <w:t xml:space="preserve">Входные требования для освоения дисциплины, предварительные условия: изучение дисциплины базируется на освоенной школьной программе по биологии. </w:t>
      </w:r>
    </w:p>
    <w:p w:rsidR="00540024" w:rsidRPr="00157C25" w:rsidRDefault="00540024" w:rsidP="00E248E5">
      <w:pPr>
        <w:pStyle w:val="a4"/>
      </w:pPr>
      <w:r w:rsidRPr="00157C25">
        <w:t>Для успешного освоения дисциплины обучающиеся должны: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157C25" w:rsidRPr="00157C25">
        <w:rPr>
          <w:rStyle w:val="af7"/>
          <w:rFonts w:cs="Times New Roman"/>
          <w:color w:val="000000"/>
          <w:sz w:val="24"/>
        </w:rPr>
        <w:t>биологии в рамках школьного курса средн</w:t>
      </w:r>
      <w:r w:rsidR="00AF6878">
        <w:rPr>
          <w:rStyle w:val="af7"/>
          <w:rFonts w:cs="Times New Roman"/>
          <w:color w:val="000000"/>
          <w:sz w:val="24"/>
        </w:rPr>
        <w:t xml:space="preserve">их </w:t>
      </w:r>
      <w:r w:rsidR="00157C25" w:rsidRPr="00157C25">
        <w:rPr>
          <w:rStyle w:val="af7"/>
          <w:rFonts w:cs="Times New Roman"/>
          <w:color w:val="000000"/>
          <w:sz w:val="24"/>
        </w:rPr>
        <w:t>образовательных учреждений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lastRenderedPageBreak/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5CC0">
        <w:rPr>
          <w:rFonts w:ascii="Times New Roman" w:hAnsi="Times New Roman" w:cs="Times New Roman"/>
          <w:sz w:val="24"/>
          <w:szCs w:val="24"/>
        </w:rPr>
        <w:t>любой семестр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751A" w:rsidRDefault="000E0E58" w:rsidP="0049268F">
            <w:pPr>
              <w:spacing w:line="312" w:lineRule="auto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0E0E58" w:rsidRPr="00826B9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Основы системного подхода к </w:t>
            </w:r>
            <w:r w:rsidR="00025CC0">
              <w:rPr>
                <w:rFonts w:ascii="Times New Roman" w:hAnsi="Times New Roman" w:cs="Times New Roman"/>
                <w:lang w:eastAsia="ru-RU"/>
              </w:rPr>
              <w:t>описанию и</w:t>
            </w:r>
            <w:r w:rsidRPr="005C7847">
              <w:rPr>
                <w:rFonts w:ascii="Times New Roman" w:hAnsi="Times New Roman" w:cs="Times New Roman"/>
              </w:rPr>
              <w:t xml:space="preserve"> моделированию </w:t>
            </w:r>
            <w:r w:rsidR="00025CC0">
              <w:rPr>
                <w:rFonts w:ascii="Times New Roman" w:hAnsi="Times New Roman" w:cs="Times New Roman"/>
              </w:rPr>
              <w:t>нейро</w:t>
            </w:r>
            <w:r w:rsidRPr="005C7847">
              <w:rPr>
                <w:rFonts w:ascii="Times New Roman" w:hAnsi="Times New Roman" w:cs="Times New Roman"/>
              </w:rPr>
              <w:t>биологических процессов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З1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У1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В1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i/>
                <w:lang w:eastAsia="ru-RU"/>
              </w:rPr>
              <w:t>Демонстрировать готовность: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применять методологию научного познания в профессиональной деятельности,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Pr="005C7847">
              <w:rPr>
                <w:rFonts w:ascii="Times New Roman" w:hAnsi="Times New Roman" w:cs="Times New Roman"/>
              </w:rPr>
              <w:t>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Д1 (УК-1)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E0E58" w:rsidRPr="00FD5A33" w:rsidRDefault="000E0E58" w:rsidP="0049268F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r w:rsidR="00025CC0">
              <w:rPr>
                <w:i/>
                <w:sz w:val="24"/>
              </w:rPr>
              <w:t>нейробиологии</w:t>
            </w:r>
            <w:r w:rsidRPr="0082751A">
              <w:rPr>
                <w:i/>
                <w:sz w:val="24"/>
              </w:rPr>
              <w:t xml:space="preserve"> в профессиональной деятельности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0E0E58" w:rsidRPr="00826B97" w:rsidRDefault="000E0E58" w:rsidP="0049268F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5C7847" w:rsidRPr="005C7847" w:rsidRDefault="00157C25" w:rsidP="005C784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Современные </w:t>
            </w:r>
            <w:r w:rsidR="005C7847" w:rsidRPr="005C7847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5C7847" w:rsidRPr="005C7847">
              <w:rPr>
                <w:rFonts w:ascii="Times New Roman" w:hAnsi="Times New Roman" w:cs="Times New Roman"/>
              </w:rPr>
              <w:t xml:space="preserve"> основы </w:t>
            </w:r>
            <w:r>
              <w:rPr>
                <w:rFonts w:ascii="Times New Roman" w:hAnsi="Times New Roman" w:cs="Times New Roman"/>
              </w:rPr>
              <w:t xml:space="preserve">функционирования и регуляции </w:t>
            </w:r>
            <w:proofErr w:type="spellStart"/>
            <w:r w:rsidR="00025CC0">
              <w:rPr>
                <w:rFonts w:ascii="Times New Roman" w:hAnsi="Times New Roman" w:cs="Times New Roman"/>
              </w:rPr>
              <w:t>нейромедиаторных</w:t>
            </w:r>
            <w:proofErr w:type="spellEnd"/>
            <w:r w:rsidR="00025CC0">
              <w:rPr>
                <w:rFonts w:ascii="Times New Roman" w:hAnsi="Times New Roman" w:cs="Times New Roman"/>
              </w:rPr>
              <w:t xml:space="preserve"> систем</w:t>
            </w:r>
          </w:p>
          <w:p w:rsidR="00170938" w:rsidRPr="005C7847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З-1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157C25" w:rsidRDefault="00157C25" w:rsidP="00157C25">
            <w:pPr>
              <w:widowControl w:val="0"/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применять полученные знания</w:t>
            </w:r>
            <w:r>
              <w:rPr>
                <w:rFonts w:ascii="Times New Roman" w:hAnsi="Times New Roman" w:cs="Times New Roman"/>
              </w:rPr>
              <w:t xml:space="preserve"> для решения прикладных задач</w:t>
            </w:r>
          </w:p>
          <w:p w:rsidR="00937DDE" w:rsidRPr="005C7847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У-1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937DDE" w:rsidRPr="005C7847" w:rsidRDefault="00157C25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Набором базовых знаний по </w:t>
            </w:r>
            <w:r w:rsidR="002948CD">
              <w:rPr>
                <w:rFonts w:ascii="Times New Roman" w:hAnsi="Times New Roman" w:cs="Times New Roman"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lang w:eastAsia="ru-RU"/>
              </w:rPr>
              <w:t>физиологии человека и животных</w:t>
            </w:r>
          </w:p>
          <w:p w:rsidR="00937DDE" w:rsidRPr="005C7847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В-1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Демонстрировать готовность:</w:t>
            </w:r>
          </w:p>
          <w:p w:rsidR="00CC0D32" w:rsidRPr="005C7847" w:rsidRDefault="00CC0D32" w:rsidP="00CC0D32">
            <w:pPr>
              <w:tabs>
                <w:tab w:val="left" w:pos="14884"/>
              </w:tabs>
              <w:spacing w:line="240" w:lineRule="auto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157C25">
              <w:rPr>
                <w:rFonts w:ascii="Times New Roman" w:hAnsi="Times New Roman" w:cs="Times New Roman"/>
                <w:lang w:eastAsia="ru-RU"/>
              </w:rPr>
              <w:t xml:space="preserve">фундаментальные знания по </w:t>
            </w:r>
            <w:r w:rsidR="002948CD">
              <w:rPr>
                <w:rFonts w:ascii="Times New Roman" w:hAnsi="Times New Roman" w:cs="Times New Roman"/>
                <w:lang w:eastAsia="ru-RU"/>
              </w:rPr>
              <w:t>нейробиологии</w:t>
            </w:r>
            <w:r w:rsidR="00157C25">
              <w:rPr>
                <w:rFonts w:ascii="Times New Roman" w:hAnsi="Times New Roman" w:cs="Times New Roman"/>
                <w:lang w:eastAsia="ru-RU"/>
              </w:rPr>
              <w:t xml:space="preserve"> человека и </w:t>
            </w:r>
            <w:r w:rsidR="003E7365">
              <w:rPr>
                <w:rFonts w:ascii="Times New Roman" w:hAnsi="Times New Roman" w:cs="Times New Roman"/>
                <w:lang w:eastAsia="ru-RU"/>
              </w:rPr>
              <w:t>млекопитающих животных</w:t>
            </w:r>
            <w:r w:rsidR="00937DDE" w:rsidRPr="005C7847">
              <w:rPr>
                <w:rFonts w:ascii="Times New Roman" w:hAnsi="Times New Roman" w:cs="Times New Roman"/>
                <w:bCs/>
              </w:rPr>
              <w:t xml:space="preserve"> </w:t>
            </w:r>
            <w:r w:rsidRPr="005C7847">
              <w:rPr>
                <w:rFonts w:ascii="Times New Roman" w:hAnsi="Times New Roman" w:cs="Times New Roman"/>
              </w:rPr>
              <w:t>для решения научно-практических задач</w:t>
            </w:r>
            <w:r w:rsidRPr="005C7847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7365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и прикладных задач в области соматического и психологического здоровья человека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="00937DDE" w:rsidRPr="005C7847">
              <w:rPr>
                <w:rFonts w:ascii="Times New Roman" w:hAnsi="Times New Roman" w:cs="Times New Roman"/>
                <w:b/>
                <w:bCs/>
              </w:rPr>
              <w:t>Д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</w:tc>
      </w:tr>
    </w:tbl>
    <w:p w:rsidR="00540024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:rsidR="000E0E58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3E7365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4. Объем дисциплины (модуля) 1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3ED" w:rsidRPr="00E248E5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., из них </w:t>
      </w:r>
      <w:r w:rsidRPr="00E248E5">
        <w:rPr>
          <w:rFonts w:ascii="Times New Roman" w:hAnsi="Times New Roman" w:cs="Times New Roman"/>
          <w:b/>
          <w:sz w:val="24"/>
          <w:szCs w:val="24"/>
        </w:rPr>
        <w:t>24 академических часа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AB43ED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5. Форма обучения – очная </w:t>
      </w: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456C54" w:rsidRPr="00E248E5" w:rsidRDefault="00456C54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709"/>
        <w:gridCol w:w="425"/>
        <w:gridCol w:w="426"/>
        <w:gridCol w:w="425"/>
        <w:gridCol w:w="709"/>
        <w:gridCol w:w="708"/>
        <w:gridCol w:w="850"/>
      </w:tblGrid>
      <w:tr w:rsidR="00456C54" w:rsidRPr="00AB0F94" w:rsidTr="0049268F">
        <w:trPr>
          <w:trHeight w:val="135"/>
        </w:trPr>
        <w:tc>
          <w:tcPr>
            <w:tcW w:w="5353" w:type="dxa"/>
            <w:vMerge w:val="restart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1" w:type="dxa"/>
            <w:gridSpan w:val="13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:rsidTr="0049268F">
        <w:trPr>
          <w:trHeight w:val="1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5B1907">
        <w:trPr>
          <w:cantSplit/>
          <w:trHeight w:val="18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кейс-задания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EE50AD" w:rsidRDefault="008D011E" w:rsidP="00EE50AD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EE5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0AD">
              <w:rPr>
                <w:rFonts w:ascii="Times New Roman" w:hAnsi="Times New Roman" w:cs="Times New Roman"/>
              </w:rPr>
              <w:t xml:space="preserve">  </w:t>
            </w:r>
            <w:r w:rsidR="00EE50AD" w:rsidRPr="00EE50AD">
              <w:rPr>
                <w:rFonts w:ascii="Times New Roman" w:hAnsi="Times New Roman" w:cs="Times New Roman"/>
              </w:rPr>
              <w:t>Обзор строения мозга человека. Классификация биологических потребностей.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rPr>
          <w:trHeight w:val="584"/>
        </w:trPr>
        <w:tc>
          <w:tcPr>
            <w:tcW w:w="5353" w:type="dxa"/>
          </w:tcPr>
          <w:p w:rsidR="008D011E" w:rsidRPr="00EE50AD" w:rsidRDefault="008D011E" w:rsidP="00EE50AD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EE50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0AD">
              <w:rPr>
                <w:rFonts w:ascii="Times New Roman" w:hAnsi="Times New Roman" w:cs="Times New Roman"/>
              </w:rPr>
              <w:t xml:space="preserve">  </w:t>
            </w:r>
            <w:r w:rsidR="00EE50AD" w:rsidRPr="00EE50AD">
              <w:rPr>
                <w:rFonts w:ascii="Times New Roman" w:hAnsi="Times New Roman" w:cs="Times New Roman"/>
              </w:rPr>
              <w:t xml:space="preserve"> Мозг и голод (почему нас радует еда).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EE50AD" w:rsidRDefault="008D011E" w:rsidP="00EE50AD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5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EE50AD">
              <w:rPr>
                <w:rFonts w:ascii="Times New Roman" w:hAnsi="Times New Roman" w:cs="Times New Roman"/>
              </w:rPr>
              <w:t xml:space="preserve">  </w:t>
            </w:r>
            <w:r w:rsidR="00EE50AD" w:rsidRPr="00EE50AD">
              <w:rPr>
                <w:rFonts w:ascii="Times New Roman" w:hAnsi="Times New Roman" w:cs="Times New Roman"/>
              </w:rPr>
              <w:t xml:space="preserve"> Мозг и новая информация (почему мы так любопытны).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EE50AD" w:rsidRDefault="008D011E" w:rsidP="00EE50AD">
            <w:pPr>
              <w:tabs>
                <w:tab w:val="left" w:pos="1416"/>
                <w:tab w:val="left" w:pos="2985"/>
              </w:tabs>
              <w:spacing w:before="120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EE50AD">
              <w:rPr>
                <w:rFonts w:ascii="Times New Roman" w:hAnsi="Times New Roman" w:cs="Times New Roman"/>
              </w:rPr>
              <w:t xml:space="preserve">  </w:t>
            </w:r>
            <w:r w:rsidR="00EE50AD" w:rsidRPr="00EE50AD">
              <w:rPr>
                <w:rFonts w:ascii="Times New Roman" w:hAnsi="Times New Roman" w:cs="Times New Roman"/>
              </w:rPr>
              <w:t xml:space="preserve"> Мозг и страх (почему мы боимся, и какая от этого польза).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EE50AD" w:rsidRDefault="008D011E" w:rsidP="00EE50AD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A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="00EE50AD" w:rsidRPr="00EE5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0AD" w:rsidRPr="00EE50AD">
              <w:rPr>
                <w:rFonts w:ascii="Times New Roman" w:hAnsi="Times New Roman" w:cs="Times New Roman"/>
              </w:rPr>
              <w:t>Мозг и детско-родительское взаимодействие.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C00D14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C00D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D14">
              <w:rPr>
                <w:rFonts w:ascii="Times New Roman" w:hAnsi="Times New Roman" w:cs="Times New Roman"/>
              </w:rPr>
              <w:t xml:space="preserve">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 и размножение, мозг и любовь, мозг и привязанность.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C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14">
              <w:rPr>
                <w:rFonts w:ascii="Times New Roman" w:hAnsi="Times New Roman" w:cs="Times New Roman"/>
              </w:rPr>
              <w:t xml:space="preserve"> 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Мозг, подражание и сопереживание (разговор о зеркальных нейронах).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C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14">
              <w:rPr>
                <w:rFonts w:ascii="Times New Roman" w:hAnsi="Times New Roman" w:cs="Times New Roman"/>
              </w:rPr>
              <w:t xml:space="preserve">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 и агрессия (борьба за существование и ресурсы).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C00D14">
              <w:rPr>
                <w:rFonts w:ascii="Times New Roman" w:hAnsi="Times New Roman" w:cs="Times New Roman"/>
              </w:rPr>
              <w:t xml:space="preserve">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Мозг: правила иерархии (лидеры и подчиненные).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C00D14" w:rsidRDefault="008D011E" w:rsidP="00C00D14">
            <w:pPr>
              <w:tabs>
                <w:tab w:val="left" w:pos="1416"/>
                <w:tab w:val="left" w:pos="2985"/>
              </w:tabs>
              <w:spacing w:before="120"/>
              <w:ind w:left="360"/>
              <w:jc w:val="left"/>
              <w:rPr>
                <w:rFonts w:ascii="Times New Roman" w:hAnsi="Times New Roman" w:cs="Times New Roman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C00D14">
              <w:rPr>
                <w:rFonts w:ascii="Times New Roman" w:hAnsi="Times New Roman" w:cs="Times New Roman"/>
              </w:rPr>
              <w:t xml:space="preserve">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 и гомеостаз (дыхание, терморегуляция, сон и т.д.).</w:t>
            </w:r>
          </w:p>
          <w:p w:rsidR="00C00D14" w:rsidRPr="00C00D14" w:rsidRDefault="00C00D14" w:rsidP="00C00D14">
            <w:pPr>
              <w:tabs>
                <w:tab w:val="left" w:pos="1416"/>
                <w:tab w:val="left" w:pos="2985"/>
              </w:tabs>
              <w:spacing w:before="120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</w:t>
            </w:r>
            <w:r w:rsidRPr="00C00D14">
              <w:rPr>
                <w:rFonts w:ascii="Times New Roman" w:hAnsi="Times New Roman" w:cs="Times New Roman"/>
              </w:rPr>
              <w:t xml:space="preserve"> 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Мозг: экономить силы или двигаться; «рефлекс свободы» – о чем это?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C00D14" w:rsidRPr="00C00D14" w:rsidRDefault="008D011E" w:rsidP="00C00D14">
            <w:pPr>
              <w:ind w:left="360"/>
              <w:jc w:val="left"/>
              <w:rPr>
                <w:rFonts w:ascii="Times New Roman" w:hAnsi="Times New Roman" w:cs="Times New Roman"/>
              </w:rPr>
            </w:pPr>
            <w:r w:rsidRPr="00C00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C00D14">
              <w:rPr>
                <w:rFonts w:ascii="Times New Roman" w:hAnsi="Times New Roman" w:cs="Times New Roman"/>
              </w:rPr>
              <w:t xml:space="preserve">  </w:t>
            </w:r>
            <w:r w:rsidR="00C00D14" w:rsidRPr="00C00D14">
              <w:rPr>
                <w:rFonts w:ascii="Times New Roman" w:hAnsi="Times New Roman" w:cs="Times New Roman"/>
              </w:rPr>
              <w:t xml:space="preserve"> Мозг и эмоции (введение в </w:t>
            </w:r>
            <w:proofErr w:type="spellStart"/>
            <w:r w:rsidR="00C00D14" w:rsidRPr="00C00D14">
              <w:rPr>
                <w:rFonts w:ascii="Times New Roman" w:hAnsi="Times New Roman" w:cs="Times New Roman"/>
              </w:rPr>
              <w:t>нейрохимию</w:t>
            </w:r>
            <w:proofErr w:type="spellEnd"/>
            <w:r w:rsidR="00C00D14" w:rsidRPr="00C00D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00D14" w:rsidRPr="00C00D14">
              <w:rPr>
                <w:rFonts w:ascii="Times New Roman" w:hAnsi="Times New Roman" w:cs="Times New Roman"/>
              </w:rPr>
              <w:t>нейрофармакологию</w:t>
            </w:r>
            <w:proofErr w:type="spellEnd"/>
            <w:r w:rsidR="00C00D14" w:rsidRPr="00C00D14">
              <w:rPr>
                <w:rFonts w:ascii="Times New Roman" w:hAnsi="Times New Roman" w:cs="Times New Roman"/>
              </w:rPr>
              <w:t>).</w:t>
            </w:r>
          </w:p>
          <w:p w:rsidR="008D011E" w:rsidRPr="00C00D14" w:rsidRDefault="008D011E" w:rsidP="00C00D14">
            <w:pPr>
              <w:tabs>
                <w:tab w:val="left" w:pos="1416"/>
                <w:tab w:val="left" w:pos="2985"/>
              </w:tabs>
              <w:spacing w:before="120"/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D113E7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456C54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456C54" w:rsidRPr="00AB0F94" w:rsidRDefault="00DF7703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13E7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7"/>
          </w:tcPr>
          <w:p w:rsidR="00456C54" w:rsidRPr="00AB0F94" w:rsidRDefault="008D011E" w:rsidP="00E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6.1. Примеры содержания дисциплины по темам</w:t>
      </w:r>
    </w:p>
    <w:p w:rsidR="00AB5E9C" w:rsidRDefault="00AB5E9C" w:rsidP="00E248E5">
      <w:pPr>
        <w:rPr>
          <w:rFonts w:ascii="Times New Roman" w:hAnsi="Times New Roman" w:cs="Times New Roman"/>
          <w:i/>
          <w:sz w:val="24"/>
          <w:szCs w:val="24"/>
        </w:rPr>
      </w:pPr>
    </w:p>
    <w:p w:rsidR="00C40941" w:rsidRPr="00C00D14" w:rsidRDefault="00C40941" w:rsidP="00C00D14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1. Обзор </w:t>
      </w:r>
      <w:r w:rsidR="00C00D14" w:rsidRPr="00C00D14">
        <w:rPr>
          <w:rFonts w:ascii="Times New Roman" w:hAnsi="Times New Roman" w:cs="Times New Roman"/>
          <w:sz w:val="24"/>
          <w:szCs w:val="24"/>
        </w:rPr>
        <w:t xml:space="preserve">нейроанатомической организации мозга: строение и функции основных отделов – в том числе, центров биологических потребностей. Классификация биологических потребностей по П.В. Симонову (витальные, </w:t>
      </w:r>
      <w:proofErr w:type="spellStart"/>
      <w:r w:rsidR="00C00D14" w:rsidRPr="00C00D14">
        <w:rPr>
          <w:rFonts w:ascii="Times New Roman" w:hAnsi="Times New Roman" w:cs="Times New Roman"/>
          <w:sz w:val="24"/>
          <w:szCs w:val="24"/>
        </w:rPr>
        <w:t>зоосоциальные</w:t>
      </w:r>
      <w:proofErr w:type="spellEnd"/>
      <w:r w:rsidR="00C00D14" w:rsidRPr="00C00D14">
        <w:rPr>
          <w:rFonts w:ascii="Times New Roman" w:hAnsi="Times New Roman" w:cs="Times New Roman"/>
          <w:sz w:val="24"/>
          <w:szCs w:val="24"/>
        </w:rPr>
        <w:t>, саморазвития).</w:t>
      </w:r>
    </w:p>
    <w:p w:rsidR="00C00D14" w:rsidRPr="00C00D14" w:rsidRDefault="00C40941" w:rsidP="00C00D14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C00D14" w:rsidRPr="00C00D14">
        <w:rPr>
          <w:rFonts w:ascii="Times New Roman" w:hAnsi="Times New Roman" w:cs="Times New Roman"/>
          <w:sz w:val="24"/>
          <w:szCs w:val="24"/>
        </w:rPr>
        <w:t>Пищевая потребность (центры голода и насыщения; контроль аппетита и контроль веса; пища, как источник положительных эмоций; физиологическое значение различных компон</w:t>
      </w:r>
      <w:r w:rsidR="00C00D14">
        <w:rPr>
          <w:rFonts w:ascii="Times New Roman" w:hAnsi="Times New Roman" w:cs="Times New Roman"/>
          <w:sz w:val="24"/>
          <w:szCs w:val="24"/>
        </w:rPr>
        <w:t>ентов пищи, их влияние на мозг).</w:t>
      </w:r>
    </w:p>
    <w:p w:rsidR="00C00D14" w:rsidRPr="00C00D14" w:rsidRDefault="00C40941" w:rsidP="00C00D14">
      <w:pPr>
        <w:tabs>
          <w:tab w:val="num" w:pos="426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>Тема 3</w:t>
      </w:r>
      <w:r w:rsidR="00C00D14">
        <w:rPr>
          <w:rFonts w:ascii="Times New Roman" w:hAnsi="Times New Roman" w:cs="Times New Roman"/>
          <w:sz w:val="24"/>
          <w:szCs w:val="24"/>
        </w:rPr>
        <w:t>. И</w:t>
      </w:r>
      <w:r w:rsidR="00C00D14" w:rsidRPr="00C00D14">
        <w:rPr>
          <w:rFonts w:ascii="Times New Roman" w:hAnsi="Times New Roman" w:cs="Times New Roman"/>
          <w:sz w:val="24"/>
          <w:szCs w:val="24"/>
        </w:rPr>
        <w:t>сследовательская потребность</w:t>
      </w:r>
      <w:r w:rsidR="00C00D14">
        <w:rPr>
          <w:rFonts w:ascii="Times New Roman" w:hAnsi="Times New Roman" w:cs="Times New Roman"/>
          <w:sz w:val="24"/>
          <w:szCs w:val="24"/>
        </w:rPr>
        <w:t>, программы «новизны»</w:t>
      </w:r>
      <w:r w:rsidR="00C00D14" w:rsidRPr="00C00D14">
        <w:rPr>
          <w:rFonts w:ascii="Times New Roman" w:hAnsi="Times New Roman" w:cs="Times New Roman"/>
          <w:sz w:val="24"/>
          <w:szCs w:val="24"/>
        </w:rPr>
        <w:t xml:space="preserve"> (различные уровни любопытства – от рефлекса «что такое?» по Павлову до творческих процессов и юмора; роль поискового поведения; положительные эмоции, связ</w:t>
      </w:r>
      <w:r w:rsidR="008069B1">
        <w:rPr>
          <w:rFonts w:ascii="Times New Roman" w:hAnsi="Times New Roman" w:cs="Times New Roman"/>
          <w:sz w:val="24"/>
          <w:szCs w:val="24"/>
        </w:rPr>
        <w:t>анные с новизной, их механизмы).</w:t>
      </w:r>
    </w:p>
    <w:p w:rsidR="00C00D14" w:rsidRPr="00C00D14" w:rsidRDefault="00C40941" w:rsidP="00C00D14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8069B1">
        <w:rPr>
          <w:rFonts w:ascii="Times New Roman" w:hAnsi="Times New Roman" w:cs="Times New Roman"/>
          <w:sz w:val="24"/>
          <w:szCs w:val="24"/>
        </w:rPr>
        <w:t>П</w:t>
      </w:r>
      <w:r w:rsidR="00C00D14" w:rsidRPr="00C00D14">
        <w:rPr>
          <w:rFonts w:ascii="Times New Roman" w:hAnsi="Times New Roman" w:cs="Times New Roman"/>
          <w:sz w:val="24"/>
          <w:szCs w:val="24"/>
        </w:rPr>
        <w:t>отребность в безопасности (центры страха и тревожности; развитие стресса в мозге и на уровне целого организма; боль и врожденные оборонительные реакции; «выученные» страхи; чем полезен страх, как его мож</w:t>
      </w:r>
      <w:r w:rsidR="008069B1">
        <w:rPr>
          <w:rFonts w:ascii="Times New Roman" w:hAnsi="Times New Roman" w:cs="Times New Roman"/>
          <w:sz w:val="24"/>
          <w:szCs w:val="24"/>
        </w:rPr>
        <w:t>но контролировать).</w:t>
      </w:r>
    </w:p>
    <w:p w:rsidR="00C00D14" w:rsidRPr="00C00D14" w:rsidRDefault="00C40941" w:rsidP="00C00D14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8069B1">
        <w:rPr>
          <w:rFonts w:ascii="Times New Roman" w:hAnsi="Times New Roman" w:cs="Times New Roman"/>
          <w:sz w:val="24"/>
          <w:szCs w:val="24"/>
        </w:rPr>
        <w:t>Р</w:t>
      </w:r>
      <w:r w:rsidR="00C00D14" w:rsidRPr="00C00D14">
        <w:rPr>
          <w:rFonts w:ascii="Times New Roman" w:hAnsi="Times New Roman" w:cs="Times New Roman"/>
          <w:sz w:val="24"/>
          <w:szCs w:val="24"/>
        </w:rPr>
        <w:t>одительская потребность (программы, определяющие взаимодействие матери и детеныша; роль гормональных факторов и запечатления образа новорожденного; материнская депрессия, н</w:t>
      </w:r>
      <w:r w:rsidR="008069B1">
        <w:rPr>
          <w:rFonts w:ascii="Times New Roman" w:hAnsi="Times New Roman" w:cs="Times New Roman"/>
          <w:sz w:val="24"/>
          <w:szCs w:val="24"/>
        </w:rPr>
        <w:t>арушения детской привязанности).</w:t>
      </w:r>
    </w:p>
    <w:p w:rsidR="00C00D14" w:rsidRPr="00C00D14" w:rsidRDefault="00C40941" w:rsidP="00C00D14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8069B1">
        <w:rPr>
          <w:rFonts w:ascii="Times New Roman" w:hAnsi="Times New Roman" w:cs="Times New Roman"/>
          <w:sz w:val="24"/>
          <w:szCs w:val="24"/>
        </w:rPr>
        <w:t>П</w:t>
      </w:r>
      <w:r w:rsidR="00C00D14" w:rsidRPr="00C00D14">
        <w:rPr>
          <w:rFonts w:ascii="Times New Roman" w:hAnsi="Times New Roman" w:cs="Times New Roman"/>
          <w:sz w:val="24"/>
          <w:szCs w:val="24"/>
        </w:rPr>
        <w:t xml:space="preserve">отребность в размножении (биологический смысл полового процесса, его формы; половые феромоны; мозг, либидо и управление половым актом; физиологические факторы формирования </w:t>
      </w:r>
      <w:r w:rsidR="008069B1">
        <w:rPr>
          <w:rFonts w:ascii="Times New Roman" w:hAnsi="Times New Roman" w:cs="Times New Roman"/>
          <w:sz w:val="24"/>
          <w:szCs w:val="24"/>
        </w:rPr>
        <w:t>любви, привязанности, верности).</w:t>
      </w:r>
    </w:p>
    <w:p w:rsidR="00C00D14" w:rsidRPr="00C00D14" w:rsidRDefault="00C40941" w:rsidP="00C00D14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C00D14">
        <w:rPr>
          <w:rFonts w:ascii="Times New Roman" w:hAnsi="Times New Roman" w:cs="Times New Roman"/>
          <w:sz w:val="24"/>
          <w:szCs w:val="24"/>
        </w:rPr>
        <w:t xml:space="preserve">Тема 7. </w:t>
      </w:r>
      <w:r w:rsidR="008069B1">
        <w:rPr>
          <w:rFonts w:ascii="Times New Roman" w:hAnsi="Times New Roman" w:cs="Times New Roman"/>
          <w:sz w:val="24"/>
          <w:szCs w:val="24"/>
        </w:rPr>
        <w:t>П</w:t>
      </w:r>
      <w:r w:rsidR="00C00D14" w:rsidRPr="00C00D14">
        <w:rPr>
          <w:rFonts w:ascii="Times New Roman" w:hAnsi="Times New Roman" w:cs="Times New Roman"/>
          <w:sz w:val="24"/>
          <w:szCs w:val="24"/>
        </w:rPr>
        <w:t xml:space="preserve">отребность в подражании (двигательное подражание – «делай как»; подражание и обучение – передача информации в обход генов; подражание эмоциям, сопереживание и альтруизм; </w:t>
      </w:r>
      <w:r w:rsidR="008069B1">
        <w:rPr>
          <w:rFonts w:ascii="Times New Roman" w:hAnsi="Times New Roman" w:cs="Times New Roman"/>
          <w:sz w:val="24"/>
          <w:szCs w:val="24"/>
        </w:rPr>
        <w:t>зеркальные нейроны, их функции).</w:t>
      </w:r>
    </w:p>
    <w:p w:rsidR="00C00D14" w:rsidRPr="008069B1" w:rsidRDefault="00C40941" w:rsidP="008069B1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8069B1" w:rsidRPr="008069B1">
        <w:rPr>
          <w:rFonts w:ascii="Times New Roman" w:hAnsi="Times New Roman" w:cs="Times New Roman"/>
          <w:sz w:val="24"/>
          <w:szCs w:val="24"/>
        </w:rPr>
        <w:t>А</w:t>
      </w:r>
      <w:r w:rsidR="00C00D14" w:rsidRPr="008069B1">
        <w:rPr>
          <w:rFonts w:ascii="Times New Roman" w:hAnsi="Times New Roman" w:cs="Times New Roman"/>
          <w:sz w:val="24"/>
          <w:szCs w:val="24"/>
        </w:rPr>
        <w:t>грессия (нападение как лучшая защита; агрессия, вызванная опасностью для жизни; агрессия и территориальное поведение; агрессия и половое поведение; материнская агрессия; агрессия</w:t>
      </w:r>
      <w:r w:rsidR="008069B1" w:rsidRPr="008069B1">
        <w:rPr>
          <w:rFonts w:ascii="Times New Roman" w:hAnsi="Times New Roman" w:cs="Times New Roman"/>
          <w:sz w:val="24"/>
          <w:szCs w:val="24"/>
        </w:rPr>
        <w:t xml:space="preserve"> и гормоны, гены агрессивности).</w:t>
      </w:r>
    </w:p>
    <w:p w:rsidR="00C00D14" w:rsidRPr="008069B1" w:rsidRDefault="00C40941" w:rsidP="008069B1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Тема </w:t>
      </w:r>
      <w:r w:rsidR="00C00D14" w:rsidRPr="008069B1">
        <w:rPr>
          <w:rFonts w:ascii="Times New Roman" w:hAnsi="Times New Roman" w:cs="Times New Roman"/>
          <w:sz w:val="24"/>
          <w:szCs w:val="24"/>
        </w:rPr>
        <w:t xml:space="preserve">9. </w:t>
      </w:r>
      <w:r w:rsidR="008069B1" w:rsidRPr="008069B1">
        <w:rPr>
          <w:rFonts w:ascii="Times New Roman" w:hAnsi="Times New Roman" w:cs="Times New Roman"/>
          <w:sz w:val="24"/>
          <w:szCs w:val="24"/>
        </w:rPr>
        <w:t>С</w:t>
      </w:r>
      <w:r w:rsidR="00C00D14" w:rsidRPr="008069B1">
        <w:rPr>
          <w:rFonts w:ascii="Times New Roman" w:hAnsi="Times New Roman" w:cs="Times New Roman"/>
          <w:sz w:val="24"/>
          <w:szCs w:val="24"/>
        </w:rPr>
        <w:t>тайное поведение; становление иерархии в сообществах; стремление лидировать, подчиняться, а также представление о равенстве и справедливости в поведении животных и работе мозг</w:t>
      </w:r>
      <w:r w:rsidR="008069B1" w:rsidRPr="008069B1">
        <w:rPr>
          <w:rFonts w:ascii="Times New Roman" w:hAnsi="Times New Roman" w:cs="Times New Roman"/>
          <w:sz w:val="24"/>
          <w:szCs w:val="24"/>
        </w:rPr>
        <w:t>а.</w:t>
      </w:r>
    </w:p>
    <w:p w:rsidR="00C00D14" w:rsidRPr="008069B1" w:rsidRDefault="00C00D14" w:rsidP="008069B1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lastRenderedPageBreak/>
        <w:t xml:space="preserve">Тема 10. </w:t>
      </w:r>
      <w:r w:rsidR="008069B1" w:rsidRPr="008069B1">
        <w:rPr>
          <w:rFonts w:ascii="Times New Roman" w:hAnsi="Times New Roman" w:cs="Times New Roman"/>
          <w:sz w:val="24"/>
          <w:szCs w:val="24"/>
        </w:rPr>
        <w:t>Р</w:t>
      </w:r>
      <w:r w:rsidRPr="008069B1">
        <w:rPr>
          <w:rFonts w:ascii="Times New Roman" w:hAnsi="Times New Roman" w:cs="Times New Roman"/>
          <w:sz w:val="24"/>
          <w:szCs w:val="24"/>
        </w:rPr>
        <w:t>егуляция гомеостаза (как мозг поддерживает постоянную температуру тела; на чем основаны управление дыханием и сердечно-сосудистая регуляция; почему так плохо без сна; что такое груминг).</w:t>
      </w:r>
    </w:p>
    <w:p w:rsidR="00C00D14" w:rsidRPr="008069B1" w:rsidRDefault="00C00D14" w:rsidP="008069B1">
      <w:pPr>
        <w:ind w:left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Тема 11. </w:t>
      </w:r>
      <w:r w:rsidR="008069B1" w:rsidRPr="008069B1">
        <w:rPr>
          <w:rFonts w:ascii="Times New Roman" w:hAnsi="Times New Roman" w:cs="Times New Roman"/>
          <w:sz w:val="24"/>
          <w:szCs w:val="24"/>
        </w:rPr>
        <w:t>Мозг: экономить силы или двигаться (программы игрового поведения – формирование моторных и социальных</w:t>
      </w:r>
      <w:r w:rsidR="00CD5D39">
        <w:rPr>
          <w:rFonts w:ascii="Times New Roman" w:hAnsi="Times New Roman" w:cs="Times New Roman"/>
          <w:sz w:val="24"/>
          <w:szCs w:val="24"/>
        </w:rPr>
        <w:t xml:space="preserve"> </w:t>
      </w:r>
      <w:r w:rsidR="008069B1" w:rsidRPr="008069B1">
        <w:rPr>
          <w:rFonts w:ascii="Times New Roman" w:hAnsi="Times New Roman" w:cs="Times New Roman"/>
          <w:sz w:val="24"/>
          <w:szCs w:val="24"/>
        </w:rPr>
        <w:t>навыков); «рефлекс свободы» (по Павлову) и программы преодоления препятствий.</w:t>
      </w:r>
    </w:p>
    <w:p w:rsidR="00C00D14" w:rsidRPr="008069B1" w:rsidRDefault="00C00D14" w:rsidP="008069B1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Тема 12. </w:t>
      </w:r>
      <w:r w:rsidR="008069B1" w:rsidRPr="008069B1">
        <w:rPr>
          <w:rFonts w:ascii="Times New Roman" w:hAnsi="Times New Roman" w:cs="Times New Roman"/>
          <w:sz w:val="24"/>
          <w:szCs w:val="24"/>
        </w:rPr>
        <w:t>Х</w:t>
      </w:r>
      <w:r w:rsidRPr="008069B1">
        <w:rPr>
          <w:rFonts w:ascii="Times New Roman" w:hAnsi="Times New Roman" w:cs="Times New Roman"/>
          <w:sz w:val="24"/>
          <w:szCs w:val="24"/>
        </w:rPr>
        <w:t>имически</w:t>
      </w:r>
      <w:r w:rsidR="008069B1" w:rsidRPr="008069B1">
        <w:rPr>
          <w:rFonts w:ascii="Times New Roman" w:hAnsi="Times New Roman" w:cs="Times New Roman"/>
          <w:sz w:val="24"/>
          <w:szCs w:val="24"/>
        </w:rPr>
        <w:t>е</w:t>
      </w:r>
      <w:r w:rsidRPr="008069B1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8069B1" w:rsidRPr="008069B1">
        <w:rPr>
          <w:rFonts w:ascii="Times New Roman" w:hAnsi="Times New Roman" w:cs="Times New Roman"/>
          <w:sz w:val="24"/>
          <w:szCs w:val="24"/>
        </w:rPr>
        <w:t>ы</w:t>
      </w:r>
      <w:r w:rsidRPr="008069B1">
        <w:rPr>
          <w:rFonts w:ascii="Times New Roman" w:hAnsi="Times New Roman" w:cs="Times New Roman"/>
          <w:sz w:val="24"/>
          <w:szCs w:val="24"/>
        </w:rPr>
        <w:t xml:space="preserve"> (нейромедиатор</w:t>
      </w:r>
      <w:r w:rsidR="008069B1" w:rsidRPr="008069B1">
        <w:rPr>
          <w:rFonts w:ascii="Times New Roman" w:hAnsi="Times New Roman" w:cs="Times New Roman"/>
          <w:sz w:val="24"/>
          <w:szCs w:val="24"/>
        </w:rPr>
        <w:t>ы</w:t>
      </w:r>
      <w:r w:rsidRPr="008069B1">
        <w:rPr>
          <w:rFonts w:ascii="Times New Roman" w:hAnsi="Times New Roman" w:cs="Times New Roman"/>
          <w:sz w:val="24"/>
          <w:szCs w:val="24"/>
        </w:rPr>
        <w:t>), обуславливающи</w:t>
      </w:r>
      <w:r w:rsidR="008069B1" w:rsidRPr="008069B1">
        <w:rPr>
          <w:rFonts w:ascii="Times New Roman" w:hAnsi="Times New Roman" w:cs="Times New Roman"/>
          <w:sz w:val="24"/>
          <w:szCs w:val="24"/>
        </w:rPr>
        <w:t>е</w:t>
      </w:r>
      <w:r w:rsidRPr="008069B1">
        <w:rPr>
          <w:rFonts w:ascii="Times New Roman" w:hAnsi="Times New Roman" w:cs="Times New Roman"/>
          <w:sz w:val="24"/>
          <w:szCs w:val="24"/>
        </w:rPr>
        <w:t xml:space="preserve"> генерацию положительных эмоций в случае удовлетворения биологических потребностей. </w:t>
      </w:r>
      <w:r w:rsidR="008069B1" w:rsidRPr="008069B1">
        <w:rPr>
          <w:rFonts w:ascii="Times New Roman" w:hAnsi="Times New Roman" w:cs="Times New Roman"/>
          <w:sz w:val="24"/>
          <w:szCs w:val="24"/>
        </w:rPr>
        <w:t>Создание на основе</w:t>
      </w:r>
      <w:r w:rsidRPr="008069B1">
        <w:rPr>
          <w:rFonts w:ascii="Times New Roman" w:hAnsi="Times New Roman" w:cs="Times New Roman"/>
          <w:sz w:val="24"/>
          <w:szCs w:val="24"/>
        </w:rPr>
        <w:t xml:space="preserve"> нейромедиаторов лекарственных средств, корректирующих работу </w:t>
      </w:r>
      <w:r w:rsidR="008069B1" w:rsidRPr="008069B1">
        <w:rPr>
          <w:rFonts w:ascii="Times New Roman" w:hAnsi="Times New Roman" w:cs="Times New Roman"/>
          <w:sz w:val="24"/>
          <w:szCs w:val="24"/>
        </w:rPr>
        <w:t>мозга.</w:t>
      </w:r>
    </w:p>
    <w:p w:rsidR="00E76065" w:rsidRPr="00C00D14" w:rsidRDefault="00E76065" w:rsidP="00C00D14">
      <w:pPr>
        <w:ind w:left="360"/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7.1. Перечень оценочных средств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0"/>
        <w:gridCol w:w="5129"/>
      </w:tblGrid>
      <w:tr w:rsidR="00FC2CEF" w:rsidRPr="00AB0F94" w:rsidTr="00A96C1C">
        <w:trPr>
          <w:cantSplit/>
          <w:tblHeader/>
          <w:jc w:val="center"/>
        </w:trPr>
        <w:tc>
          <w:tcPr>
            <w:tcW w:w="3515" w:type="dxa"/>
          </w:tcPr>
          <w:p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276C62" w:rsidRPr="0082751A" w:rsidRDefault="00276C62" w:rsidP="00C40941">
            <w:pPr>
              <w:spacing w:line="312" w:lineRule="auto"/>
              <w:jc w:val="left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FC2CEF" w:rsidRPr="00AB0F94" w:rsidRDefault="00FC2CEF" w:rsidP="00276C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систем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: теоретические основы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регуляции физиологических функций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FC2CEF" w:rsidRPr="00AB0F9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физиологического исследования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DB691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решать задачи, требующие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наний по физиоло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 xml:space="preserve">мозга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системной биологии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об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  <w:r w:rsidR="00FC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аннотаций; 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В2: выступлений с научными сообщениями и докладами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тезисов докладов, научных статей, научных отчетов, отзывов, рецензий, аннотаций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функционировани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4094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нейронов и синапсов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 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создании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методов лечения и диагностики, профилактики заболеваний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участию в научных дискуссиях по тематике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заболеваний и распространению здорового образа жизни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A96C1C" w:rsidRPr="00826B97" w:rsidRDefault="00A96C1C" w:rsidP="00A96C1C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A96C1C" w:rsidRPr="00FD5A33" w:rsidRDefault="00A96C1C" w:rsidP="00A96C1C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r w:rsidR="00E63E09">
              <w:rPr>
                <w:i/>
                <w:sz w:val="24"/>
              </w:rPr>
              <w:t>физиологии человека</w:t>
            </w:r>
            <w:r w:rsidRPr="0082751A">
              <w:rPr>
                <w:i/>
                <w:sz w:val="24"/>
              </w:rPr>
              <w:t xml:space="preserve">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C1C" w:rsidRPr="00AB0F94" w:rsidRDefault="004E4549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49268F">
              <w:rPr>
                <w:rFonts w:ascii="Times New Roman" w:hAnsi="Times New Roman" w:cs="Times New Roman"/>
              </w:rPr>
              <w:t xml:space="preserve"> основы</w:t>
            </w:r>
            <w:r w:rsidR="003F71FB">
              <w:rPr>
                <w:rFonts w:ascii="Times New Roman" w:hAnsi="Times New Roman" w:cs="Times New Roman"/>
              </w:rPr>
              <w:t xml:space="preserve"> нейро</w:t>
            </w:r>
            <w:r w:rsidR="00E63E09">
              <w:rPr>
                <w:rFonts w:ascii="Times New Roman" w:hAnsi="Times New Roman" w:cs="Times New Roman"/>
              </w:rPr>
              <w:t>физиологии</w:t>
            </w:r>
            <w:r w:rsidR="005C7847">
              <w:rPr>
                <w:rFonts w:ascii="Times New Roman" w:hAnsi="Times New Roman" w:cs="Times New Roman"/>
              </w:rPr>
              <w:t xml:space="preserve">, применяемые при </w:t>
            </w:r>
            <w:r w:rsidR="0049268F">
              <w:rPr>
                <w:rFonts w:ascii="Times New Roman" w:hAnsi="Times New Roman" w:cs="Times New Roman"/>
              </w:rPr>
              <w:t>отбор</w:t>
            </w:r>
            <w:r w:rsidR="005C7847">
              <w:rPr>
                <w:rFonts w:ascii="Times New Roman" w:hAnsi="Times New Roman" w:cs="Times New Roman"/>
              </w:rPr>
              <w:t xml:space="preserve">е и </w:t>
            </w:r>
            <w:r w:rsidR="00E63E09">
              <w:rPr>
                <w:rFonts w:ascii="Times New Roman" w:hAnsi="Times New Roman" w:cs="Times New Roman"/>
              </w:rPr>
              <w:t>прогнозировании методов профилактики заболеваний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96C1C" w:rsidRPr="00AB0F94" w:rsidRDefault="004E4549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У4</w:t>
            </w:r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="0049268F"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современные представления о регуляции физиологических функций </w:t>
            </w:r>
            <w:r w:rsidR="003F71FB">
              <w:rPr>
                <w:rFonts w:ascii="Times New Roman" w:hAnsi="Times New Roman" w:cs="Times New Roman"/>
                <w:bCs/>
                <w:iCs/>
                <w:lang w:eastAsia="ru-RU"/>
              </w:rPr>
              <w:t>мозга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дл</w:t>
            </w:r>
            <w:r w:rsidR="0049268F"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 w:rsidR="00E63E09"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5129" w:type="dxa"/>
            <w:shd w:val="clear" w:color="auto" w:fill="FFFFFF"/>
          </w:tcPr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rPr>
                <w:bCs/>
              </w:rPr>
              <w:t>Ситуационные кейс-задания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A96C1C" w:rsidRPr="00AB0F94" w:rsidRDefault="00A96C1C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Рекомендации по подготовке тезисов докладов, научных статей, научных отчетов, отзывов, рецензий, аннотаций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Ситуационные кейс-задания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A96C1C" w:rsidRPr="00AB0F94" w:rsidRDefault="004E4549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5129" w:type="dxa"/>
            <w:shd w:val="clear" w:color="auto" w:fill="FFFFFF"/>
          </w:tcPr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</w:tbl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FC2CEF" w:rsidRPr="008069B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- Вопросы для аттестации</w:t>
      </w:r>
      <w:r w:rsidR="003F71FB" w:rsidRPr="008069B1">
        <w:rPr>
          <w:rFonts w:ascii="Times New Roman" w:hAnsi="Times New Roman" w:cs="Times New Roman"/>
          <w:b/>
          <w:sz w:val="24"/>
          <w:szCs w:val="24"/>
        </w:rPr>
        <w:t xml:space="preserve"> (зачет)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1). Дать определение витальным биологическим потребностям (по П.В. Симонову). Охарактеризовать основные их группы, привести примеры.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 xml:space="preserve">2). Дать определение </w:t>
      </w:r>
      <w:proofErr w:type="spellStart"/>
      <w:r w:rsidRPr="008069B1">
        <w:rPr>
          <w:rFonts w:ascii="Times New Roman" w:hAnsi="Times New Roman" w:cs="Times New Roman"/>
        </w:rPr>
        <w:t>зоосоциальным</w:t>
      </w:r>
      <w:proofErr w:type="spellEnd"/>
      <w:r w:rsidRPr="008069B1">
        <w:rPr>
          <w:rFonts w:ascii="Times New Roman" w:hAnsi="Times New Roman" w:cs="Times New Roman"/>
        </w:rPr>
        <w:t xml:space="preserve"> биологическим потребностям (по П.В. Симонову). Охарактеризовать основные их группы, привести примеры.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 xml:space="preserve">3). Дать определение биологическим потребностям саморазвития (по П.В. Симонову). Охарактеризовать основные их группы, привести примеры. 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4). Охарактеризовать основные функции гипоталамуса. Чем обусловлена его важнейшая роль, как центра биологических потребностей?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5). Охарактеризовать основные функции базальных ганглиев больших полушарий. Чем обусловлена их важнейшая роль, как центров биологических потребностей?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6). Охарактеризовать взаимодействие центров голода и насыщения мозга человека. Какие факторы усиливают чувство голода?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7). Описать основные факторы, определяющие аппетит и вес. Каковы гормональные основы их контроля (функция лептина и др.).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8). Как организм человека узнает углеводы? Почему их потребление доставляет удовольствие? Каковы основные принципы углеводного обмена?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9). Как организм человека узнает белки? Почему их потребление доставляет удовольствие? Каковы основные принципы белкового обмена?</w:t>
      </w:r>
    </w:p>
    <w:p w:rsid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10). Какое воздействие на мозг оказывают липиды (жиры), витамины, микроэлементы? Пищевая непереносимость и пищевые аллергии.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11). Ориентировочный рефлекс: физиологическая основа и биологическое значение. Роль среднего мозга и движений глаз.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12). Поисковое поведение как универсальный путь к удовлетворению большинства потребностей. Мозговые центры локомоции.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lastRenderedPageBreak/>
        <w:t>13). Манипуляции с предметами – высший уровень исследовательского поведения. Мозговые центры произвольных движений.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14). Новизна и мышление; физиологическая основа творческих процессов (функции «речевой модели внешнего мира»).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15). Исследовательское поведение и положительные эмоции; последствия недостаточной и избыточной активности системы дофамина.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16). Врожденные факторы, запускающие пассивно-оборонительное поведение (реакции страха). Роль боли и других врожденно значимых стимулов.</w:t>
      </w:r>
    </w:p>
    <w:p w:rsidR="008069B1" w:rsidRP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17). Эндокринные (гормональные) последствия боли и страха. Регуляторная функция миндалины, гипоталамуса, гипофиза.</w:t>
      </w:r>
    </w:p>
    <w:p w:rsidR="008069B1" w:rsidRDefault="008069B1" w:rsidP="008069B1">
      <w:pPr>
        <w:ind w:left="851" w:hanging="360"/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18). Вегетативные (на уровне внутренних органов) последствия боли и страха. Регуляторная функция гипоталамуса и симпатической нервной системы.</w:t>
      </w:r>
      <w:r w:rsidR="00E777BB">
        <w:rPr>
          <w:rFonts w:ascii="Times New Roman" w:hAnsi="Times New Roman" w:cs="Times New Roman"/>
        </w:rPr>
        <w:t xml:space="preserve"> </w:t>
      </w:r>
    </w:p>
    <w:p w:rsidR="00E777BB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Роль гормонов надпочечников в развитии острого и хронического стресса. Эмоциональное и профессиональное выгорание, стадии.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069B1" w:rsidRPr="008069B1">
        <w:rPr>
          <w:rFonts w:ascii="Times New Roman" w:hAnsi="Times New Roman" w:cs="Times New Roman"/>
        </w:rPr>
        <w:t xml:space="preserve">). Поведенческие реакции, обусловленные страхом; их оценка в лабораторных условиях. Фармакологическая регуляция страха, </w:t>
      </w:r>
      <w:proofErr w:type="spellStart"/>
      <w:r w:rsidR="008069B1" w:rsidRPr="008069B1">
        <w:rPr>
          <w:rFonts w:ascii="Times New Roman" w:hAnsi="Times New Roman" w:cs="Times New Roman"/>
        </w:rPr>
        <w:t>анксиолитики</w:t>
      </w:r>
      <w:proofErr w:type="spellEnd"/>
      <w:r w:rsidR="008069B1" w:rsidRPr="008069B1">
        <w:rPr>
          <w:rFonts w:ascii="Times New Roman" w:hAnsi="Times New Roman" w:cs="Times New Roman"/>
        </w:rPr>
        <w:t>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069B1" w:rsidRPr="008069B1">
        <w:rPr>
          <w:rFonts w:ascii="Times New Roman" w:hAnsi="Times New Roman" w:cs="Times New Roman"/>
        </w:rPr>
        <w:t>). Обучение на фоне пассивно-оборонительного поведения; его оценка в лабораторных условиях. Хронический стресс и депрессия, антидепрессанты.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8069B1" w:rsidRPr="008069B1">
        <w:rPr>
          <w:rFonts w:ascii="Times New Roman" w:hAnsi="Times New Roman" w:cs="Times New Roman"/>
        </w:rPr>
        <w:t xml:space="preserve">). Гормональные факторы, регулирующие уровень родительской мотивации. </w:t>
      </w:r>
      <w:proofErr w:type="gramStart"/>
      <w:r w:rsidR="008069B1" w:rsidRPr="008069B1">
        <w:rPr>
          <w:rFonts w:ascii="Times New Roman" w:hAnsi="Times New Roman" w:cs="Times New Roman"/>
        </w:rPr>
        <w:t>Нейро-эндокринная</w:t>
      </w:r>
      <w:proofErr w:type="gramEnd"/>
      <w:r w:rsidR="008069B1" w:rsidRPr="008069B1">
        <w:rPr>
          <w:rFonts w:ascii="Times New Roman" w:hAnsi="Times New Roman" w:cs="Times New Roman"/>
        </w:rPr>
        <w:t xml:space="preserve"> дуга лактации (кормление грудью).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8069B1" w:rsidRPr="008069B1">
        <w:rPr>
          <w:rFonts w:ascii="Times New Roman" w:hAnsi="Times New Roman" w:cs="Times New Roman"/>
        </w:rPr>
        <w:t>). Сенсорные факторы, запускающие родительское поведение (зрительные, слуховые, обонятельные признаки детеныша). Импринтинг новорожденного.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8069B1" w:rsidRPr="008069B1">
        <w:rPr>
          <w:rFonts w:ascii="Times New Roman" w:hAnsi="Times New Roman" w:cs="Times New Roman"/>
        </w:rPr>
        <w:t>). Нарушения родительского поведения; материнская депрессия, ее исследование в лабораторных условиях и пути коррекции.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069B1" w:rsidRPr="008069B1">
        <w:rPr>
          <w:rFonts w:ascii="Times New Roman" w:hAnsi="Times New Roman" w:cs="Times New Roman"/>
        </w:rPr>
        <w:t>). Детская привязанность: основные мозговые центры и запускающие факторы. Импринтинг родителя.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8069B1" w:rsidRPr="008069B1">
        <w:rPr>
          <w:rFonts w:ascii="Times New Roman" w:hAnsi="Times New Roman" w:cs="Times New Roman"/>
        </w:rPr>
        <w:t>). Нарушения детской привязанности: причины и последствия; исследование в лабораторных условиях, модели аутизма.</w:t>
      </w:r>
    </w:p>
    <w:p w:rsid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8069B1" w:rsidRPr="008069B1">
        <w:rPr>
          <w:rFonts w:ascii="Times New Roman" w:hAnsi="Times New Roman" w:cs="Times New Roman"/>
        </w:rPr>
        <w:t>). Биологический смысл полового процесса; разнообразие его форм – от простого к сложному (турниры и ритуалы).</w:t>
      </w:r>
    </w:p>
    <w:p w:rsidR="00E777BB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28). Генетический смысл полового процесса; роль Х-хромосом и У-хромосом; роль яйцеклеток и сперматозоидов, митоза и мейоза.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8069B1" w:rsidRPr="008069B1">
        <w:rPr>
          <w:rFonts w:ascii="Times New Roman" w:hAnsi="Times New Roman" w:cs="Times New Roman"/>
        </w:rPr>
        <w:t>). Сенсорные и гормональные факторы, запускающие и регулирующие уровень половой мотивации (либидо).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8069B1" w:rsidRPr="008069B1">
        <w:rPr>
          <w:rFonts w:ascii="Times New Roman" w:hAnsi="Times New Roman" w:cs="Times New Roman"/>
        </w:rPr>
        <w:t>). Физиологическая регуляция полового акта, его стадии (в случае мужского и женского организмов); механизмы генерации положительных эмоций.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8069B1" w:rsidRPr="008069B1">
        <w:rPr>
          <w:rFonts w:ascii="Times New Roman" w:hAnsi="Times New Roman" w:cs="Times New Roman"/>
        </w:rPr>
        <w:t>). Физиологические основы привязанности и любви; роль окситоцина. Половой импринтинг (механизмы и примеры).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8069B1" w:rsidRPr="008069B1">
        <w:rPr>
          <w:rFonts w:ascii="Times New Roman" w:hAnsi="Times New Roman" w:cs="Times New Roman"/>
        </w:rPr>
        <w:t xml:space="preserve">). Полигамная и моногамная стратегии размножения: от животных к человеку. </w:t>
      </w:r>
      <w:r>
        <w:rPr>
          <w:rFonts w:ascii="Times New Roman" w:hAnsi="Times New Roman" w:cs="Times New Roman"/>
        </w:rPr>
        <w:t>Нейроф</w:t>
      </w:r>
      <w:r w:rsidR="008069B1" w:rsidRPr="008069B1">
        <w:rPr>
          <w:rFonts w:ascii="Times New Roman" w:hAnsi="Times New Roman" w:cs="Times New Roman"/>
        </w:rPr>
        <w:t>изиология верности</w:t>
      </w:r>
      <w:r>
        <w:rPr>
          <w:rFonts w:ascii="Times New Roman" w:hAnsi="Times New Roman" w:cs="Times New Roman"/>
        </w:rPr>
        <w:t xml:space="preserve"> и ревности</w:t>
      </w:r>
      <w:r w:rsidR="008069B1" w:rsidRPr="008069B1">
        <w:rPr>
          <w:rFonts w:ascii="Times New Roman" w:hAnsi="Times New Roman" w:cs="Times New Roman"/>
        </w:rPr>
        <w:t>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8069B1" w:rsidRPr="008069B1">
        <w:rPr>
          <w:rFonts w:ascii="Times New Roman" w:hAnsi="Times New Roman" w:cs="Times New Roman"/>
        </w:rPr>
        <w:t>). Подражание в однородной стае («делай как сосед»). Примеры и механизмы; роль зеркальных нейронов.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8069B1" w:rsidRPr="008069B1">
        <w:rPr>
          <w:rFonts w:ascii="Times New Roman" w:hAnsi="Times New Roman" w:cs="Times New Roman"/>
        </w:rPr>
        <w:t>). Подражание в семье («делай как родитель»). Примеры и механизмы; роль зеркальных нейронов.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8069B1" w:rsidRPr="008069B1">
        <w:rPr>
          <w:rFonts w:ascii="Times New Roman" w:hAnsi="Times New Roman" w:cs="Times New Roman"/>
        </w:rPr>
        <w:t>). Подражание в иерархической стае («делай как вожак»). Примеры и механизмы; роль зеркальных нейронов.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8069B1" w:rsidRPr="008069B1">
        <w:rPr>
          <w:rFonts w:ascii="Times New Roman" w:hAnsi="Times New Roman" w:cs="Times New Roman"/>
        </w:rPr>
        <w:t>). Зеркальные нейроны и сопереживание. Примеры и механизмы альтруизма: от животных к человеку.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8069B1" w:rsidRPr="008069B1">
        <w:rPr>
          <w:rFonts w:ascii="Times New Roman" w:hAnsi="Times New Roman" w:cs="Times New Roman"/>
        </w:rPr>
        <w:t>). Подражание как механизм передачи информации от поколения к поколению в обход генов. Подражание и элементы «культуры» (на примере животных).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38</w:t>
      </w:r>
      <w:r w:rsidR="008069B1" w:rsidRPr="008069B1">
        <w:rPr>
          <w:rFonts w:ascii="Times New Roman" w:hAnsi="Times New Roman" w:cs="Times New Roman"/>
        </w:rPr>
        <w:t>). Сенсорные и гормональные факторы, запускающие активно-оборонительное поведение (агрессию).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8069B1" w:rsidRPr="008069B1">
        <w:rPr>
          <w:rFonts w:ascii="Times New Roman" w:hAnsi="Times New Roman" w:cs="Times New Roman"/>
        </w:rPr>
        <w:t>). Агрессия и территориальное поведение; конкретные примеры и механизмы. Территориальное поведение и защита от перенаселения.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8069B1" w:rsidRPr="008069B1">
        <w:rPr>
          <w:rFonts w:ascii="Times New Roman" w:hAnsi="Times New Roman" w:cs="Times New Roman"/>
        </w:rPr>
        <w:t>) Агрессия и половое поведение; конкретные примеры и механизмы. Половой отбор, его основные следствия.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8069B1" w:rsidRPr="008069B1">
        <w:rPr>
          <w:rFonts w:ascii="Times New Roman" w:hAnsi="Times New Roman" w:cs="Times New Roman"/>
        </w:rPr>
        <w:t>). Ритуализация и перенаправление агрессии, как путь контроля агрессивных проявлений; примеры и физиологические механизмы.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8069B1" w:rsidRPr="008069B1">
        <w:rPr>
          <w:rFonts w:ascii="Times New Roman" w:hAnsi="Times New Roman" w:cs="Times New Roman"/>
        </w:rPr>
        <w:t>). Гены агрессивности человека; фармакологический контроль агрессии; исследование агрессии в лабораторных условиях.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8069B1" w:rsidRPr="008069B1">
        <w:rPr>
          <w:rFonts w:ascii="Times New Roman" w:hAnsi="Times New Roman" w:cs="Times New Roman"/>
        </w:rPr>
        <w:t>). Центры жажды гипоталамуса и основные принципы их работы. Факторы, вызывающие и усиливающие жажду.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8069B1" w:rsidRPr="008069B1">
        <w:rPr>
          <w:rFonts w:ascii="Times New Roman" w:hAnsi="Times New Roman" w:cs="Times New Roman"/>
        </w:rPr>
        <w:t xml:space="preserve">). Нервная и эндокринная регуляция водного обмена (функция вазопрессина и др.). Основные принципы работы почек. 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8069B1" w:rsidRPr="008069B1">
        <w:rPr>
          <w:rFonts w:ascii="Times New Roman" w:hAnsi="Times New Roman" w:cs="Times New Roman"/>
        </w:rPr>
        <w:t>). Потовые железы, их функции и управление работой; роль симпатической нервной системы. Кожно-гальваническая реакция.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8069B1" w:rsidRPr="008069B1">
        <w:rPr>
          <w:rFonts w:ascii="Times New Roman" w:hAnsi="Times New Roman" w:cs="Times New Roman"/>
        </w:rPr>
        <w:t>). Зачем нашему организму поваренная соль? Как она (ионы натрия и хлора) влияют на работу мозга и других систем организма?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8069B1" w:rsidRPr="008069B1">
        <w:rPr>
          <w:rFonts w:ascii="Times New Roman" w:hAnsi="Times New Roman" w:cs="Times New Roman"/>
        </w:rPr>
        <w:t>). Зачем нашему организму ионы калия и кальция? Как они влияют на работу мозга и других систем организма?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8069B1" w:rsidRPr="008069B1">
        <w:rPr>
          <w:rFonts w:ascii="Times New Roman" w:hAnsi="Times New Roman" w:cs="Times New Roman"/>
        </w:rPr>
        <w:t>). Центр терморегуляции мозга человека; основные принципы работы. Вегетативная нервная система и терморегуляция.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8069B1" w:rsidRPr="008069B1">
        <w:rPr>
          <w:rFonts w:ascii="Times New Roman" w:hAnsi="Times New Roman" w:cs="Times New Roman"/>
        </w:rPr>
        <w:t>). Дыхательный центр мозга человека; основные принципы работы. Роль нейронов – водителей дыхательного ритма, и интерорецепции.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8069B1" w:rsidRPr="008069B1">
        <w:rPr>
          <w:rFonts w:ascii="Times New Roman" w:hAnsi="Times New Roman" w:cs="Times New Roman"/>
        </w:rPr>
        <w:t>). Сосудодвигательный центр мозга человека; основные принципы работы. Роль интерорецепции и структур вегетативной нервной системы.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8069B1" w:rsidRPr="008069B1">
        <w:rPr>
          <w:rFonts w:ascii="Times New Roman" w:hAnsi="Times New Roman" w:cs="Times New Roman"/>
        </w:rPr>
        <w:t>). Функциональное назначение сна; основные центры сна и бодрствования, их конкуренция; учет сигналов из внешней среды и интерорецепции.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8069B1" w:rsidRPr="008069B1">
        <w:rPr>
          <w:rFonts w:ascii="Times New Roman" w:hAnsi="Times New Roman" w:cs="Times New Roman"/>
        </w:rPr>
        <w:t>). Биологическое значение реакций груминга (ухода за телом): примеры и нейрональные механизмы.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8069B1" w:rsidRPr="008069B1">
        <w:rPr>
          <w:rFonts w:ascii="Times New Roman" w:hAnsi="Times New Roman" w:cs="Times New Roman"/>
        </w:rPr>
        <w:t>). Игра как важнейший компонент поведения детенышей: биологический смысл, разнообразие (примеры) и механизмы.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8069B1" w:rsidRPr="008069B1">
        <w:rPr>
          <w:rFonts w:ascii="Times New Roman" w:hAnsi="Times New Roman" w:cs="Times New Roman"/>
        </w:rPr>
        <w:t>). Программа экономии сил и ресурсов – физиологическая основа лени; примеры и механизмы; связь с темпераментом.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="008069B1" w:rsidRPr="008069B1">
        <w:rPr>
          <w:rFonts w:ascii="Times New Roman" w:hAnsi="Times New Roman" w:cs="Times New Roman"/>
        </w:rPr>
        <w:t>). «Рефлекс свободы» по И.П. Павлову – биологический смысл; примеры, механизмы и исследование в лабораторных условиях («проблемные ящики»).</w:t>
      </w:r>
    </w:p>
    <w:p w:rsid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="008069B1" w:rsidRPr="008069B1">
        <w:rPr>
          <w:rFonts w:ascii="Times New Roman" w:hAnsi="Times New Roman" w:cs="Times New Roman"/>
        </w:rPr>
        <w:t>). Удовольствие от движений: физиологические механизмы, ключевая роль системы дофамина; психомоторные стимуляторы.</w:t>
      </w:r>
    </w:p>
    <w:p w:rsidR="00E777BB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57). Лидеры и подчиненные, баланс конкуренции и эмпатии.</w:t>
      </w:r>
    </w:p>
    <w:p w:rsidR="00E777BB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58). «Воспитание» лидера: эксперименты на животных.</w:t>
      </w:r>
    </w:p>
    <w:p w:rsidR="00E777BB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59). Нейрофизиология справедливости: эксперименты Франца де Вааля.</w:t>
      </w:r>
    </w:p>
    <w:p w:rsidR="008069B1" w:rsidRPr="008069B1" w:rsidRDefault="00E777BB" w:rsidP="008069B1">
      <w:pPr>
        <w:ind w:left="8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8069B1" w:rsidRPr="008069B1">
        <w:rPr>
          <w:rFonts w:ascii="Times New Roman" w:hAnsi="Times New Roman" w:cs="Times New Roman"/>
        </w:rPr>
        <w:t>). Основные центры положительного подкрепления головного мозга. Вырабатываемые ими медиаторы и их функции.</w:t>
      </w:r>
    </w:p>
    <w:p w:rsidR="00D744DD" w:rsidRPr="008069B1" w:rsidRDefault="00D744DD" w:rsidP="00D744DD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- Примерные темы докладов</w:t>
      </w:r>
    </w:p>
    <w:p w:rsidR="003F71FB" w:rsidRPr="008069B1" w:rsidRDefault="003F71FB" w:rsidP="003F71FB">
      <w:pPr>
        <w:rPr>
          <w:rFonts w:ascii="Times New Roman" w:hAnsi="Times New Roman" w:cs="Times New Roman"/>
          <w:sz w:val="16"/>
          <w:szCs w:val="16"/>
        </w:rPr>
      </w:pPr>
    </w:p>
    <w:p w:rsidR="003F71FB" w:rsidRPr="008069B1" w:rsidRDefault="008069B1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Центры витальных реакций продолговатого мозга и моста</w:t>
      </w:r>
      <w:r w:rsidR="003F71FB" w:rsidRPr="008069B1">
        <w:rPr>
          <w:rFonts w:ascii="Times New Roman" w:hAnsi="Times New Roman" w:cs="Times New Roman"/>
        </w:rPr>
        <w:t>.</w:t>
      </w:r>
    </w:p>
    <w:p w:rsidR="003F71FB" w:rsidRPr="008069B1" w:rsidRDefault="008069B1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Центры мозга, обеспечивающие реакцию на новизну</w:t>
      </w:r>
      <w:r w:rsidR="003F71FB" w:rsidRPr="008069B1">
        <w:rPr>
          <w:rFonts w:ascii="Times New Roman" w:hAnsi="Times New Roman" w:cs="Times New Roman"/>
        </w:rPr>
        <w:t>.</w:t>
      </w:r>
    </w:p>
    <w:p w:rsidR="003F71FB" w:rsidRPr="008069B1" w:rsidRDefault="008069B1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гипоталамуса и их связь с центрами биологических потребностей</w:t>
      </w:r>
      <w:r w:rsidR="003F71FB" w:rsidRPr="008069B1">
        <w:rPr>
          <w:rFonts w:ascii="Times New Roman" w:hAnsi="Times New Roman" w:cs="Times New Roman"/>
        </w:rPr>
        <w:t>.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lastRenderedPageBreak/>
        <w:t>…</w:t>
      </w:r>
    </w:p>
    <w:p w:rsidR="003F71FB" w:rsidRDefault="008069B1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Миндалина: связь с потребностями, мотивациями, эмоциями</w:t>
      </w:r>
    </w:p>
    <w:p w:rsidR="008069B1" w:rsidRPr="008069B1" w:rsidRDefault="008069B1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центры положительных эмоций мозга человека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…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Гормоны и управление голодом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Гормональная основа полового поведения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Г</w:t>
      </w:r>
      <w:r w:rsidR="003C6BA8">
        <w:rPr>
          <w:rFonts w:ascii="Times New Roman" w:hAnsi="Times New Roman" w:cs="Times New Roman"/>
        </w:rPr>
        <w:t>ормональная основа детско-родительского взаимодействия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 xml:space="preserve">… 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Дофамин и биологические потребности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Норадреналин и биологические потребности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Окситоцин и биологические потребности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…</w:t>
      </w:r>
    </w:p>
    <w:p w:rsidR="003C6BA8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Реакции страха: норма и патология</w:t>
      </w:r>
    </w:p>
    <w:p w:rsidR="003C6BA8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Реакции агрессии: норма и патология</w:t>
      </w:r>
    </w:p>
    <w:p w:rsidR="003F71FB" w:rsidRPr="008069B1" w:rsidRDefault="003F71FB" w:rsidP="003F71FB">
      <w:pPr>
        <w:rPr>
          <w:rFonts w:ascii="Times New Roman" w:hAnsi="Times New Roman" w:cs="Times New Roman"/>
        </w:rPr>
      </w:pPr>
      <w:r w:rsidRPr="008069B1">
        <w:rPr>
          <w:rFonts w:ascii="Times New Roman" w:hAnsi="Times New Roman" w:cs="Times New Roman"/>
        </w:rPr>
        <w:t>П</w:t>
      </w:r>
      <w:r w:rsidR="003C6BA8">
        <w:rPr>
          <w:rFonts w:ascii="Times New Roman" w:hAnsi="Times New Roman" w:cs="Times New Roman"/>
        </w:rPr>
        <w:t>ослеродовая депрессия</w:t>
      </w:r>
    </w:p>
    <w:p w:rsidR="003F71FB" w:rsidRPr="008069B1" w:rsidRDefault="003C6BA8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Исследования зеркальных нейронов</w:t>
      </w:r>
    </w:p>
    <w:p w:rsidR="00FC2CEF" w:rsidRPr="008069B1" w:rsidRDefault="00FC2CEF" w:rsidP="00FC2C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2CEF" w:rsidRPr="008069B1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Рекомендации для оценивания выполнения задания</w:t>
      </w:r>
    </w:p>
    <w:p w:rsidR="00FC2CEF" w:rsidRPr="008069B1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>Рецензия должна быть выдержана в стиле, принятом в научном сообществе. Следует обратить внимание на терминологическую точность.</w:t>
      </w:r>
    </w:p>
    <w:p w:rsidR="00FC2CEF" w:rsidRPr="008069B1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FC2CEF" w:rsidRPr="008069B1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естественных наук.  </w:t>
      </w:r>
    </w:p>
    <w:p w:rsidR="00FC2CEF" w:rsidRPr="008069B1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>В рецензии должны быть явно выделены актуальность и практическая значимость описываемого достижения</w:t>
      </w:r>
    </w:p>
    <w:p w:rsidR="00FC2CEF" w:rsidRPr="008069B1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рецензии должно опираться на нормы академической дискуссии. </w:t>
      </w:r>
      <w:r w:rsidR="00452F2E"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:rsidR="00FC2CEF" w:rsidRPr="008069B1" w:rsidRDefault="00FC2CEF" w:rsidP="00FC2CE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CEF" w:rsidRPr="008069B1" w:rsidRDefault="00FC2CEF" w:rsidP="00FC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43646968"/>
      <w:r w:rsidRPr="008069B1">
        <w:rPr>
          <w:rFonts w:ascii="Times New Roman" w:hAnsi="Times New Roman" w:cs="Times New Roman"/>
          <w:b/>
          <w:sz w:val="24"/>
          <w:szCs w:val="24"/>
        </w:rPr>
        <w:t>Описание показателей и критериев оценивания выполнения задания,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FC2CEF" w:rsidRPr="008069B1" w:rsidTr="0049268F">
        <w:tc>
          <w:tcPr>
            <w:tcW w:w="6487" w:type="dxa"/>
            <w:hideMark/>
          </w:tcPr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8069B1" w:rsidTr="0049268F">
        <w:tc>
          <w:tcPr>
            <w:tcW w:w="6487" w:type="dxa"/>
            <w:hideMark/>
          </w:tcPr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8069B1" w:rsidTr="0049268F">
        <w:tc>
          <w:tcPr>
            <w:tcW w:w="6487" w:type="dxa"/>
          </w:tcPr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8069B1" w:rsidTr="0049268F">
        <w:tc>
          <w:tcPr>
            <w:tcW w:w="6487" w:type="dxa"/>
          </w:tcPr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FC2CEF" w:rsidRPr="008069B1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FC2CEF" w:rsidRPr="008069B1" w:rsidRDefault="00FC2CEF" w:rsidP="00FC2CEF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C2CEF" w:rsidRPr="008069B1" w:rsidTr="0049268F">
        <w:tc>
          <w:tcPr>
            <w:tcW w:w="3510" w:type="dxa"/>
            <w:hideMark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8069B1" w:rsidTr="0049268F">
        <w:tc>
          <w:tcPr>
            <w:tcW w:w="3510" w:type="dxa"/>
            <w:hideMark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8069B1" w:rsidTr="0049268F">
        <w:tc>
          <w:tcPr>
            <w:tcW w:w="3510" w:type="dxa"/>
            <w:hideMark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2CEF" w:rsidRPr="008069B1" w:rsidTr="0049268F">
        <w:tc>
          <w:tcPr>
            <w:tcW w:w="3510" w:type="dxa"/>
            <w:vMerge w:val="restart"/>
            <w:hideMark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8069B1" w:rsidTr="0049268F">
        <w:tc>
          <w:tcPr>
            <w:tcW w:w="3510" w:type="dxa"/>
            <w:vMerge/>
            <w:hideMark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FC2CEF" w:rsidRPr="008069B1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69B1">
        <w:rPr>
          <w:rFonts w:ascii="Times New Roman" w:hAnsi="Times New Roman" w:cs="Times New Roman"/>
          <w:b/>
          <w:iCs/>
          <w:sz w:val="24"/>
          <w:szCs w:val="24"/>
        </w:rPr>
        <w:t>7.3. Шкала и критерии оценивания</w:t>
      </w:r>
    </w:p>
    <w:p w:rsidR="00FC2CEF" w:rsidRPr="008069B1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  <w:gridCol w:w="4928"/>
      </w:tblGrid>
      <w:tr w:rsidR="00FC2CEF" w:rsidRPr="008069B1" w:rsidTr="0049268F">
        <w:trPr>
          <w:jc w:val="center"/>
        </w:trPr>
        <w:tc>
          <w:tcPr>
            <w:tcW w:w="4927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8069B1" w:rsidTr="0049268F">
        <w:trPr>
          <w:jc w:val="center"/>
        </w:trPr>
        <w:tc>
          <w:tcPr>
            <w:tcW w:w="4927" w:type="dxa"/>
            <w:vAlign w:val="center"/>
          </w:tcPr>
          <w:p w:rsidR="00FC2CEF" w:rsidRPr="008069B1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8069B1" w:rsidTr="0049268F">
        <w:trPr>
          <w:jc w:val="center"/>
        </w:trPr>
        <w:tc>
          <w:tcPr>
            <w:tcW w:w="4927" w:type="dxa"/>
            <w:vAlign w:val="center"/>
          </w:tcPr>
          <w:p w:rsidR="00FC2CEF" w:rsidRPr="008069B1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8069B1" w:rsidTr="0049268F">
        <w:trPr>
          <w:jc w:val="center"/>
        </w:trPr>
        <w:tc>
          <w:tcPr>
            <w:tcW w:w="4927" w:type="dxa"/>
            <w:vAlign w:val="center"/>
          </w:tcPr>
          <w:p w:rsidR="00FC2CEF" w:rsidRPr="008069B1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FC2CEF"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8069B1" w:rsidTr="0049268F">
        <w:trPr>
          <w:jc w:val="center"/>
        </w:trPr>
        <w:tc>
          <w:tcPr>
            <w:tcW w:w="4927" w:type="dxa"/>
            <w:vAlign w:val="center"/>
          </w:tcPr>
          <w:p w:rsidR="00FC2CEF" w:rsidRPr="008069B1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FC2CEF" w:rsidRPr="008069B1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C2CEF" w:rsidRPr="008069B1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CEF" w:rsidRPr="008069B1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27"/>
        <w:gridCol w:w="3117"/>
        <w:gridCol w:w="3118"/>
        <w:gridCol w:w="2754"/>
        <w:gridCol w:w="2570"/>
      </w:tblGrid>
      <w:tr w:rsidR="003F71FB" w:rsidRPr="008069B1" w:rsidTr="006F09A6">
        <w:trPr>
          <w:tblHeader/>
          <w:jc w:val="center"/>
        </w:trPr>
        <w:tc>
          <w:tcPr>
            <w:tcW w:w="3179" w:type="dxa"/>
            <w:vMerge w:val="restart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385" w:type="dxa"/>
            <w:gridSpan w:val="4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3F71FB" w:rsidRPr="008069B1" w:rsidTr="006F09A6">
        <w:trPr>
          <w:tblHeader/>
          <w:jc w:val="center"/>
        </w:trPr>
        <w:tc>
          <w:tcPr>
            <w:tcW w:w="3179" w:type="dxa"/>
            <w:vMerge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071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13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31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З1: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устройства функциональных систем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1B1202" w:rsidRPr="008069B1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B1202" w:rsidRPr="008069B1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устройства функциональных систем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1B1202" w:rsidRPr="008069B1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устройства функциональных систем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3" w:type="dxa"/>
          </w:tcPr>
          <w:p w:rsidR="001B1202" w:rsidRPr="008069B1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устройства функциональных систем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FC2CEF" w:rsidRPr="008069B1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:rsidR="00FC2CEF" w:rsidRPr="008069B1" w:rsidRDefault="00FC2CEF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устройства функциональных систем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FC2CEF" w:rsidP="006F09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З2: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0" w:type="dxa"/>
          </w:tcPr>
          <w:p w:rsidR="00FC2CEF" w:rsidRPr="008069B1" w:rsidRDefault="00FC2CEF" w:rsidP="006F09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1" w:type="dxa"/>
          </w:tcPr>
          <w:p w:rsidR="00FC2CEF" w:rsidRPr="008069B1" w:rsidRDefault="00FC2CEF" w:rsidP="006F09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713" w:type="dxa"/>
          </w:tcPr>
          <w:p w:rsidR="00FC2CEF" w:rsidRPr="008069B1" w:rsidRDefault="00FC2CEF" w:rsidP="006F09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531" w:type="dxa"/>
          </w:tcPr>
          <w:p w:rsidR="00FC2CEF" w:rsidRPr="008069B1" w:rsidRDefault="00FC2CEF" w:rsidP="006F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FC2CEF" w:rsidP="003F71FB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З3: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регуляции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0" w:type="dxa"/>
          </w:tcPr>
          <w:p w:rsidR="00FC2CEF" w:rsidRPr="008069B1" w:rsidRDefault="00FC2CEF" w:rsidP="003F71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регуляции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1" w:type="dxa"/>
          </w:tcPr>
          <w:p w:rsidR="00FC2CEF" w:rsidRPr="008069B1" w:rsidRDefault="00FC2CEF" w:rsidP="003F71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регуляции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синаптичес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ких функций</w:t>
            </w:r>
          </w:p>
        </w:tc>
        <w:tc>
          <w:tcPr>
            <w:tcW w:w="2713" w:type="dxa"/>
          </w:tcPr>
          <w:p w:rsidR="00FC2CEF" w:rsidRPr="008069B1" w:rsidRDefault="00FC2CEF" w:rsidP="003F71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регуляции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ческих функций</w:t>
            </w:r>
          </w:p>
        </w:tc>
        <w:tc>
          <w:tcPr>
            <w:tcW w:w="2531" w:type="dxa"/>
          </w:tcPr>
          <w:p w:rsidR="00FC2CEF" w:rsidRPr="008069B1" w:rsidRDefault="00FC2CEF" w:rsidP="003F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регуляции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ческих функций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E248E5" w:rsidRPr="008069B1" w:rsidRDefault="00E248E5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З4: </w:t>
            </w:r>
            <w:r w:rsidRPr="008069B1">
              <w:rPr>
                <w:rFonts w:ascii="Times New Roman" w:hAnsi="Times New Roman" w:cs="Times New Roman"/>
                <w:lang w:eastAsia="ru-RU"/>
              </w:rPr>
              <w:t>научные</w:t>
            </w:r>
            <w:r w:rsidRPr="008069B1">
              <w:rPr>
                <w:rFonts w:ascii="Times New Roman" w:hAnsi="Times New Roman" w:cs="Times New Roman"/>
              </w:rPr>
              <w:t xml:space="preserve"> основы </w:t>
            </w:r>
            <w:r w:rsidR="003F71FB" w:rsidRPr="008069B1">
              <w:rPr>
                <w:rFonts w:ascii="Times New Roman" w:hAnsi="Times New Roman" w:cs="Times New Roman"/>
              </w:rPr>
              <w:t>нейро</w:t>
            </w:r>
            <w:r w:rsidRPr="008069B1">
              <w:rPr>
                <w:rFonts w:ascii="Times New Roman" w:hAnsi="Times New Roman" w:cs="Times New Roman"/>
              </w:rPr>
              <w:t xml:space="preserve">физиологии, применяемые при отборе и прогнозировании методов </w:t>
            </w:r>
            <w:r w:rsidRPr="008069B1">
              <w:rPr>
                <w:rFonts w:ascii="Times New Roman" w:hAnsi="Times New Roman" w:cs="Times New Roman"/>
              </w:rPr>
              <w:lastRenderedPageBreak/>
              <w:t>профилактики заболеваний</w:t>
            </w:r>
          </w:p>
          <w:p w:rsidR="00E248E5" w:rsidRPr="008069B1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48E5" w:rsidRPr="008069B1" w:rsidRDefault="00E248E5" w:rsidP="003F71F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знает </w:t>
            </w:r>
            <w:r w:rsidRPr="008069B1">
              <w:rPr>
                <w:rFonts w:ascii="Times New Roman" w:hAnsi="Times New Roman" w:cs="Times New Roman"/>
                <w:lang w:eastAsia="ru-RU"/>
              </w:rPr>
              <w:t>научные</w:t>
            </w:r>
            <w:r w:rsidRPr="008069B1">
              <w:rPr>
                <w:rFonts w:ascii="Times New Roman" w:hAnsi="Times New Roman" w:cs="Times New Roman"/>
              </w:rPr>
              <w:t xml:space="preserve"> основы </w:t>
            </w:r>
            <w:r w:rsidR="003F71FB" w:rsidRPr="008069B1">
              <w:rPr>
                <w:rFonts w:ascii="Times New Roman" w:hAnsi="Times New Roman" w:cs="Times New Roman"/>
              </w:rPr>
              <w:t>нейро</w:t>
            </w:r>
            <w:r w:rsidRPr="008069B1">
              <w:rPr>
                <w:rFonts w:ascii="Times New Roman" w:hAnsi="Times New Roman" w:cs="Times New Roman"/>
              </w:rPr>
              <w:t xml:space="preserve">физиологии, применяемые при отборе и </w:t>
            </w:r>
            <w:r w:rsidRPr="008069B1">
              <w:rPr>
                <w:rFonts w:ascii="Times New Roman" w:hAnsi="Times New Roman" w:cs="Times New Roman"/>
              </w:rPr>
              <w:lastRenderedPageBreak/>
              <w:t>прогнозировании методов профилактики заболеваний</w:t>
            </w:r>
          </w:p>
        </w:tc>
        <w:tc>
          <w:tcPr>
            <w:tcW w:w="3071" w:type="dxa"/>
          </w:tcPr>
          <w:p w:rsidR="00E248E5" w:rsidRPr="008069B1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Неуверенно знает </w:t>
            </w:r>
            <w:r w:rsidRPr="008069B1">
              <w:rPr>
                <w:rFonts w:ascii="Times New Roman" w:hAnsi="Times New Roman" w:cs="Times New Roman"/>
                <w:lang w:eastAsia="ru-RU"/>
              </w:rPr>
              <w:t>научные</w:t>
            </w:r>
            <w:r w:rsidRPr="008069B1">
              <w:rPr>
                <w:rFonts w:ascii="Times New Roman" w:hAnsi="Times New Roman" w:cs="Times New Roman"/>
              </w:rPr>
              <w:t xml:space="preserve"> основы </w:t>
            </w:r>
            <w:r w:rsidR="003F71FB" w:rsidRPr="008069B1">
              <w:rPr>
                <w:rFonts w:ascii="Times New Roman" w:hAnsi="Times New Roman" w:cs="Times New Roman"/>
              </w:rPr>
              <w:t>нейро</w:t>
            </w:r>
            <w:r w:rsidRPr="008069B1">
              <w:rPr>
                <w:rFonts w:ascii="Times New Roman" w:hAnsi="Times New Roman" w:cs="Times New Roman"/>
              </w:rPr>
              <w:t xml:space="preserve">физиологии, применяемые при отборе и </w:t>
            </w:r>
            <w:r w:rsidRPr="008069B1">
              <w:rPr>
                <w:rFonts w:ascii="Times New Roman" w:hAnsi="Times New Roman" w:cs="Times New Roman"/>
              </w:rPr>
              <w:lastRenderedPageBreak/>
              <w:t>прогнозировании методов профилактики заболеваний</w:t>
            </w:r>
          </w:p>
        </w:tc>
        <w:tc>
          <w:tcPr>
            <w:tcW w:w="2713" w:type="dxa"/>
          </w:tcPr>
          <w:p w:rsidR="00E248E5" w:rsidRPr="008069B1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знает </w:t>
            </w:r>
            <w:r w:rsidRPr="008069B1">
              <w:rPr>
                <w:rFonts w:ascii="Times New Roman" w:hAnsi="Times New Roman" w:cs="Times New Roman"/>
                <w:lang w:eastAsia="ru-RU"/>
              </w:rPr>
              <w:t>научные</w:t>
            </w:r>
            <w:r w:rsidRPr="008069B1">
              <w:rPr>
                <w:rFonts w:ascii="Times New Roman" w:hAnsi="Times New Roman" w:cs="Times New Roman"/>
              </w:rPr>
              <w:t xml:space="preserve"> основы </w:t>
            </w:r>
            <w:r w:rsidR="003F71FB" w:rsidRPr="008069B1">
              <w:rPr>
                <w:rFonts w:ascii="Times New Roman" w:hAnsi="Times New Roman" w:cs="Times New Roman"/>
              </w:rPr>
              <w:t>нейро</w:t>
            </w:r>
            <w:r w:rsidRPr="008069B1">
              <w:rPr>
                <w:rFonts w:ascii="Times New Roman" w:hAnsi="Times New Roman" w:cs="Times New Roman"/>
              </w:rPr>
              <w:t xml:space="preserve">физиологии, применяемые при отборе </w:t>
            </w:r>
            <w:r w:rsidRPr="008069B1">
              <w:rPr>
                <w:rFonts w:ascii="Times New Roman" w:hAnsi="Times New Roman" w:cs="Times New Roman"/>
              </w:rPr>
              <w:lastRenderedPageBreak/>
              <w:t>и прогнозировании методов профилактики заболеваний</w:t>
            </w:r>
          </w:p>
        </w:tc>
        <w:tc>
          <w:tcPr>
            <w:tcW w:w="2531" w:type="dxa"/>
          </w:tcPr>
          <w:p w:rsidR="00E248E5" w:rsidRPr="008069B1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совершенстве знает </w:t>
            </w:r>
            <w:r w:rsidRPr="008069B1">
              <w:rPr>
                <w:rFonts w:ascii="Times New Roman" w:hAnsi="Times New Roman" w:cs="Times New Roman"/>
                <w:lang w:eastAsia="ru-RU"/>
              </w:rPr>
              <w:t>научные</w:t>
            </w:r>
            <w:r w:rsidRPr="00806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1FB" w:rsidRPr="008069B1">
              <w:rPr>
                <w:rFonts w:ascii="Times New Roman" w:hAnsi="Times New Roman" w:cs="Times New Roman"/>
              </w:rPr>
              <w:t>нейро</w:t>
            </w:r>
            <w:r w:rsidRPr="008069B1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8069B1">
              <w:rPr>
                <w:rFonts w:ascii="Times New Roman" w:hAnsi="Times New Roman" w:cs="Times New Roman"/>
              </w:rPr>
              <w:t xml:space="preserve"> физиологии, </w:t>
            </w:r>
            <w:r w:rsidRPr="008069B1">
              <w:rPr>
                <w:rFonts w:ascii="Times New Roman" w:hAnsi="Times New Roman" w:cs="Times New Roman"/>
              </w:rPr>
              <w:lastRenderedPageBreak/>
              <w:t>применяемые при отборе и прогнозировании методов профилактики заболеваний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4E4549" w:rsidRPr="008069B1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E4549" w:rsidRPr="0080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знания об основных понятиях, объектах изучения и методах </w:t>
            </w:r>
            <w:proofErr w:type="spellStart"/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3070" w:type="dxa"/>
          </w:tcPr>
          <w:p w:rsidR="004E4549" w:rsidRPr="008069B1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2713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  <w:tc>
          <w:tcPr>
            <w:tcW w:w="253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proofErr w:type="spellStart"/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нейрофармакологии</w:t>
            </w:r>
            <w:proofErr w:type="spellEnd"/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4E4549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r w:rsidR="00FC2CEF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знаний по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3070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знаний по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307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знаний по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2713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знаний по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  <w:tc>
          <w:tcPr>
            <w:tcW w:w="253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знаний по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4E4549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системной биологии и физиологии для получения знаний о регуляции функционирования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3070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системной биологии и физиологии для получения знаний о регуляции функционирования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307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системной биологии и физиологии для получения знаний о регуляции функционирования </w:t>
            </w:r>
            <w:r w:rsidR="003F71FB" w:rsidRPr="008069B1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</w:t>
            </w:r>
          </w:p>
        </w:tc>
        <w:tc>
          <w:tcPr>
            <w:tcW w:w="2713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системной биологии и физиологии для получения знаний о регуляции функционирования </w:t>
            </w:r>
            <w:r w:rsidR="00E440C4" w:rsidRPr="008069B1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</w:p>
        </w:tc>
        <w:tc>
          <w:tcPr>
            <w:tcW w:w="2531" w:type="dxa"/>
          </w:tcPr>
          <w:p w:rsidR="00FC2CEF" w:rsidRPr="008069B1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системной биологии и физиологии для получения знаний о регуляции функционирования </w:t>
            </w:r>
            <w:r w:rsidR="00E440C4" w:rsidRPr="008069B1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6F09A6"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фармакологических методов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У4:</w:t>
            </w:r>
            <w:r w:rsidRPr="00806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современные представления о регуляции </w:t>
            </w:r>
            <w:r w:rsidR="00E440C4"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8069B1">
              <w:rPr>
                <w:rFonts w:ascii="Times New Roman" w:hAnsi="Times New Roman" w:cs="Times New Roman"/>
              </w:rPr>
              <w:t>я решения инновационных задач диагностики и оценки здоровья человека</w:t>
            </w:r>
          </w:p>
        </w:tc>
        <w:tc>
          <w:tcPr>
            <w:tcW w:w="3070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умеет 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современные представления о регуляции </w:t>
            </w:r>
            <w:r w:rsidR="00E440C4"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8069B1">
              <w:rPr>
                <w:rFonts w:ascii="Times New Roman" w:hAnsi="Times New Roman" w:cs="Times New Roman"/>
              </w:rPr>
              <w:t>я решения инновационных задач диагностики и оценки здоровья человека</w:t>
            </w:r>
          </w:p>
        </w:tc>
        <w:tc>
          <w:tcPr>
            <w:tcW w:w="307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современные представления о регуляции </w:t>
            </w:r>
            <w:r w:rsidR="00E440C4"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8069B1">
              <w:rPr>
                <w:rFonts w:ascii="Times New Roman" w:hAnsi="Times New Roman" w:cs="Times New Roman"/>
              </w:rPr>
              <w:t>я решения инновационных задач диагностики и оценки здоровья человека</w:t>
            </w:r>
          </w:p>
        </w:tc>
        <w:tc>
          <w:tcPr>
            <w:tcW w:w="2713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современные представления о регуляции </w:t>
            </w:r>
            <w:r w:rsidR="00E440C4"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8069B1">
              <w:rPr>
                <w:rFonts w:ascii="Times New Roman" w:hAnsi="Times New Roman" w:cs="Times New Roman"/>
              </w:rPr>
              <w:t>я решения инновационных задач диагностики и оценки здоровья человека</w:t>
            </w:r>
          </w:p>
        </w:tc>
        <w:tc>
          <w:tcPr>
            <w:tcW w:w="253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современные представления о регуляции </w:t>
            </w:r>
            <w:r w:rsidR="00E440C4"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 w:rsidRPr="008069B1"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8069B1">
              <w:rPr>
                <w:rFonts w:ascii="Times New Roman" w:hAnsi="Times New Roman" w:cs="Times New Roman"/>
              </w:rPr>
              <w:t>я решения инновационных задач диагностики и оценки здоровья человека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BC5143" w:rsidRPr="008069B1" w:rsidRDefault="00BC5143" w:rsidP="00E440C4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В1: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0" w:type="dxa"/>
          </w:tcPr>
          <w:p w:rsidR="00BC5143" w:rsidRPr="008069B1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1" w:type="dxa"/>
          </w:tcPr>
          <w:p w:rsidR="00BC5143" w:rsidRPr="008069B1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713" w:type="dxa"/>
          </w:tcPr>
          <w:p w:rsidR="00BC5143" w:rsidRPr="008069B1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531" w:type="dxa"/>
          </w:tcPr>
          <w:p w:rsidR="00BC5143" w:rsidRPr="008069B1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навыками выступлений с научными сообщениями 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докладами</w:t>
            </w:r>
          </w:p>
        </w:tc>
        <w:tc>
          <w:tcPr>
            <w:tcW w:w="3070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владеет навыками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выступлений с научными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сообщениями и докладами</w:t>
            </w:r>
          </w:p>
        </w:tc>
        <w:tc>
          <w:tcPr>
            <w:tcW w:w="307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Неуверенно владеет или владеет с минимальной </w:t>
            </w: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помощью навыками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2713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владеет навыками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выступлений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 научными сообщениями и докладами</w:t>
            </w:r>
          </w:p>
        </w:tc>
        <w:tc>
          <w:tcPr>
            <w:tcW w:w="253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в совершенстве 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В3: аналитического мышления и поиска информации в сфере физиологии</w:t>
            </w:r>
          </w:p>
        </w:tc>
        <w:tc>
          <w:tcPr>
            <w:tcW w:w="3070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307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713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53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232CEC" w:rsidRPr="008069B1" w:rsidRDefault="00FC2CEF" w:rsidP="00E440C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</w:t>
            </w:r>
            <w:r w:rsidR="006F09A6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знаний о функционировании </w:t>
            </w:r>
            <w:r w:rsidR="00E440C4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6F09A6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знаний о функционировании </w:t>
            </w:r>
            <w:r w:rsidR="00E440C4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мозга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 создании методов лечения и диагностики, профилактики заболеваний</w:t>
            </w:r>
          </w:p>
        </w:tc>
        <w:tc>
          <w:tcPr>
            <w:tcW w:w="307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знаний о функционировании </w:t>
            </w:r>
            <w:r w:rsidR="00E440C4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713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знаний о функционировании </w:t>
            </w:r>
            <w:r w:rsidR="00E440C4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53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использованию знаний о функционировании </w:t>
            </w:r>
            <w:r w:rsidR="00E440C4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Г2: </w:t>
            </w:r>
            <w:r w:rsidR="006F09A6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участию в научных дискуссиях по тематике профилактики и заболеваний и распространению здорового образа жизни</w:t>
            </w:r>
          </w:p>
        </w:tc>
        <w:tc>
          <w:tcPr>
            <w:tcW w:w="3070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профилактики и заболеваний и распространению здорового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образа жизни распространению здорового образа жизни</w:t>
            </w:r>
          </w:p>
        </w:tc>
        <w:tc>
          <w:tcPr>
            <w:tcW w:w="307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</w:t>
            </w:r>
            <w:r w:rsidR="00E248E5"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минимальной помощи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профилактики и заболеваний и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  <w:tc>
          <w:tcPr>
            <w:tcW w:w="2713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профилактики и заболеваний и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  <w:tc>
          <w:tcPr>
            <w:tcW w:w="2531" w:type="dxa"/>
          </w:tcPr>
          <w:p w:rsidR="00FC2CEF" w:rsidRPr="008069B1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профилактики и </w:t>
            </w:r>
            <w:r w:rsidR="00E248E5"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заболеваний и распространению здорового образа жизни</w:t>
            </w:r>
          </w:p>
        </w:tc>
      </w:tr>
      <w:tr w:rsidR="003F71FB" w:rsidRPr="008069B1" w:rsidTr="006F09A6">
        <w:trPr>
          <w:jc w:val="center"/>
        </w:trPr>
        <w:tc>
          <w:tcPr>
            <w:tcW w:w="3179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Г3: </w:t>
            </w:r>
            <w:r w:rsidRPr="008069B1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0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8069B1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8069B1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713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</w:t>
            </w:r>
            <w:r w:rsidRPr="008069B1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531" w:type="dxa"/>
          </w:tcPr>
          <w:p w:rsidR="00E248E5" w:rsidRPr="008069B1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8069B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</w:t>
            </w:r>
            <w:r w:rsidRPr="008069B1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</w:tr>
    </w:tbl>
    <w:p w:rsidR="00FC2CEF" w:rsidRPr="008069B1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Критерии оценки работы на семинарских занятиях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12376"/>
      </w:tblGrid>
      <w:tr w:rsidR="00FC2CEF" w:rsidRPr="008069B1" w:rsidTr="0049268F">
        <w:tc>
          <w:tcPr>
            <w:tcW w:w="2474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7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Описание критериев оценки</w:t>
            </w:r>
            <w:r w:rsidRPr="0080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CEF" w:rsidRPr="008069B1" w:rsidTr="0049268F">
        <w:trPr>
          <w:trHeight w:val="553"/>
        </w:trPr>
        <w:tc>
          <w:tcPr>
            <w:tcW w:w="2474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37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Постоянная активная работа на семинарских занятиях, своевременная подготовка докладов, активное обсуждение материала занятий</w:t>
            </w:r>
          </w:p>
        </w:tc>
      </w:tr>
      <w:tr w:rsidR="00FC2CEF" w:rsidRPr="008069B1" w:rsidTr="0049268F">
        <w:tc>
          <w:tcPr>
            <w:tcW w:w="2474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37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Активная работа на не менее чем половине семинарских занятий, своевременная подготовка докладов</w:t>
            </w:r>
          </w:p>
        </w:tc>
      </w:tr>
      <w:tr w:rsidR="00FC2CEF" w:rsidRPr="008069B1" w:rsidTr="0049268F">
        <w:tc>
          <w:tcPr>
            <w:tcW w:w="2474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37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Пассивное участие в семинарских занятиях, своевременная подготовка докладов</w:t>
            </w:r>
          </w:p>
        </w:tc>
      </w:tr>
      <w:tr w:rsidR="00FC2CEF" w:rsidRPr="008069B1" w:rsidTr="0049268F">
        <w:tc>
          <w:tcPr>
            <w:tcW w:w="2474" w:type="dxa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376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Пассивное участие в менее чем половине семинарских занятий, подготовка части докладов</w:t>
            </w:r>
          </w:p>
        </w:tc>
      </w:tr>
    </w:tbl>
    <w:p w:rsidR="00FC2CEF" w:rsidRPr="008069B1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Pr="008069B1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Pr="008069B1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CEF" w:rsidRPr="008069B1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069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Критерии оценки докладов </w:t>
      </w: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518"/>
        <w:gridCol w:w="12191"/>
      </w:tblGrid>
      <w:tr w:rsidR="00FC2CEF" w:rsidRPr="008069B1" w:rsidTr="0049268F">
        <w:trPr>
          <w:trHeight w:val="48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</w:tr>
      <w:tr w:rsidR="00FC2CEF" w:rsidRPr="008069B1" w:rsidTr="0049268F">
        <w:trPr>
          <w:trHeight w:val="89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уверенно владел навыками публичного выступления, аргументированно отвечал на вопросы </w:t>
            </w:r>
          </w:p>
        </w:tc>
      </w:tr>
      <w:tr w:rsidR="00FC2CEF" w:rsidRPr="008069B1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не достаточно уверенно владел навыками публичного выступления, ответил не на все вопросы преподавателя, ответы были аргументированы</w:t>
            </w:r>
          </w:p>
        </w:tc>
      </w:tr>
      <w:tr w:rsidR="00FC2CEF" w:rsidRPr="008069B1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элементы не достаточно глубоко проработаны (проработаны 2 из 4 элементов структуры презентации) и аргументированы. Студент неуверенно владеет навыками публичного выступления, отвечает не уверенно и не на все вопросы преподавателя, отсутствует аргументация при ответе, может ответить при помощи наводящих вопросов от преподавателя </w:t>
            </w:r>
          </w:p>
        </w:tc>
      </w:tr>
      <w:tr w:rsidR="00FC2CEF" w:rsidRPr="008069B1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8069B1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выполнил задание. Студент выполнил задание, однако в презентации отсутствует постановка проблемы или не соответствуют содержанию проекта. Не соблюдена структура презентации или отсутствуют 2 и более элемента структуры, отсутствует логика презентации и аргументация. Студент не владеет навыками публичного выступления, не может ответить на вопросы преподавателя, в том числе при помощи наводящих вопросов</w:t>
            </w:r>
          </w:p>
        </w:tc>
      </w:tr>
    </w:tbl>
    <w:p w:rsidR="00FC2CEF" w:rsidRPr="008069B1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9B1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 w:rsidRPr="008069B1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8069B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C2CEF" w:rsidRPr="008069B1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FC2CEF" w:rsidRPr="008069B1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FC2CEF" w:rsidRPr="008069B1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FC2CEF" w:rsidRPr="008069B1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lastRenderedPageBreak/>
        <w:t xml:space="preserve">логика изложения материала; </w:t>
      </w:r>
    </w:p>
    <w:p w:rsidR="00FC2CEF" w:rsidRPr="008069B1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FC2CEF" w:rsidRPr="008069B1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FC2CEF" w:rsidRPr="008069B1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333"/>
      </w:tblGrid>
      <w:tr w:rsidR="00FC2CEF" w:rsidRPr="008069B1" w:rsidTr="0049268F">
        <w:tc>
          <w:tcPr>
            <w:tcW w:w="1024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8069B1" w:rsidTr="0049268F">
        <w:tc>
          <w:tcPr>
            <w:tcW w:w="1024" w:type="dxa"/>
            <w:vMerge w:val="restart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FC2CEF" w:rsidRPr="008069B1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8069B1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8069B1" w:rsidTr="0049268F">
        <w:tc>
          <w:tcPr>
            <w:tcW w:w="1024" w:type="dxa"/>
            <w:vMerge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8069B1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8069B1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8069B1" w:rsidTr="0049268F">
        <w:tc>
          <w:tcPr>
            <w:tcW w:w="1024" w:type="dxa"/>
            <w:vMerge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8069B1" w:rsidTr="0049268F">
        <w:tc>
          <w:tcPr>
            <w:tcW w:w="1024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FC2CEF" w:rsidRPr="008069B1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FC2CEF" w:rsidRPr="008069B1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B1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FC2CEF" w:rsidRPr="008069B1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8069B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8. Ресурсное обеспечение:</w:t>
      </w:r>
    </w:p>
    <w:p w:rsidR="00E50185" w:rsidRPr="008069B1" w:rsidRDefault="00E50185" w:rsidP="00EB7EAF">
      <w:pPr>
        <w:rPr>
          <w:rFonts w:ascii="Times New Roman" w:hAnsi="Times New Roman" w:cs="Times New Roman"/>
          <w:sz w:val="24"/>
          <w:szCs w:val="24"/>
        </w:rPr>
      </w:pPr>
    </w:p>
    <w:p w:rsidR="007B76B2" w:rsidRPr="008069B1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 w:rsidRPr="008069B1">
        <w:t>У</w:t>
      </w:r>
      <w:r w:rsidR="00B53096" w:rsidRPr="008069B1">
        <w:t>чебная аудитория</w:t>
      </w:r>
      <w:r w:rsidRPr="008069B1">
        <w:t xml:space="preserve"> для проведения учебных занятий, предусмотренных программой, оснащенн</w:t>
      </w:r>
      <w:r w:rsidR="00B53096" w:rsidRPr="008069B1">
        <w:t>ая учебной мебелью, средствами наглядной проекции</w:t>
      </w:r>
      <w:r w:rsidRPr="008069B1">
        <w:t>.</w:t>
      </w:r>
    </w:p>
    <w:p w:rsidR="007B76B2" w:rsidRPr="008069B1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 w:rsidRPr="008069B1">
        <w:t>Помещения для самостоятельной работы обучающихся</w:t>
      </w:r>
      <w:r w:rsidR="00B53096" w:rsidRPr="008069B1">
        <w:t>,</w:t>
      </w:r>
      <w:r w:rsidRPr="008069B1">
        <w:t xml:space="preserve"> оснащен</w:t>
      </w:r>
      <w:r w:rsidR="00B53096" w:rsidRPr="008069B1">
        <w:t>н</w:t>
      </w:r>
      <w:r w:rsidRPr="008069B1">
        <w:t>ы</w:t>
      </w:r>
      <w:r w:rsidR="00B53096" w:rsidRPr="008069B1">
        <w:t>е</w:t>
      </w:r>
      <w:r w:rsidRPr="008069B1">
        <w:t xml:space="preserve"> компьютерной техникой с подключени</w:t>
      </w:r>
      <w:r w:rsidR="00B53096" w:rsidRPr="008069B1">
        <w:t>ем</w:t>
      </w:r>
      <w:r w:rsidRPr="008069B1">
        <w:t xml:space="preserve"> к сети Интернет и с доступ</w:t>
      </w:r>
      <w:r w:rsidR="00B53096" w:rsidRPr="008069B1">
        <w:t>ом</w:t>
      </w:r>
      <w:r w:rsidRPr="008069B1">
        <w:t xml:space="preserve"> к электронной информационно-образовательной среде МГУ.</w:t>
      </w:r>
    </w:p>
    <w:p w:rsidR="007B76B2" w:rsidRPr="008069B1" w:rsidRDefault="00B53096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 w:rsidRPr="008069B1">
        <w:t>К</w:t>
      </w:r>
      <w:r w:rsidR="007B76B2" w:rsidRPr="008069B1">
        <w:t>омплект лицензионного и свободно распространяемого программного обеспечения</w:t>
      </w:r>
    </w:p>
    <w:p w:rsidR="0029364F" w:rsidRPr="008069B1" w:rsidRDefault="0029364F" w:rsidP="00022E13">
      <w:pPr>
        <w:pStyle w:val="a4"/>
        <w:numPr>
          <w:ilvl w:val="0"/>
          <w:numId w:val="17"/>
        </w:numPr>
        <w:spacing w:line="276" w:lineRule="auto"/>
        <w:contextualSpacing w:val="0"/>
        <w:jc w:val="both"/>
        <w:rPr>
          <w:lang w:eastAsia="en-US" w:bidi="he-IL"/>
        </w:rPr>
      </w:pPr>
      <w:r w:rsidRPr="008069B1">
        <w:t>Д</w:t>
      </w:r>
      <w:r w:rsidR="007B76B2" w:rsidRPr="008069B1">
        <w:t>оступ (</w:t>
      </w:r>
      <w:r w:rsidRPr="008069B1">
        <w:t xml:space="preserve">в том числе </w:t>
      </w:r>
      <w:r w:rsidR="007B76B2" w:rsidRPr="008069B1">
        <w:t>удаленный доступ</w:t>
      </w:r>
      <w:r w:rsidRPr="008069B1">
        <w:t>)</w:t>
      </w:r>
      <w:r w:rsidR="007B76B2" w:rsidRPr="008069B1">
        <w:t xml:space="preserve"> к современным профессиональным базам данных и информационным справочным системам</w:t>
      </w:r>
      <w:r w:rsidRPr="008069B1">
        <w:t xml:space="preserve"> </w:t>
      </w:r>
      <w:r w:rsidRPr="008069B1">
        <w:rPr>
          <w:lang w:val="en-US" w:eastAsia="en-US" w:bidi="he-IL"/>
        </w:rPr>
        <w:t>PubMed</w:t>
      </w:r>
      <w:r w:rsidRPr="008069B1">
        <w:rPr>
          <w:lang w:eastAsia="en-US" w:bidi="he-IL"/>
        </w:rPr>
        <w:t xml:space="preserve"> (</w:t>
      </w:r>
      <w:r w:rsidRPr="008069B1">
        <w:rPr>
          <w:lang w:val="en-US" w:eastAsia="en-US" w:bidi="he-IL"/>
        </w:rPr>
        <w:t>NCBI</w:t>
      </w:r>
      <w:r w:rsidRPr="008069B1">
        <w:rPr>
          <w:lang w:eastAsia="en-US" w:bidi="he-IL"/>
        </w:rPr>
        <w:t xml:space="preserve">, </w:t>
      </w:r>
      <w:hyperlink r:id="rId9" w:history="1">
        <w:r w:rsidRPr="008069B1">
          <w:rPr>
            <w:rStyle w:val="a8"/>
            <w:lang w:val="en-US" w:eastAsia="en-US" w:bidi="he-IL"/>
          </w:rPr>
          <w:t>http</w:t>
        </w:r>
        <w:r w:rsidRPr="008069B1">
          <w:rPr>
            <w:rStyle w:val="a8"/>
            <w:lang w:eastAsia="en-US" w:bidi="he-IL"/>
          </w:rPr>
          <w:t>://</w:t>
        </w:r>
        <w:r w:rsidRPr="008069B1">
          <w:rPr>
            <w:rStyle w:val="a8"/>
            <w:lang w:val="en-US" w:eastAsia="en-US" w:bidi="he-IL"/>
          </w:rPr>
          <w:t>www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ncbi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nlm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nih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gov</w:t>
        </w:r>
        <w:r w:rsidRPr="008069B1">
          <w:rPr>
            <w:rStyle w:val="a8"/>
            <w:lang w:eastAsia="en-US" w:bidi="he-IL"/>
          </w:rPr>
          <w:t>/</w:t>
        </w:r>
        <w:r w:rsidRPr="008069B1">
          <w:rPr>
            <w:rStyle w:val="a8"/>
            <w:lang w:val="en-US" w:eastAsia="en-US" w:bidi="he-IL"/>
          </w:rPr>
          <w:t>pubmed</w:t>
        </w:r>
      </w:hyperlink>
      <w:r w:rsidRPr="008069B1">
        <w:rPr>
          <w:lang w:eastAsia="en-US" w:bidi="he-IL"/>
        </w:rPr>
        <w:t xml:space="preserve">), </w:t>
      </w:r>
      <w:r w:rsidRPr="008069B1">
        <w:rPr>
          <w:lang w:val="en-US" w:eastAsia="en-US" w:bidi="he-IL"/>
        </w:rPr>
        <w:t>Protein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Data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Bank</w:t>
      </w:r>
      <w:r w:rsidRPr="008069B1">
        <w:rPr>
          <w:lang w:eastAsia="en-US" w:bidi="he-IL"/>
        </w:rPr>
        <w:t xml:space="preserve"> (</w:t>
      </w:r>
      <w:r w:rsidRPr="008069B1">
        <w:rPr>
          <w:lang w:val="en-US" w:eastAsia="en-US" w:bidi="he-IL"/>
        </w:rPr>
        <w:t>Research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Collaboratory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for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Structural</w:t>
      </w:r>
      <w:r w:rsidRPr="008069B1">
        <w:rPr>
          <w:lang w:eastAsia="en-US" w:bidi="he-IL"/>
        </w:rPr>
        <w:t xml:space="preserve"> </w:t>
      </w:r>
      <w:r w:rsidRPr="008069B1">
        <w:rPr>
          <w:lang w:val="en-US" w:eastAsia="en-US" w:bidi="he-IL"/>
        </w:rPr>
        <w:t>Bioinformatics</w:t>
      </w:r>
      <w:r w:rsidRPr="008069B1">
        <w:rPr>
          <w:lang w:eastAsia="en-US" w:bidi="he-IL"/>
        </w:rPr>
        <w:t xml:space="preserve"> </w:t>
      </w:r>
      <w:hyperlink r:id="rId10" w:history="1">
        <w:r w:rsidRPr="008069B1">
          <w:rPr>
            <w:rStyle w:val="a8"/>
            <w:lang w:val="en-US" w:eastAsia="en-US" w:bidi="he-IL"/>
          </w:rPr>
          <w:t>http</w:t>
        </w:r>
        <w:r w:rsidRPr="008069B1">
          <w:rPr>
            <w:rStyle w:val="a8"/>
            <w:lang w:eastAsia="en-US" w:bidi="he-IL"/>
          </w:rPr>
          <w:t>://</w:t>
        </w:r>
        <w:r w:rsidRPr="008069B1">
          <w:rPr>
            <w:rStyle w:val="a8"/>
            <w:lang w:val="en-US" w:eastAsia="en-US" w:bidi="he-IL"/>
          </w:rPr>
          <w:t>www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rcsb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org</w:t>
        </w:r>
        <w:r w:rsidRPr="008069B1">
          <w:rPr>
            <w:rStyle w:val="a8"/>
            <w:lang w:eastAsia="en-US" w:bidi="he-IL"/>
          </w:rPr>
          <w:t>/</w:t>
        </w:r>
        <w:r w:rsidRPr="008069B1">
          <w:rPr>
            <w:rStyle w:val="a8"/>
            <w:lang w:val="en-US" w:eastAsia="en-US" w:bidi="he-IL"/>
          </w:rPr>
          <w:t>pdb</w:t>
        </w:r>
        <w:r w:rsidRPr="008069B1">
          <w:rPr>
            <w:rStyle w:val="a8"/>
            <w:lang w:eastAsia="en-US" w:bidi="he-IL"/>
          </w:rPr>
          <w:t>/</w:t>
        </w:r>
        <w:r w:rsidRPr="008069B1">
          <w:rPr>
            <w:rStyle w:val="a8"/>
            <w:lang w:val="en-US" w:eastAsia="en-US" w:bidi="he-IL"/>
          </w:rPr>
          <w:t>home</w:t>
        </w:r>
        <w:r w:rsidRPr="008069B1">
          <w:rPr>
            <w:rStyle w:val="a8"/>
            <w:lang w:eastAsia="en-US" w:bidi="he-IL"/>
          </w:rPr>
          <w:t>/</w:t>
        </w:r>
        <w:r w:rsidRPr="008069B1">
          <w:rPr>
            <w:rStyle w:val="a8"/>
            <w:lang w:val="en-US" w:eastAsia="en-US" w:bidi="he-IL"/>
          </w:rPr>
          <w:t>home</w:t>
        </w:r>
        <w:r w:rsidRPr="008069B1">
          <w:rPr>
            <w:rStyle w:val="a8"/>
            <w:lang w:eastAsia="en-US" w:bidi="he-IL"/>
          </w:rPr>
          <w:t>.</w:t>
        </w:r>
        <w:r w:rsidRPr="008069B1">
          <w:rPr>
            <w:rStyle w:val="a8"/>
            <w:lang w:val="en-US" w:eastAsia="en-US" w:bidi="he-IL"/>
          </w:rPr>
          <w:t>do</w:t>
        </w:r>
      </w:hyperlink>
      <w:r w:rsidRPr="008069B1">
        <w:rPr>
          <w:lang w:eastAsia="en-US" w:bidi="he-IL"/>
        </w:rPr>
        <w:t xml:space="preserve">), База данных геномных и </w:t>
      </w:r>
      <w:proofErr w:type="spellStart"/>
      <w:r w:rsidRPr="008069B1">
        <w:rPr>
          <w:lang w:eastAsia="en-US" w:bidi="he-IL"/>
        </w:rPr>
        <w:t>протеомных</w:t>
      </w:r>
      <w:proofErr w:type="spellEnd"/>
      <w:r w:rsidRPr="008069B1">
        <w:rPr>
          <w:lang w:eastAsia="en-US" w:bidi="he-IL"/>
        </w:rPr>
        <w:t xml:space="preserve"> инструментов (</w:t>
      </w:r>
      <w:hyperlink r:id="rId11" w:history="1">
        <w:r w:rsidRPr="008069B1">
          <w:rPr>
            <w:rStyle w:val="a8"/>
            <w:lang w:eastAsia="en-US" w:bidi="he-IL"/>
          </w:rPr>
          <w:t>https://www.expasy.org/</w:t>
        </w:r>
      </w:hyperlink>
      <w:r w:rsidRPr="008069B1">
        <w:rPr>
          <w:lang w:eastAsia="en-US" w:bidi="he-IL"/>
        </w:rPr>
        <w:t>)</w:t>
      </w:r>
    </w:p>
    <w:p w:rsidR="007B76B2" w:rsidRPr="008069B1" w:rsidRDefault="007B76B2" w:rsidP="0029364F">
      <w:pPr>
        <w:pStyle w:val="a4"/>
        <w:widowControl w:val="0"/>
        <w:tabs>
          <w:tab w:val="left" w:pos="1418"/>
        </w:tabs>
        <w:autoSpaceDE w:val="0"/>
        <w:autoSpaceDN w:val="0"/>
        <w:spacing w:line="312" w:lineRule="auto"/>
        <w:ind w:left="1069" w:right="2"/>
        <w:contextualSpacing w:val="0"/>
        <w:jc w:val="both"/>
      </w:pPr>
    </w:p>
    <w:p w:rsidR="00DF7703" w:rsidRPr="008069B1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lastRenderedPageBreak/>
        <w:t>9. Язык преподавания: Русский.</w:t>
      </w:r>
    </w:p>
    <w:p w:rsidR="00DF7703" w:rsidRPr="008069B1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DF7703" w:rsidRPr="008069B1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10. Преподаватели:</w:t>
      </w:r>
      <w:r w:rsidR="00E248E5" w:rsidRPr="008069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8E5" w:rsidRPr="008069B1" w:rsidRDefault="00E440C4" w:rsidP="00E24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69B1"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 w:rsidRPr="008069B1"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="00E248E5" w:rsidRPr="008069B1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E248E5" w:rsidRPr="008069B1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E248E5" w:rsidRPr="008069B1" w:rsidRDefault="00E440C4" w:rsidP="00E248E5">
      <w:p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 xml:space="preserve">Соловьева Лариса Николаевна, </w:t>
      </w:r>
      <w:r w:rsidR="00F41B47" w:rsidRPr="008069B1">
        <w:rPr>
          <w:rFonts w:ascii="Times New Roman" w:hAnsi="Times New Roman" w:cs="Times New Roman"/>
          <w:sz w:val="24"/>
          <w:szCs w:val="24"/>
        </w:rPr>
        <w:t xml:space="preserve">младший </w:t>
      </w:r>
      <w:r w:rsidRPr="008069B1">
        <w:rPr>
          <w:rFonts w:ascii="Times New Roman" w:hAnsi="Times New Roman" w:cs="Times New Roman"/>
          <w:sz w:val="24"/>
          <w:szCs w:val="24"/>
        </w:rPr>
        <w:t>научный сотрудник</w:t>
      </w:r>
      <w:r w:rsidR="00E248E5" w:rsidRPr="008069B1">
        <w:rPr>
          <w:rFonts w:ascii="Times New Roman" w:hAnsi="Times New Roman" w:cs="Times New Roman"/>
          <w:sz w:val="24"/>
          <w:szCs w:val="24"/>
        </w:rPr>
        <w:t xml:space="preserve"> кафедры физиологии</w:t>
      </w:r>
    </w:p>
    <w:p w:rsidR="00E248E5" w:rsidRPr="008069B1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DF7703" w:rsidRPr="008069B1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8069B1">
        <w:rPr>
          <w:rFonts w:ascii="Times New Roman" w:hAnsi="Times New Roman" w:cs="Times New Roman"/>
          <w:b/>
          <w:sz w:val="24"/>
          <w:szCs w:val="24"/>
        </w:rPr>
        <w:t>11. Разработчики программы</w:t>
      </w:r>
    </w:p>
    <w:p w:rsidR="00F41B47" w:rsidRPr="008069B1" w:rsidRDefault="00F41B47" w:rsidP="00F4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69B1"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 w:rsidRPr="008069B1">
        <w:rPr>
          <w:rFonts w:ascii="Times New Roman" w:hAnsi="Times New Roman" w:cs="Times New Roman"/>
          <w:sz w:val="24"/>
          <w:szCs w:val="24"/>
        </w:rPr>
        <w:t xml:space="preserve"> Вячеслав Альбертович, доктор биологических наук, профессор кафедры физиологии</w:t>
      </w:r>
    </w:p>
    <w:p w:rsidR="00F41B47" w:rsidRPr="008069B1" w:rsidRDefault="00F41B47" w:rsidP="00F41B47">
      <w:pPr>
        <w:rPr>
          <w:rFonts w:ascii="Times New Roman" w:hAnsi="Times New Roman" w:cs="Times New Roman"/>
          <w:sz w:val="24"/>
          <w:szCs w:val="24"/>
        </w:rPr>
      </w:pPr>
      <w:r w:rsidRPr="008069B1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8A633F" w:rsidRPr="008069B1" w:rsidRDefault="008A633F" w:rsidP="000F00A9">
      <w:pPr>
        <w:rPr>
          <w:rFonts w:ascii="Times New Roman" w:hAnsi="Times New Roman" w:cs="Times New Roman"/>
          <w:sz w:val="24"/>
          <w:szCs w:val="24"/>
        </w:rPr>
      </w:pPr>
    </w:p>
    <w:p w:rsidR="008A633F" w:rsidRPr="00BC7908" w:rsidRDefault="00E965A4" w:rsidP="00E965A4">
      <w:pPr>
        <w:spacing w:line="240" w:lineRule="auto"/>
        <w:jc w:val="center"/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F70" w:rsidRDefault="00551F70" w:rsidP="004A0CC9">
      <w:pPr>
        <w:spacing w:line="240" w:lineRule="auto"/>
      </w:pPr>
      <w:r>
        <w:separator/>
      </w:r>
    </w:p>
  </w:endnote>
  <w:endnote w:type="continuationSeparator" w:id="0">
    <w:p w:rsidR="00551F70" w:rsidRDefault="00551F70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0AD" w:rsidRDefault="00B97954">
    <w:pPr>
      <w:pStyle w:val="ab"/>
      <w:jc w:val="right"/>
    </w:pPr>
    <w:r>
      <w:rPr>
        <w:noProof/>
      </w:rPr>
      <w:fldChar w:fldCharType="begin"/>
    </w:r>
    <w:r w:rsidR="00EE50AD">
      <w:rPr>
        <w:noProof/>
      </w:rPr>
      <w:instrText>PAGE   \* MERGEFORMAT</w:instrText>
    </w:r>
    <w:r>
      <w:rPr>
        <w:noProof/>
      </w:rPr>
      <w:fldChar w:fldCharType="separate"/>
    </w:r>
    <w:r w:rsidR="008649F9">
      <w:rPr>
        <w:noProof/>
      </w:rPr>
      <w:t>2</w:t>
    </w:r>
    <w:r>
      <w:rPr>
        <w:noProof/>
      </w:rPr>
      <w:fldChar w:fldCharType="end"/>
    </w:r>
  </w:p>
  <w:p w:rsidR="00EE50AD" w:rsidRDefault="00EE50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F70" w:rsidRDefault="00551F70" w:rsidP="004A0CC9">
      <w:pPr>
        <w:spacing w:line="240" w:lineRule="auto"/>
      </w:pPr>
      <w:r>
        <w:separator/>
      </w:r>
    </w:p>
  </w:footnote>
  <w:footnote w:type="continuationSeparator" w:id="0">
    <w:p w:rsidR="00551F70" w:rsidRDefault="00551F70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5F6603C"/>
    <w:multiLevelType w:val="hybridMultilevel"/>
    <w:tmpl w:val="9952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02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31185"/>
    <w:multiLevelType w:val="hybridMultilevel"/>
    <w:tmpl w:val="3C0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75454"/>
    <w:multiLevelType w:val="hybridMultilevel"/>
    <w:tmpl w:val="E9B4481A"/>
    <w:lvl w:ilvl="0" w:tplc="09CAE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5200">
    <w:abstractNumId w:val="11"/>
  </w:num>
  <w:num w:numId="2" w16cid:durableId="1339507632">
    <w:abstractNumId w:val="14"/>
  </w:num>
  <w:num w:numId="3" w16cid:durableId="605695224">
    <w:abstractNumId w:val="4"/>
  </w:num>
  <w:num w:numId="4" w16cid:durableId="1448546839">
    <w:abstractNumId w:val="18"/>
  </w:num>
  <w:num w:numId="5" w16cid:durableId="1078863415">
    <w:abstractNumId w:val="6"/>
  </w:num>
  <w:num w:numId="6" w16cid:durableId="1905485601">
    <w:abstractNumId w:val="20"/>
  </w:num>
  <w:num w:numId="7" w16cid:durableId="903485743">
    <w:abstractNumId w:val="13"/>
  </w:num>
  <w:num w:numId="8" w16cid:durableId="1470586385">
    <w:abstractNumId w:val="12"/>
  </w:num>
  <w:num w:numId="9" w16cid:durableId="1173105992">
    <w:abstractNumId w:val="7"/>
  </w:num>
  <w:num w:numId="10" w16cid:durableId="335304859">
    <w:abstractNumId w:val="15"/>
  </w:num>
  <w:num w:numId="11" w16cid:durableId="1574199008">
    <w:abstractNumId w:val="9"/>
  </w:num>
  <w:num w:numId="12" w16cid:durableId="1268001175">
    <w:abstractNumId w:val="3"/>
  </w:num>
  <w:num w:numId="13" w16cid:durableId="1879775648">
    <w:abstractNumId w:val="5"/>
  </w:num>
  <w:num w:numId="14" w16cid:durableId="1928535576">
    <w:abstractNumId w:val="16"/>
  </w:num>
  <w:num w:numId="15" w16cid:durableId="1321347721">
    <w:abstractNumId w:val="17"/>
  </w:num>
  <w:num w:numId="16" w16cid:durableId="496918883">
    <w:abstractNumId w:val="10"/>
  </w:num>
  <w:num w:numId="17" w16cid:durableId="1508784733">
    <w:abstractNumId w:val="8"/>
  </w:num>
  <w:num w:numId="18" w16cid:durableId="724109228">
    <w:abstractNumId w:val="2"/>
  </w:num>
  <w:num w:numId="19" w16cid:durableId="15804784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2F"/>
    <w:rsid w:val="0001113C"/>
    <w:rsid w:val="000145A3"/>
    <w:rsid w:val="00016106"/>
    <w:rsid w:val="00016140"/>
    <w:rsid w:val="00021ECC"/>
    <w:rsid w:val="00022E13"/>
    <w:rsid w:val="00025CC0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38A2"/>
    <w:rsid w:val="00126278"/>
    <w:rsid w:val="00126741"/>
    <w:rsid w:val="001328AB"/>
    <w:rsid w:val="0013425A"/>
    <w:rsid w:val="0014222C"/>
    <w:rsid w:val="001466FB"/>
    <w:rsid w:val="0014705B"/>
    <w:rsid w:val="00157C25"/>
    <w:rsid w:val="00170938"/>
    <w:rsid w:val="00171163"/>
    <w:rsid w:val="00172C8B"/>
    <w:rsid w:val="00177FF3"/>
    <w:rsid w:val="00182F95"/>
    <w:rsid w:val="00184758"/>
    <w:rsid w:val="00194CE9"/>
    <w:rsid w:val="0019662E"/>
    <w:rsid w:val="00196C72"/>
    <w:rsid w:val="001B1202"/>
    <w:rsid w:val="001B19BC"/>
    <w:rsid w:val="001B5120"/>
    <w:rsid w:val="001C0B79"/>
    <w:rsid w:val="001C1963"/>
    <w:rsid w:val="001D1F24"/>
    <w:rsid w:val="001E1D79"/>
    <w:rsid w:val="001E28FF"/>
    <w:rsid w:val="001E7DA0"/>
    <w:rsid w:val="001F717F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48CD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341C2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1240"/>
    <w:rsid w:val="003A3649"/>
    <w:rsid w:val="003A42E9"/>
    <w:rsid w:val="003A77D0"/>
    <w:rsid w:val="003B3DB4"/>
    <w:rsid w:val="003C04F4"/>
    <w:rsid w:val="003C0966"/>
    <w:rsid w:val="003C6BA8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E7365"/>
    <w:rsid w:val="003F6D22"/>
    <w:rsid w:val="003F71FB"/>
    <w:rsid w:val="00400492"/>
    <w:rsid w:val="00411592"/>
    <w:rsid w:val="004137FC"/>
    <w:rsid w:val="00420D2F"/>
    <w:rsid w:val="00430577"/>
    <w:rsid w:val="00432AE5"/>
    <w:rsid w:val="00437051"/>
    <w:rsid w:val="00437641"/>
    <w:rsid w:val="0045091B"/>
    <w:rsid w:val="00452F2E"/>
    <w:rsid w:val="00453EF5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B3D4D"/>
    <w:rsid w:val="004D5C57"/>
    <w:rsid w:val="004D6057"/>
    <w:rsid w:val="004E20E8"/>
    <w:rsid w:val="004E34C2"/>
    <w:rsid w:val="004E4549"/>
    <w:rsid w:val="004E60DB"/>
    <w:rsid w:val="00503BC4"/>
    <w:rsid w:val="00503E51"/>
    <w:rsid w:val="00511813"/>
    <w:rsid w:val="0053310A"/>
    <w:rsid w:val="00536DF9"/>
    <w:rsid w:val="00540024"/>
    <w:rsid w:val="00545C3F"/>
    <w:rsid w:val="00551F70"/>
    <w:rsid w:val="005604A0"/>
    <w:rsid w:val="00586CE3"/>
    <w:rsid w:val="00592A1E"/>
    <w:rsid w:val="00592C76"/>
    <w:rsid w:val="005A0E20"/>
    <w:rsid w:val="005A26D4"/>
    <w:rsid w:val="005B0633"/>
    <w:rsid w:val="005B1907"/>
    <w:rsid w:val="005B2D76"/>
    <w:rsid w:val="005C1DE2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454"/>
    <w:rsid w:val="00684D68"/>
    <w:rsid w:val="006859F6"/>
    <w:rsid w:val="00696460"/>
    <w:rsid w:val="00697A7A"/>
    <w:rsid w:val="006B0C30"/>
    <w:rsid w:val="006B0EB4"/>
    <w:rsid w:val="006B1774"/>
    <w:rsid w:val="006B4D99"/>
    <w:rsid w:val="006C4E70"/>
    <w:rsid w:val="006D0375"/>
    <w:rsid w:val="006D240B"/>
    <w:rsid w:val="006E535E"/>
    <w:rsid w:val="006F00FC"/>
    <w:rsid w:val="006F09A6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A10"/>
    <w:rsid w:val="00805CDB"/>
    <w:rsid w:val="008069B1"/>
    <w:rsid w:val="00817503"/>
    <w:rsid w:val="008234A1"/>
    <w:rsid w:val="00823BF3"/>
    <w:rsid w:val="00826B97"/>
    <w:rsid w:val="0082751A"/>
    <w:rsid w:val="00836DB1"/>
    <w:rsid w:val="008402AF"/>
    <w:rsid w:val="0085004B"/>
    <w:rsid w:val="0085560E"/>
    <w:rsid w:val="008608D9"/>
    <w:rsid w:val="00861D01"/>
    <w:rsid w:val="008649F9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D011E"/>
    <w:rsid w:val="008E006E"/>
    <w:rsid w:val="008F1990"/>
    <w:rsid w:val="008F713D"/>
    <w:rsid w:val="009030D3"/>
    <w:rsid w:val="00903B28"/>
    <w:rsid w:val="009143FE"/>
    <w:rsid w:val="0091759F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5E9C"/>
    <w:rsid w:val="00AB7AA0"/>
    <w:rsid w:val="00AC7367"/>
    <w:rsid w:val="00AE6275"/>
    <w:rsid w:val="00AF5C23"/>
    <w:rsid w:val="00AF6878"/>
    <w:rsid w:val="00AF747F"/>
    <w:rsid w:val="00B05A8D"/>
    <w:rsid w:val="00B06DD0"/>
    <w:rsid w:val="00B15998"/>
    <w:rsid w:val="00B16753"/>
    <w:rsid w:val="00B1751A"/>
    <w:rsid w:val="00B24DDE"/>
    <w:rsid w:val="00B25DD0"/>
    <w:rsid w:val="00B3040F"/>
    <w:rsid w:val="00B31302"/>
    <w:rsid w:val="00B53096"/>
    <w:rsid w:val="00B610E8"/>
    <w:rsid w:val="00B65D27"/>
    <w:rsid w:val="00B70FCE"/>
    <w:rsid w:val="00B75BCD"/>
    <w:rsid w:val="00B822C7"/>
    <w:rsid w:val="00B91E7F"/>
    <w:rsid w:val="00B954BB"/>
    <w:rsid w:val="00B97954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0D14"/>
    <w:rsid w:val="00C01E22"/>
    <w:rsid w:val="00C05CE9"/>
    <w:rsid w:val="00C10369"/>
    <w:rsid w:val="00C15A5A"/>
    <w:rsid w:val="00C273B3"/>
    <w:rsid w:val="00C31C80"/>
    <w:rsid w:val="00C31F76"/>
    <w:rsid w:val="00C37B66"/>
    <w:rsid w:val="00C40941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6DEF"/>
    <w:rsid w:val="00CC0D32"/>
    <w:rsid w:val="00CC3F11"/>
    <w:rsid w:val="00CC63B3"/>
    <w:rsid w:val="00CD5D39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1646C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744DD"/>
    <w:rsid w:val="00D9417E"/>
    <w:rsid w:val="00DB6914"/>
    <w:rsid w:val="00DC2D40"/>
    <w:rsid w:val="00DC39EE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248E5"/>
    <w:rsid w:val="00E30A10"/>
    <w:rsid w:val="00E3236E"/>
    <w:rsid w:val="00E41CEE"/>
    <w:rsid w:val="00E43D59"/>
    <w:rsid w:val="00E440C4"/>
    <w:rsid w:val="00E50185"/>
    <w:rsid w:val="00E50BFC"/>
    <w:rsid w:val="00E52D70"/>
    <w:rsid w:val="00E56370"/>
    <w:rsid w:val="00E56719"/>
    <w:rsid w:val="00E63E09"/>
    <w:rsid w:val="00E74649"/>
    <w:rsid w:val="00E756F1"/>
    <w:rsid w:val="00E76065"/>
    <w:rsid w:val="00E777BB"/>
    <w:rsid w:val="00E82AD5"/>
    <w:rsid w:val="00E86734"/>
    <w:rsid w:val="00E87AAE"/>
    <w:rsid w:val="00E90B5F"/>
    <w:rsid w:val="00E946C7"/>
    <w:rsid w:val="00E965A4"/>
    <w:rsid w:val="00E96BDE"/>
    <w:rsid w:val="00E96E13"/>
    <w:rsid w:val="00EB7EAF"/>
    <w:rsid w:val="00ED5F76"/>
    <w:rsid w:val="00EE50AD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1B47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F06C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60B7B"/>
  <w15:docId w15:val="{276FE1D9-E13D-4A8C-AE63-096BB81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rsid w:val="00D744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Текст в заданном формате"/>
    <w:basedOn w:val="a"/>
    <w:rsid w:val="00D744DD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as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sb.org/pdb/home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CF53-5015-4F02-ABC5-83F3FBE8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5334</Words>
  <Characters>30410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35673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Даша Даша</cp:lastModifiedBy>
  <cp:revision>7</cp:revision>
  <cp:lastPrinted>2015-10-15T11:11:00Z</cp:lastPrinted>
  <dcterms:created xsi:type="dcterms:W3CDTF">2024-09-02T22:23:00Z</dcterms:created>
  <dcterms:modified xsi:type="dcterms:W3CDTF">2024-12-20T12:09:00Z</dcterms:modified>
</cp:coreProperties>
</file>