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887" w:rsidRDefault="003F567F">
      <w:pPr>
        <w:jc w:val="center"/>
      </w:pPr>
      <w:r>
        <w:t>Федеральное государственное бюджетное образовательное</w:t>
      </w:r>
      <w:r w:rsidR="0038712F">
        <w:t xml:space="preserve"> </w:t>
      </w:r>
      <w:r>
        <w:t xml:space="preserve">учреждение </w:t>
      </w:r>
      <w:r>
        <w:br/>
        <w:t xml:space="preserve">высшего образования </w:t>
      </w:r>
    </w:p>
    <w:p w:rsidR="00E75887" w:rsidRDefault="003F567F">
      <w:pPr>
        <w:jc w:val="center"/>
      </w:pPr>
      <w:r>
        <w:t>Московский государственный университет имени М.В. Ломоносова</w:t>
      </w:r>
    </w:p>
    <w:p w:rsidR="00E75887" w:rsidRDefault="003F567F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E75887" w:rsidRDefault="00E75887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75887">
        <w:tc>
          <w:tcPr>
            <w:tcW w:w="4814" w:type="dxa"/>
            <w:noWrap/>
          </w:tcPr>
          <w:p w:rsidR="00E75887" w:rsidRDefault="00E75887"/>
        </w:tc>
        <w:tc>
          <w:tcPr>
            <w:tcW w:w="4814" w:type="dxa"/>
            <w:noWrap/>
          </w:tcPr>
          <w:p w:rsidR="00E75887" w:rsidRDefault="003F567F">
            <w:r>
              <w:t>УТВЕРЖДАЮ</w:t>
            </w:r>
          </w:p>
          <w:p w:rsidR="00E75887" w:rsidRDefault="003F567F">
            <w:r>
              <w:t>Декан механико-математического факультета МГУ</w:t>
            </w:r>
          </w:p>
          <w:p w:rsidR="00E75887" w:rsidRDefault="00E75887"/>
          <w:p w:rsidR="00E75887" w:rsidRDefault="003F567F">
            <w:r>
              <w:t>______________/А. И. Шафаревич /</w:t>
            </w:r>
          </w:p>
          <w:p w:rsidR="00E75887" w:rsidRDefault="00E75887"/>
          <w:p w:rsidR="00E75887" w:rsidRDefault="003F567F" w:rsidP="007D7F36">
            <w:r>
              <w:t>«___» ________________202</w:t>
            </w:r>
            <w:r w:rsidR="007D7F36">
              <w:t>3</w:t>
            </w:r>
            <w:r>
              <w:t xml:space="preserve"> г.</w:t>
            </w:r>
          </w:p>
        </w:tc>
      </w:tr>
      <w:tr w:rsidR="00E75887">
        <w:tc>
          <w:tcPr>
            <w:tcW w:w="4814" w:type="dxa"/>
            <w:noWrap/>
          </w:tcPr>
          <w:p w:rsidR="00E75887" w:rsidRDefault="00E75887"/>
        </w:tc>
        <w:tc>
          <w:tcPr>
            <w:tcW w:w="4814" w:type="dxa"/>
            <w:noWrap/>
          </w:tcPr>
          <w:p w:rsidR="00E75887" w:rsidRDefault="003F567F">
            <w:r>
              <w:t>М.П.</w:t>
            </w:r>
          </w:p>
        </w:tc>
      </w:tr>
    </w:tbl>
    <w:p w:rsidR="00E75887" w:rsidRDefault="00E75887"/>
    <w:p w:rsidR="00E75887" w:rsidRDefault="00E75887">
      <w:pPr>
        <w:spacing w:line="360" w:lineRule="auto"/>
        <w:jc w:val="center"/>
        <w:rPr>
          <w:b/>
          <w:bCs/>
        </w:rPr>
      </w:pPr>
    </w:p>
    <w:p w:rsidR="00E75887" w:rsidRDefault="003F567F">
      <w:pPr>
        <w:spacing w:line="360" w:lineRule="auto"/>
        <w:jc w:val="center"/>
        <w:rPr>
          <w:b/>
          <w:bCs/>
        </w:rPr>
      </w:pPr>
      <w:r>
        <w:rPr>
          <w:b/>
          <w:bCs/>
        </w:rPr>
        <w:t>РАБОЧАЯ ПРОГРАММА ДИСЦИПЛИНЫ (МОДУЛЯ)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E75887">
        <w:tc>
          <w:tcPr>
            <w:tcW w:w="4531" w:type="dxa"/>
            <w:noWrap/>
          </w:tcPr>
          <w:p w:rsidR="00E75887" w:rsidRDefault="003F567F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Cs/>
              </w:rPr>
              <w:t>Наименование дисциплины (модуля):</w:t>
            </w:r>
          </w:p>
        </w:tc>
        <w:tc>
          <w:tcPr>
            <w:tcW w:w="5097" w:type="dxa"/>
            <w:noWrap/>
          </w:tcPr>
          <w:p w:rsidR="00E75887" w:rsidRDefault="00B5562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Деятельностная педагогика</w:t>
            </w:r>
          </w:p>
        </w:tc>
      </w:tr>
      <w:tr w:rsidR="00E75887">
        <w:tc>
          <w:tcPr>
            <w:tcW w:w="4531" w:type="dxa"/>
            <w:noWrap/>
          </w:tcPr>
          <w:p w:rsidR="00E75887" w:rsidRDefault="003F567F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Cs/>
              </w:rPr>
              <w:t>Уровень высшего образования:</w:t>
            </w:r>
          </w:p>
        </w:tc>
        <w:tc>
          <w:tcPr>
            <w:tcW w:w="5097" w:type="dxa"/>
            <w:noWrap/>
          </w:tcPr>
          <w:p w:rsidR="00E75887" w:rsidRDefault="003F567F" w:rsidP="005F5D63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Бакалавриат, специалитет</w:t>
            </w:r>
            <w:r w:rsidR="00532113">
              <w:rPr>
                <w:bCs/>
              </w:rPr>
              <w:t>, магистратура, аспирантура</w:t>
            </w:r>
            <w:r w:rsidR="00B55628">
              <w:rPr>
                <w:bCs/>
              </w:rPr>
              <w:t xml:space="preserve"> </w:t>
            </w:r>
          </w:p>
        </w:tc>
      </w:tr>
      <w:tr w:rsidR="00EC50BA">
        <w:tc>
          <w:tcPr>
            <w:tcW w:w="4531" w:type="dxa"/>
            <w:noWrap/>
          </w:tcPr>
          <w:p w:rsidR="00EC50BA" w:rsidRDefault="00EC50BA" w:rsidP="002C7D5C">
            <w:pPr>
              <w:spacing w:line="360" w:lineRule="auto"/>
              <w:rPr>
                <w:b/>
                <w:bCs/>
              </w:rPr>
            </w:pPr>
            <w:r>
              <w:rPr>
                <w:bCs/>
              </w:rPr>
              <w:t xml:space="preserve">Направление </w:t>
            </w:r>
            <w:r w:rsidR="002C7D5C">
              <w:rPr>
                <w:bCs/>
              </w:rPr>
              <w:t>подготовки /</w:t>
            </w:r>
            <w:r>
              <w:rPr>
                <w:bCs/>
              </w:rPr>
              <w:t>специальность:</w:t>
            </w:r>
          </w:p>
        </w:tc>
        <w:tc>
          <w:tcPr>
            <w:tcW w:w="5097" w:type="dxa"/>
            <w:noWrap/>
          </w:tcPr>
          <w:p w:rsidR="00EC50BA" w:rsidRDefault="00EC50BA" w:rsidP="003F567F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Межфакультетский, по выбору студента</w:t>
            </w:r>
          </w:p>
        </w:tc>
      </w:tr>
      <w:tr w:rsidR="00EC50BA">
        <w:tc>
          <w:tcPr>
            <w:tcW w:w="4531" w:type="dxa"/>
            <w:noWrap/>
          </w:tcPr>
          <w:p w:rsidR="00EC50BA" w:rsidRDefault="00BD407A" w:rsidP="00BB4A2D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Cs/>
              </w:rPr>
              <w:t>Направленность</w:t>
            </w:r>
            <w:r w:rsidR="00EC50BA">
              <w:rPr>
                <w:bCs/>
              </w:rPr>
              <w:t>(профиль)/специализация ОПОП:</w:t>
            </w:r>
          </w:p>
        </w:tc>
        <w:tc>
          <w:tcPr>
            <w:tcW w:w="5097" w:type="dxa"/>
            <w:noWrap/>
          </w:tcPr>
          <w:p w:rsidR="00EC50BA" w:rsidRDefault="00EC50BA" w:rsidP="003F567F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Междисциплинарный общеобразовательный</w:t>
            </w:r>
          </w:p>
        </w:tc>
      </w:tr>
      <w:tr w:rsidR="00EC50BA">
        <w:tc>
          <w:tcPr>
            <w:tcW w:w="4531" w:type="dxa"/>
            <w:noWrap/>
          </w:tcPr>
          <w:p w:rsidR="00EC50BA" w:rsidRDefault="00EC50BA">
            <w:pPr>
              <w:spacing w:line="360" w:lineRule="auto"/>
              <w:jc w:val="both"/>
              <w:rPr>
                <w:b/>
                <w:bCs/>
              </w:rPr>
            </w:pPr>
            <w:r>
              <w:t>Форма обучения:</w:t>
            </w:r>
          </w:p>
        </w:tc>
        <w:tc>
          <w:tcPr>
            <w:tcW w:w="5097" w:type="dxa"/>
            <w:noWrap/>
          </w:tcPr>
          <w:p w:rsidR="00EC50BA" w:rsidRDefault="00EC50BA">
            <w:pPr>
              <w:spacing w:line="360" w:lineRule="auto"/>
              <w:jc w:val="both"/>
              <w:rPr>
                <w:bCs/>
              </w:rPr>
            </w:pPr>
            <w:r>
              <w:t>Очная</w:t>
            </w:r>
          </w:p>
        </w:tc>
      </w:tr>
      <w:tr w:rsidR="00EC50BA">
        <w:tc>
          <w:tcPr>
            <w:tcW w:w="4531" w:type="dxa"/>
            <w:noWrap/>
          </w:tcPr>
          <w:p w:rsidR="00EC50BA" w:rsidRDefault="00EC50B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Язык преподавания:</w:t>
            </w:r>
          </w:p>
        </w:tc>
        <w:tc>
          <w:tcPr>
            <w:tcW w:w="5097" w:type="dxa"/>
            <w:noWrap/>
          </w:tcPr>
          <w:p w:rsidR="00EC50BA" w:rsidRDefault="00EC50B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Русский</w:t>
            </w:r>
          </w:p>
        </w:tc>
      </w:tr>
      <w:tr w:rsidR="00EC50BA">
        <w:tc>
          <w:tcPr>
            <w:tcW w:w="4531" w:type="dxa"/>
            <w:noWrap/>
          </w:tcPr>
          <w:p w:rsidR="00EC50BA" w:rsidRDefault="00EC50B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Автор программы:</w:t>
            </w:r>
          </w:p>
        </w:tc>
        <w:tc>
          <w:tcPr>
            <w:tcW w:w="5097" w:type="dxa"/>
            <w:noWrap/>
          </w:tcPr>
          <w:p w:rsidR="005F5D63" w:rsidRDefault="00B55628" w:rsidP="00532113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Боровских Алексей Владиславович</w:t>
            </w:r>
          </w:p>
        </w:tc>
      </w:tr>
    </w:tbl>
    <w:p w:rsidR="00E75887" w:rsidRDefault="00E75887">
      <w:pPr>
        <w:spacing w:line="360" w:lineRule="auto"/>
        <w:jc w:val="both"/>
        <w:rPr>
          <w:b/>
          <w:bCs/>
        </w:rPr>
      </w:pPr>
    </w:p>
    <w:p w:rsidR="00E75887" w:rsidRDefault="00E75887">
      <w:pPr>
        <w:spacing w:line="360" w:lineRule="auto"/>
        <w:jc w:val="center"/>
        <w:rPr>
          <w:b/>
          <w:bCs/>
        </w:rPr>
      </w:pPr>
    </w:p>
    <w:p w:rsidR="00E75887" w:rsidRDefault="00E75887">
      <w:pPr>
        <w:spacing w:line="360" w:lineRule="auto"/>
        <w:jc w:val="center"/>
        <w:rPr>
          <w:b/>
          <w:bCs/>
        </w:rPr>
      </w:pPr>
    </w:p>
    <w:p w:rsidR="00E75887" w:rsidRDefault="003F567F">
      <w:pPr>
        <w:spacing w:line="360" w:lineRule="auto"/>
        <w:jc w:val="right"/>
      </w:pPr>
      <w:r>
        <w:t xml:space="preserve">Рабочая программа рассмотрена и одобрена </w:t>
      </w:r>
    </w:p>
    <w:p w:rsidR="00E75887" w:rsidRDefault="003F567F">
      <w:pPr>
        <w:spacing w:line="360" w:lineRule="auto"/>
        <w:jc w:val="right"/>
        <w:rPr>
          <w:i/>
          <w:iCs/>
        </w:rPr>
      </w:pPr>
      <w:r>
        <w:rPr>
          <w:i/>
          <w:iCs/>
        </w:rPr>
        <w:t>На заседании кафедры</w:t>
      </w:r>
      <w:r w:rsidR="00DA7BA0">
        <w:rPr>
          <w:i/>
          <w:iCs/>
        </w:rPr>
        <w:t xml:space="preserve"> </w:t>
      </w:r>
      <w:r w:rsidR="00B55628">
        <w:rPr>
          <w:i/>
          <w:iCs/>
        </w:rPr>
        <w:t>дифференциальных уравнений</w:t>
      </w:r>
    </w:p>
    <w:p w:rsidR="00E75887" w:rsidRDefault="001C3544">
      <w:pPr>
        <w:spacing w:line="360" w:lineRule="auto"/>
        <w:jc w:val="right"/>
      </w:pPr>
      <w:r>
        <w:t>(</w:t>
      </w:r>
      <w:r w:rsidR="00EC50BA">
        <w:t xml:space="preserve">протокол </w:t>
      </w:r>
      <w:r w:rsidR="007C7E55" w:rsidRPr="00532113">
        <w:t xml:space="preserve">№ </w:t>
      </w:r>
      <w:r w:rsidR="00B55628" w:rsidRPr="00532113">
        <w:t>353</w:t>
      </w:r>
      <w:r w:rsidR="007C7E55" w:rsidRPr="00532113">
        <w:t xml:space="preserve"> </w:t>
      </w:r>
      <w:r w:rsidR="00EC50BA" w:rsidRPr="00532113">
        <w:t>от</w:t>
      </w:r>
      <w:r w:rsidR="00A66B55" w:rsidRPr="00532113">
        <w:t xml:space="preserve"> </w:t>
      </w:r>
      <w:r w:rsidR="00B55628" w:rsidRPr="00532113">
        <w:t>15</w:t>
      </w:r>
      <w:r w:rsidR="007C7E55" w:rsidRPr="00532113">
        <w:t>.0</w:t>
      </w:r>
      <w:r w:rsidR="00B55628" w:rsidRPr="00532113">
        <w:t>6</w:t>
      </w:r>
      <w:r w:rsidR="007C7E55" w:rsidRPr="00532113">
        <w:t>.202</w:t>
      </w:r>
      <w:r w:rsidR="00B55628" w:rsidRPr="00532113">
        <w:t>2</w:t>
      </w:r>
      <w:r w:rsidR="003F567F">
        <w:t>)</w:t>
      </w:r>
    </w:p>
    <w:p w:rsidR="00E75887" w:rsidRDefault="00E75887">
      <w:pPr>
        <w:spacing w:line="360" w:lineRule="auto"/>
        <w:jc w:val="right"/>
      </w:pPr>
    </w:p>
    <w:p w:rsidR="00661467" w:rsidRDefault="00661467">
      <w:pPr>
        <w:spacing w:line="360" w:lineRule="auto"/>
        <w:jc w:val="right"/>
      </w:pPr>
    </w:p>
    <w:p w:rsidR="00661467" w:rsidRDefault="00661467">
      <w:pPr>
        <w:spacing w:line="360" w:lineRule="auto"/>
        <w:jc w:val="right"/>
      </w:pPr>
    </w:p>
    <w:p w:rsidR="00661467" w:rsidRDefault="00661467">
      <w:pPr>
        <w:spacing w:line="360" w:lineRule="auto"/>
        <w:jc w:val="right"/>
      </w:pPr>
    </w:p>
    <w:p w:rsidR="00661467" w:rsidRDefault="00661467">
      <w:pPr>
        <w:spacing w:line="360" w:lineRule="auto"/>
        <w:jc w:val="right"/>
      </w:pPr>
    </w:p>
    <w:p w:rsidR="00661467" w:rsidRDefault="00661467">
      <w:pPr>
        <w:spacing w:line="360" w:lineRule="auto"/>
        <w:jc w:val="right"/>
      </w:pPr>
    </w:p>
    <w:p w:rsidR="00661467" w:rsidRDefault="00661467">
      <w:pPr>
        <w:spacing w:line="360" w:lineRule="auto"/>
        <w:jc w:val="right"/>
      </w:pPr>
    </w:p>
    <w:p w:rsidR="00661467" w:rsidRDefault="00661467">
      <w:pPr>
        <w:spacing w:line="360" w:lineRule="auto"/>
        <w:jc w:val="right"/>
      </w:pPr>
    </w:p>
    <w:p w:rsidR="00E75887" w:rsidRDefault="001C3544">
      <w:pPr>
        <w:spacing w:line="360" w:lineRule="auto"/>
        <w:jc w:val="center"/>
      </w:pPr>
      <w:r>
        <w:t>Москва 2023</w:t>
      </w:r>
    </w:p>
    <w:p w:rsidR="00E75887" w:rsidRDefault="003F567F" w:rsidP="00661467">
      <w:pPr>
        <w:spacing w:line="360" w:lineRule="auto"/>
        <w:jc w:val="both"/>
      </w:pPr>
      <w:r>
        <w:br w:type="page"/>
      </w:r>
      <w:r>
        <w:lastRenderedPageBreak/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подготовки/ специальности для студентов всех</w:t>
      </w:r>
      <w:bookmarkStart w:id="0" w:name="_GoBack"/>
      <w:bookmarkEnd w:id="0"/>
      <w:r>
        <w:t xml:space="preserve"> факультетов МГУ в соответствии с приказом</w:t>
      </w:r>
      <w:r w:rsidR="001C4240">
        <w:t> </w:t>
      </w:r>
      <w:r>
        <w:t>№ 43 от 13 февраля 2013</w:t>
      </w:r>
      <w:r w:rsidR="001C4240">
        <w:t xml:space="preserve"> </w:t>
      </w:r>
      <w:r>
        <w:t>г.</w:t>
      </w:r>
    </w:p>
    <w:p w:rsidR="00E75887" w:rsidRDefault="00E75887">
      <w:pPr>
        <w:spacing w:line="360" w:lineRule="auto"/>
        <w:jc w:val="both"/>
      </w:pPr>
    </w:p>
    <w:p w:rsidR="00E75887" w:rsidRDefault="00E75887">
      <w:pPr>
        <w:spacing w:line="360" w:lineRule="auto"/>
      </w:pPr>
    </w:p>
    <w:p w:rsidR="00E75887" w:rsidRDefault="00E75887">
      <w:pPr>
        <w:spacing w:line="360" w:lineRule="auto"/>
        <w:rPr>
          <w:b/>
          <w:bCs/>
          <w:i/>
          <w:iCs/>
        </w:rPr>
      </w:pPr>
    </w:p>
    <w:p w:rsidR="00333272" w:rsidRDefault="00333272" w:rsidP="00333272">
      <w:pPr>
        <w:spacing w:line="360" w:lineRule="auto"/>
        <w:jc w:val="both"/>
      </w:pPr>
    </w:p>
    <w:p w:rsidR="00333272" w:rsidRDefault="00333272" w:rsidP="00333272">
      <w:pPr>
        <w:spacing w:line="360" w:lineRule="auto"/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58474354"/>
        <w:docPartObj>
          <w:docPartGallery w:val="Table of Contents"/>
          <w:docPartUnique/>
        </w:docPartObj>
      </w:sdtPr>
      <w:sdtEndPr/>
      <w:sdtContent>
        <w:p w:rsidR="00333272" w:rsidRDefault="00333272" w:rsidP="00333272">
          <w:pPr>
            <w:pStyle w:val="aff4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Содержимое</w:t>
          </w:r>
        </w:p>
        <w:p w:rsidR="00333272" w:rsidRDefault="00646CEA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333272">
            <w:instrText xml:space="preserve"> TOC \o "1-3" \h \z \u </w:instrText>
          </w:r>
          <w:r>
            <w:fldChar w:fldCharType="separate"/>
          </w:r>
          <w:hyperlink w:anchor="_Toc125280821" w:history="1">
            <w:r w:rsidR="00333272" w:rsidRPr="00325178">
              <w:rPr>
                <w:rStyle w:val="af"/>
                <w:noProof/>
              </w:rPr>
              <w:t>1.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Место дисциплины (модуля) в структуре ОПОП ВО</w:t>
            </w:r>
            <w:r w:rsidR="00333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3272" w:rsidRDefault="00D156A5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280822" w:history="1">
            <w:r w:rsidR="00333272" w:rsidRPr="00325178">
              <w:rPr>
                <w:rStyle w:val="af"/>
                <w:noProof/>
              </w:rPr>
              <w:t>2.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Объем дисциплины (модуля)</w:t>
            </w:r>
            <w:r w:rsidR="00333272">
              <w:rPr>
                <w:noProof/>
                <w:webHidden/>
              </w:rPr>
              <w:tab/>
            </w:r>
            <w:r w:rsidR="00646CE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_Toc125280822 \h </w:instrText>
            </w:r>
            <w:r w:rsidR="00646CEA">
              <w:rPr>
                <w:noProof/>
                <w:webHidden/>
              </w:rPr>
            </w:r>
            <w:r w:rsidR="00646CEA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3</w:t>
            </w:r>
            <w:r w:rsidR="00646CEA">
              <w:rPr>
                <w:noProof/>
                <w:webHidden/>
              </w:rPr>
              <w:fldChar w:fldCharType="end"/>
            </w:r>
          </w:hyperlink>
        </w:p>
        <w:p w:rsidR="00333272" w:rsidRDefault="00D156A5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280823" w:history="1">
            <w:r w:rsidR="00333272" w:rsidRPr="00325178">
              <w:rPr>
                <w:rStyle w:val="af"/>
                <w:noProof/>
              </w:rPr>
              <w:t>3.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Формат обучения</w:t>
            </w:r>
            <w:r w:rsidR="00333272">
              <w:rPr>
                <w:noProof/>
                <w:webHidden/>
              </w:rPr>
              <w:tab/>
            </w:r>
            <w:r w:rsidR="00646CE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_Toc125280823 \h </w:instrText>
            </w:r>
            <w:r w:rsidR="00646CEA">
              <w:rPr>
                <w:noProof/>
                <w:webHidden/>
              </w:rPr>
            </w:r>
            <w:r w:rsidR="00646CEA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3</w:t>
            </w:r>
            <w:r w:rsidR="00646CEA">
              <w:rPr>
                <w:noProof/>
                <w:webHidden/>
              </w:rPr>
              <w:fldChar w:fldCharType="end"/>
            </w:r>
          </w:hyperlink>
        </w:p>
        <w:p w:rsidR="00333272" w:rsidRDefault="00D156A5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280824" w:history="1">
            <w:r w:rsidR="00333272" w:rsidRPr="00325178">
              <w:rPr>
                <w:rStyle w:val="af"/>
                <w:noProof/>
              </w:rPr>
              <w:t>4.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Преподаватели</w:t>
            </w:r>
            <w:r w:rsidR="00333272">
              <w:rPr>
                <w:noProof/>
                <w:webHidden/>
              </w:rPr>
              <w:tab/>
            </w:r>
            <w:r w:rsidR="00646CE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_Toc125280824 \h </w:instrText>
            </w:r>
            <w:r w:rsidR="00646CEA">
              <w:rPr>
                <w:noProof/>
                <w:webHidden/>
              </w:rPr>
            </w:r>
            <w:r w:rsidR="00646CEA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3</w:t>
            </w:r>
            <w:r w:rsidR="00646CEA">
              <w:rPr>
                <w:noProof/>
                <w:webHidden/>
              </w:rPr>
              <w:fldChar w:fldCharType="end"/>
            </w:r>
          </w:hyperlink>
        </w:p>
        <w:p w:rsidR="00333272" w:rsidRDefault="00D156A5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280825" w:history="1">
            <w:r w:rsidR="00333272" w:rsidRPr="00325178">
              <w:rPr>
                <w:rStyle w:val="af"/>
                <w:noProof/>
              </w:rPr>
              <w:t>5.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Входные требования для освоения дисциплины (модуля)</w:t>
            </w:r>
            <w:r w:rsidR="00333272">
              <w:rPr>
                <w:noProof/>
                <w:webHidden/>
              </w:rPr>
              <w:tab/>
            </w:r>
            <w:r w:rsidR="00646CE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_Toc125280825 \h </w:instrText>
            </w:r>
            <w:r w:rsidR="00646CEA">
              <w:rPr>
                <w:noProof/>
                <w:webHidden/>
              </w:rPr>
            </w:r>
            <w:r w:rsidR="00646CEA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3</w:t>
            </w:r>
            <w:r w:rsidR="00646CEA">
              <w:rPr>
                <w:noProof/>
                <w:webHidden/>
              </w:rPr>
              <w:fldChar w:fldCharType="end"/>
            </w:r>
          </w:hyperlink>
        </w:p>
        <w:p w:rsidR="00333272" w:rsidRDefault="00D156A5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280826" w:history="1">
            <w:r w:rsidR="00333272" w:rsidRPr="00325178">
              <w:rPr>
                <w:rStyle w:val="af"/>
                <w:noProof/>
              </w:rPr>
              <w:t>6.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Результаты обучения по дисциплине (модулю)</w:t>
            </w:r>
            <w:r w:rsidR="00333272">
              <w:rPr>
                <w:noProof/>
                <w:webHidden/>
              </w:rPr>
              <w:tab/>
            </w:r>
            <w:r w:rsidR="00646CE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_Toc125280826 \h </w:instrText>
            </w:r>
            <w:r w:rsidR="00646CEA">
              <w:rPr>
                <w:noProof/>
                <w:webHidden/>
              </w:rPr>
            </w:r>
            <w:r w:rsidR="00646CEA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3</w:t>
            </w:r>
            <w:r w:rsidR="00646CEA">
              <w:rPr>
                <w:noProof/>
                <w:webHidden/>
              </w:rPr>
              <w:fldChar w:fldCharType="end"/>
            </w:r>
          </w:hyperlink>
        </w:p>
        <w:p w:rsidR="00333272" w:rsidRDefault="00D156A5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280827" w:history="1">
            <w:r w:rsidR="00333272" w:rsidRPr="00325178">
              <w:rPr>
                <w:rStyle w:val="af"/>
                <w:noProof/>
              </w:rPr>
              <w:t>7.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Содержание дисциплины (модуля)</w:t>
            </w:r>
            <w:r w:rsidR="00333272">
              <w:rPr>
                <w:noProof/>
                <w:webHidden/>
              </w:rPr>
              <w:tab/>
            </w:r>
            <w:r w:rsidR="00646CE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_Toc125280827 \h </w:instrText>
            </w:r>
            <w:r w:rsidR="00646CEA">
              <w:rPr>
                <w:noProof/>
                <w:webHidden/>
              </w:rPr>
            </w:r>
            <w:r w:rsidR="00646CEA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4</w:t>
            </w:r>
            <w:r w:rsidR="00646CEA">
              <w:rPr>
                <w:noProof/>
                <w:webHidden/>
              </w:rPr>
              <w:fldChar w:fldCharType="end"/>
            </w:r>
          </w:hyperlink>
        </w:p>
        <w:p w:rsidR="00333272" w:rsidRDefault="00D156A5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280828" w:history="1">
            <w:r w:rsidR="00333272" w:rsidRPr="00325178">
              <w:rPr>
                <w:rStyle w:val="af"/>
                <w:noProof/>
              </w:rPr>
              <w:t>8.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Ресурсное обеспечение</w:t>
            </w:r>
            <w:r w:rsidR="00333272">
              <w:rPr>
                <w:noProof/>
                <w:webHidden/>
              </w:rPr>
              <w:tab/>
            </w:r>
          </w:hyperlink>
          <w:r w:rsidR="00B12B35">
            <w:rPr>
              <w:noProof/>
            </w:rPr>
            <w:t>4</w:t>
          </w:r>
        </w:p>
        <w:p w:rsidR="00333272" w:rsidRDefault="003F59F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 xml:space="preserve">8.1.       </w:t>
          </w:r>
          <w:hyperlink w:anchor="_Toc125280829" w:history="1">
            <w:r w:rsidR="00890B19">
              <w:rPr>
                <w:rStyle w:val="af"/>
                <w:noProof/>
              </w:rPr>
              <w:t>Список основной литературы</w:t>
            </w:r>
            <w:r w:rsidR="00333272">
              <w:rPr>
                <w:noProof/>
                <w:webHidden/>
              </w:rPr>
              <w:tab/>
            </w:r>
            <w:r w:rsidR="00646CE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_Toc125280829 \h </w:instrText>
            </w:r>
            <w:r w:rsidR="00646CEA">
              <w:rPr>
                <w:noProof/>
                <w:webHidden/>
              </w:rPr>
            </w:r>
            <w:r w:rsidR="00646CEA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4</w:t>
            </w:r>
            <w:r w:rsidR="00646CEA">
              <w:rPr>
                <w:noProof/>
                <w:webHidden/>
              </w:rPr>
              <w:fldChar w:fldCharType="end"/>
            </w:r>
          </w:hyperlink>
        </w:p>
        <w:p w:rsidR="00333272" w:rsidRDefault="003F59F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 xml:space="preserve">8.2.       </w:t>
          </w:r>
          <w:hyperlink w:anchor="_Toc125280830" w:history="1">
            <w:r w:rsidR="00333272" w:rsidRPr="00325178">
              <w:rPr>
                <w:rStyle w:val="af"/>
                <w:noProof/>
              </w:rPr>
              <w:t>С</w:t>
            </w:r>
            <w:r w:rsidR="00890B19">
              <w:rPr>
                <w:rStyle w:val="af"/>
                <w:noProof/>
              </w:rPr>
              <w:t>писок дополнительной литературы</w:t>
            </w:r>
            <w:r w:rsidR="00333272">
              <w:rPr>
                <w:noProof/>
                <w:webHidden/>
              </w:rPr>
              <w:tab/>
            </w:r>
            <w:r w:rsidR="00646CE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_Toc125280830 \h </w:instrText>
            </w:r>
            <w:r w:rsidR="00646CEA">
              <w:rPr>
                <w:noProof/>
                <w:webHidden/>
              </w:rPr>
            </w:r>
            <w:r w:rsidR="00646CEA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5</w:t>
            </w:r>
            <w:r w:rsidR="00646CEA">
              <w:rPr>
                <w:noProof/>
                <w:webHidden/>
              </w:rPr>
              <w:fldChar w:fldCharType="end"/>
            </w:r>
          </w:hyperlink>
        </w:p>
        <w:p w:rsidR="00333272" w:rsidRDefault="003F59F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 xml:space="preserve">8.3.       </w:t>
          </w:r>
          <w:hyperlink w:anchor="_Toc125280831" w:history="1">
            <w:r w:rsidR="00333272" w:rsidRPr="00325178">
              <w:rPr>
                <w:rStyle w:val="af"/>
                <w:noProof/>
              </w:rPr>
              <w:t>Список программного обеспечения</w:t>
            </w:r>
            <w:r w:rsidR="00333272">
              <w:rPr>
                <w:noProof/>
                <w:webHidden/>
              </w:rPr>
              <w:tab/>
            </w:r>
            <w:r w:rsidR="00646CE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_Toc125280831 \h </w:instrText>
            </w:r>
            <w:r w:rsidR="00646CEA">
              <w:rPr>
                <w:noProof/>
                <w:webHidden/>
              </w:rPr>
            </w:r>
            <w:r w:rsidR="00646CEA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5</w:t>
            </w:r>
            <w:r w:rsidR="00646CEA">
              <w:rPr>
                <w:noProof/>
                <w:webHidden/>
              </w:rPr>
              <w:fldChar w:fldCharType="end"/>
            </w:r>
          </w:hyperlink>
        </w:p>
        <w:p w:rsidR="00333272" w:rsidRDefault="003F59F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 xml:space="preserve">8.4.       </w:t>
          </w:r>
          <w:hyperlink w:anchor="_Toc125280832" w:history="1">
            <w:r w:rsidR="00333272" w:rsidRPr="00325178">
              <w:rPr>
                <w:rStyle w:val="af"/>
                <w:noProof/>
              </w:rPr>
              <w:t>Список баз данных и информационных справочных систем</w:t>
            </w:r>
            <w:r w:rsidR="00333272">
              <w:rPr>
                <w:noProof/>
                <w:webHidden/>
              </w:rPr>
              <w:tab/>
            </w:r>
            <w:r w:rsidR="00646CE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_Toc125280832 \h </w:instrText>
            </w:r>
            <w:r w:rsidR="00646CEA">
              <w:rPr>
                <w:noProof/>
                <w:webHidden/>
              </w:rPr>
            </w:r>
            <w:r w:rsidR="00646CEA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5</w:t>
            </w:r>
            <w:r w:rsidR="00646CEA">
              <w:rPr>
                <w:noProof/>
                <w:webHidden/>
              </w:rPr>
              <w:fldChar w:fldCharType="end"/>
            </w:r>
          </w:hyperlink>
        </w:p>
        <w:p w:rsidR="00333272" w:rsidRDefault="003F59F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 xml:space="preserve">8.5.       </w:t>
          </w:r>
          <w:hyperlink w:anchor="_Toc125280833" w:history="1">
            <w:r w:rsidR="00333272" w:rsidRPr="00325178">
              <w:rPr>
                <w:rStyle w:val="af"/>
                <w:noProof/>
              </w:rPr>
              <w:t>Список ресурсов сети «Интернет»</w:t>
            </w:r>
            <w:r w:rsidR="00333272">
              <w:rPr>
                <w:noProof/>
                <w:webHidden/>
              </w:rPr>
              <w:tab/>
            </w:r>
            <w:r w:rsidR="00646CE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_Toc125280833 \h </w:instrText>
            </w:r>
            <w:r w:rsidR="00646CEA">
              <w:rPr>
                <w:noProof/>
                <w:webHidden/>
              </w:rPr>
            </w:r>
            <w:r w:rsidR="00646CEA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5</w:t>
            </w:r>
            <w:r w:rsidR="00646CEA">
              <w:rPr>
                <w:noProof/>
                <w:webHidden/>
              </w:rPr>
              <w:fldChar w:fldCharType="end"/>
            </w:r>
          </w:hyperlink>
        </w:p>
        <w:p w:rsidR="00333272" w:rsidRDefault="003F59F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 xml:space="preserve">8.6.       </w:t>
          </w:r>
          <w:hyperlink w:anchor="_Toc125280834" w:history="1">
            <w:r w:rsidR="00333272" w:rsidRPr="00325178">
              <w:rPr>
                <w:rStyle w:val="af"/>
                <w:noProof/>
              </w:rPr>
              <w:t>Материально-техническое обеспечение</w:t>
            </w:r>
            <w:r w:rsidR="00333272">
              <w:rPr>
                <w:noProof/>
                <w:webHidden/>
              </w:rPr>
              <w:tab/>
            </w:r>
            <w:r w:rsidR="00646CE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_Toc125280834 \h </w:instrText>
            </w:r>
            <w:r w:rsidR="00646CEA">
              <w:rPr>
                <w:noProof/>
                <w:webHidden/>
              </w:rPr>
            </w:r>
            <w:r w:rsidR="00646CEA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5</w:t>
            </w:r>
            <w:r w:rsidR="00646CEA">
              <w:rPr>
                <w:noProof/>
                <w:webHidden/>
              </w:rPr>
              <w:fldChar w:fldCharType="end"/>
            </w:r>
          </w:hyperlink>
        </w:p>
        <w:p w:rsidR="00333272" w:rsidRDefault="00D156A5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280835" w:history="1">
            <w:r w:rsidR="00333272" w:rsidRPr="00325178">
              <w:rPr>
                <w:rStyle w:val="af"/>
                <w:noProof/>
              </w:rPr>
              <w:t>9.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Фонд оценочных средств</w:t>
            </w:r>
            <w:r w:rsidR="00333272">
              <w:rPr>
                <w:noProof/>
                <w:webHidden/>
              </w:rPr>
              <w:tab/>
            </w:r>
            <w:r w:rsidR="00646CE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_Toc125280835 \h </w:instrText>
            </w:r>
            <w:r w:rsidR="00646CEA">
              <w:rPr>
                <w:noProof/>
                <w:webHidden/>
              </w:rPr>
            </w:r>
            <w:r w:rsidR="00646CEA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6</w:t>
            </w:r>
            <w:r w:rsidR="00646CEA">
              <w:rPr>
                <w:noProof/>
                <w:webHidden/>
              </w:rPr>
              <w:fldChar w:fldCharType="end"/>
            </w:r>
          </w:hyperlink>
        </w:p>
        <w:p w:rsidR="00333272" w:rsidRDefault="003F59F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 xml:space="preserve">9.1.       </w:t>
          </w:r>
          <w:hyperlink w:anchor="_Toc125280836" w:history="1">
            <w:r w:rsidR="00DA7BA0">
              <w:rPr>
                <w:rStyle w:val="af"/>
                <w:noProof/>
              </w:rPr>
              <w:t>Вопросы к заче</w:t>
            </w:r>
            <w:r w:rsidR="00890B19">
              <w:rPr>
                <w:rStyle w:val="af"/>
                <w:noProof/>
              </w:rPr>
              <w:t>ту</w:t>
            </w:r>
            <w:r w:rsidR="00333272">
              <w:rPr>
                <w:noProof/>
                <w:webHidden/>
              </w:rPr>
              <w:tab/>
            </w:r>
            <w:r w:rsidR="00646CE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_Toc125280836 \h </w:instrText>
            </w:r>
            <w:r w:rsidR="00646CEA">
              <w:rPr>
                <w:noProof/>
                <w:webHidden/>
              </w:rPr>
            </w:r>
            <w:r w:rsidR="00646CEA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6</w:t>
            </w:r>
            <w:r w:rsidR="00646CEA">
              <w:rPr>
                <w:noProof/>
                <w:webHidden/>
              </w:rPr>
              <w:fldChar w:fldCharType="end"/>
            </w:r>
          </w:hyperlink>
        </w:p>
        <w:p w:rsidR="00333272" w:rsidRDefault="003F59F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 xml:space="preserve">9.2.       </w:t>
          </w:r>
          <w:hyperlink w:anchor="_Toc125280837" w:history="1">
            <w:r w:rsidR="00333272" w:rsidRPr="00325178">
              <w:rPr>
                <w:rStyle w:val="af"/>
                <w:noProof/>
              </w:rPr>
              <w:t>Текущий контроль успеваемости</w:t>
            </w:r>
            <w:r w:rsidR="00333272">
              <w:rPr>
                <w:noProof/>
                <w:webHidden/>
              </w:rPr>
              <w:tab/>
            </w:r>
            <w:r w:rsidR="00646CE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_Toc125280837 \h </w:instrText>
            </w:r>
            <w:r w:rsidR="00646CEA">
              <w:rPr>
                <w:noProof/>
                <w:webHidden/>
              </w:rPr>
            </w:r>
            <w:r w:rsidR="00646CEA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8</w:t>
            </w:r>
            <w:r w:rsidR="00646CEA">
              <w:rPr>
                <w:noProof/>
                <w:webHidden/>
              </w:rPr>
              <w:fldChar w:fldCharType="end"/>
            </w:r>
          </w:hyperlink>
        </w:p>
        <w:p w:rsidR="00333272" w:rsidRDefault="003F59F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 xml:space="preserve">9.3.       </w:t>
          </w:r>
          <w:hyperlink w:anchor="_Toc125280838" w:history="1">
            <w:r w:rsidR="00333272" w:rsidRPr="00325178">
              <w:rPr>
                <w:rStyle w:val="af"/>
                <w:noProof/>
              </w:rPr>
              <w:t>Промежуточная аттестация</w:t>
            </w:r>
            <w:r w:rsidR="00333272">
              <w:rPr>
                <w:noProof/>
                <w:webHidden/>
              </w:rPr>
              <w:tab/>
            </w:r>
            <w:r w:rsidR="00646CE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_Toc125280838 \h </w:instrText>
            </w:r>
            <w:r w:rsidR="00646CEA">
              <w:rPr>
                <w:noProof/>
                <w:webHidden/>
              </w:rPr>
            </w:r>
            <w:r w:rsidR="00646CEA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8</w:t>
            </w:r>
            <w:r w:rsidR="00646CEA">
              <w:rPr>
                <w:noProof/>
                <w:webHidden/>
              </w:rPr>
              <w:fldChar w:fldCharType="end"/>
            </w:r>
          </w:hyperlink>
        </w:p>
        <w:p w:rsidR="00333272" w:rsidRDefault="00646CEA" w:rsidP="00333272">
          <w:r>
            <w:rPr>
              <w:b/>
              <w:bCs/>
            </w:rPr>
            <w:fldChar w:fldCharType="end"/>
          </w:r>
        </w:p>
      </w:sdtContent>
    </w:sdt>
    <w:p w:rsidR="00333272" w:rsidRDefault="00333272" w:rsidP="00333272">
      <w:pPr>
        <w:spacing w:line="360" w:lineRule="auto"/>
        <w:rPr>
          <w:b/>
          <w:bCs/>
          <w:i/>
          <w:iCs/>
        </w:rPr>
      </w:pPr>
    </w:p>
    <w:p w:rsidR="00E75887" w:rsidRDefault="00E75887">
      <w:pPr>
        <w:sectPr w:rsidR="00E75887"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75887" w:rsidRDefault="003F567F">
      <w:pPr>
        <w:pStyle w:val="01"/>
      </w:pPr>
      <w:bookmarkStart w:id="1" w:name="_Toc125280821"/>
      <w:r>
        <w:lastRenderedPageBreak/>
        <w:t>Место дисциплины (модуля) в структуре ОПОП ВО</w:t>
      </w:r>
      <w:bookmarkEnd w:id="1"/>
    </w:p>
    <w:p w:rsidR="00E75887" w:rsidRDefault="00E75887">
      <w:pPr>
        <w:jc w:val="both"/>
      </w:pPr>
    </w:p>
    <w:p w:rsidR="001C3544" w:rsidRDefault="001C3544" w:rsidP="001C3544">
      <w:pPr>
        <w:jc w:val="both"/>
        <w:rPr>
          <w:iCs/>
        </w:rPr>
      </w:pPr>
      <w:r>
        <w:rPr>
          <w:iCs/>
        </w:rPr>
        <w:t>Дисциплина является межфакультетским курсом.</w:t>
      </w:r>
    </w:p>
    <w:p w:rsidR="00E75887" w:rsidRDefault="00E75887">
      <w:pPr>
        <w:rPr>
          <w:i/>
          <w:iCs/>
        </w:rPr>
      </w:pPr>
    </w:p>
    <w:p w:rsidR="00E75887" w:rsidRDefault="003F567F">
      <w:pPr>
        <w:pStyle w:val="01"/>
      </w:pPr>
      <w:bookmarkStart w:id="2" w:name="_Toc125280822"/>
      <w:r>
        <w:t>Объем дисциплины (модуля)</w:t>
      </w:r>
      <w:bookmarkEnd w:id="2"/>
    </w:p>
    <w:p w:rsidR="00E75887" w:rsidRDefault="00E75887">
      <w:pPr>
        <w:pStyle w:val="01"/>
        <w:numPr>
          <w:ilvl w:val="0"/>
          <w:numId w:val="0"/>
        </w:numPr>
        <w:ind w:left="360"/>
      </w:pPr>
    </w:p>
    <w:p w:rsidR="00EC6446" w:rsidRDefault="00EC6446" w:rsidP="00EC6446">
      <w:r>
        <w:t>Объем дисциплины (модуля) составляет 1 з.е., 36 академических часов, в том числе 24 академических часа, отведенных на контактную работу обучающихся с преподавателем и 12 академических часов на самостоятельную работу обучающихся.</w:t>
      </w:r>
    </w:p>
    <w:p w:rsidR="00E75887" w:rsidRDefault="00E75887"/>
    <w:p w:rsidR="00E75887" w:rsidRDefault="003F567F">
      <w:pPr>
        <w:pStyle w:val="01"/>
      </w:pPr>
      <w:bookmarkStart w:id="3" w:name="_Toc125280823"/>
      <w:r>
        <w:t>Формат обучения</w:t>
      </w:r>
      <w:bookmarkEnd w:id="3"/>
    </w:p>
    <w:p w:rsidR="00E75887" w:rsidRDefault="00E75887">
      <w:pPr>
        <w:pStyle w:val="01"/>
        <w:numPr>
          <w:ilvl w:val="0"/>
          <w:numId w:val="0"/>
        </w:numPr>
        <w:ind w:left="360"/>
        <w:rPr>
          <w:highlight w:val="lightGray"/>
        </w:rPr>
      </w:pPr>
    </w:p>
    <w:p w:rsidR="005F53BB" w:rsidRPr="00283CED" w:rsidRDefault="005F53BB" w:rsidP="005F53BB">
      <w:pPr>
        <w:shd w:val="clear" w:color="auto" w:fill="FFFFFF"/>
        <w:rPr>
          <w:rFonts w:eastAsia="NSimSun" w:cs="Lucida Sans"/>
        </w:rPr>
      </w:pPr>
      <w:r w:rsidRPr="00283CED">
        <w:rPr>
          <w:rFonts w:eastAsia="NSimSun" w:cs="Lucida Sans"/>
        </w:rPr>
        <w:t>Дисциплина реализуется в очной форме с использованием электронного обучения</w:t>
      </w:r>
    </w:p>
    <w:p w:rsidR="005F53BB" w:rsidRPr="00283CED" w:rsidRDefault="005F53BB" w:rsidP="005F53BB">
      <w:pPr>
        <w:shd w:val="clear" w:color="auto" w:fill="FFFFFF"/>
        <w:rPr>
          <w:rFonts w:eastAsia="NSimSun" w:cs="Lucida Sans"/>
        </w:rPr>
      </w:pPr>
      <w:r w:rsidRPr="00283CED">
        <w:rPr>
          <w:rFonts w:eastAsia="NSimSun" w:cs="Lucida Sans"/>
        </w:rPr>
        <w:t>и дистанционных образовательных технологий (для выполнения домашних заданий).</w:t>
      </w:r>
    </w:p>
    <w:p w:rsidR="00E75887" w:rsidRDefault="00E75887">
      <w:pPr>
        <w:pStyle w:val="01"/>
        <w:numPr>
          <w:ilvl w:val="0"/>
          <w:numId w:val="0"/>
        </w:numPr>
        <w:ind w:left="360"/>
      </w:pPr>
    </w:p>
    <w:p w:rsidR="00E75887" w:rsidRDefault="003F567F">
      <w:pPr>
        <w:pStyle w:val="01"/>
      </w:pPr>
      <w:bookmarkStart w:id="4" w:name="_Toc125280824"/>
      <w:r>
        <w:t>Преподаватели</w:t>
      </w:r>
      <w:bookmarkEnd w:id="4"/>
      <w:r>
        <w:t xml:space="preserve"> </w:t>
      </w:r>
    </w:p>
    <w:p w:rsidR="00E75887" w:rsidRDefault="00E75887">
      <w:pPr>
        <w:pStyle w:val="01"/>
        <w:numPr>
          <w:ilvl w:val="0"/>
          <w:numId w:val="0"/>
        </w:numPr>
        <w:ind w:left="360"/>
      </w:pPr>
    </w:p>
    <w:p w:rsidR="00E75887" w:rsidRDefault="003F567F">
      <w:r>
        <w:t xml:space="preserve">Дисциплину </w:t>
      </w:r>
      <w:r w:rsidR="00DA7BA0">
        <w:t>вед</w:t>
      </w:r>
      <w:r w:rsidR="00532113">
        <w:t>е</w:t>
      </w:r>
      <w:r>
        <w:t xml:space="preserve">т </w:t>
      </w:r>
      <w:r w:rsidR="00B55628">
        <w:t>профессор</w:t>
      </w:r>
      <w:r>
        <w:t xml:space="preserve"> кафедры </w:t>
      </w:r>
      <w:r w:rsidR="00B55628">
        <w:t>дифференциальных уравнений</w:t>
      </w:r>
      <w:r w:rsidR="00EC50BA">
        <w:t xml:space="preserve"> </w:t>
      </w:r>
      <w:r w:rsidR="00B55628">
        <w:t>Боровских</w:t>
      </w:r>
      <w:r w:rsidR="00EC50BA">
        <w:t xml:space="preserve"> </w:t>
      </w:r>
      <w:r w:rsidR="00B55628">
        <w:t>А</w:t>
      </w:r>
      <w:r w:rsidR="00EC50BA">
        <w:t>.</w:t>
      </w:r>
      <w:r w:rsidR="00B55628">
        <w:t>В</w:t>
      </w:r>
      <w:r w:rsidR="00EC50BA">
        <w:t>.</w:t>
      </w:r>
      <w:r w:rsidR="005F5D63">
        <w:t xml:space="preserve"> </w:t>
      </w:r>
    </w:p>
    <w:p w:rsidR="00E75887" w:rsidRDefault="00E75887">
      <w:pPr>
        <w:pStyle w:val="01"/>
        <w:numPr>
          <w:ilvl w:val="0"/>
          <w:numId w:val="0"/>
        </w:numPr>
        <w:ind w:left="360"/>
      </w:pPr>
    </w:p>
    <w:p w:rsidR="00E75887" w:rsidRDefault="003F567F">
      <w:pPr>
        <w:pStyle w:val="01"/>
      </w:pPr>
      <w:bookmarkStart w:id="5" w:name="_Toc125280825"/>
      <w:r>
        <w:t>Входные требования для освоения дисциплины (модуля)</w:t>
      </w:r>
      <w:bookmarkEnd w:id="5"/>
    </w:p>
    <w:p w:rsidR="00E75887" w:rsidRDefault="00E75887"/>
    <w:p w:rsidR="00E75887" w:rsidRDefault="003F567F">
      <w:pPr>
        <w:rPr>
          <w:i/>
          <w:iCs/>
        </w:rPr>
      </w:pPr>
      <w:r>
        <w:t>Предварительные условия отсутствуют</w:t>
      </w:r>
    </w:p>
    <w:p w:rsidR="00E75887" w:rsidRDefault="00E75887">
      <w:pPr>
        <w:rPr>
          <w:i/>
          <w:iCs/>
        </w:rPr>
      </w:pPr>
    </w:p>
    <w:p w:rsidR="00E75887" w:rsidRDefault="003F567F">
      <w:pPr>
        <w:pStyle w:val="01"/>
      </w:pPr>
      <w:bookmarkStart w:id="6" w:name="_Toc125280826"/>
      <w:r>
        <w:t>Результаты обучения по дисциплине (модулю)</w:t>
      </w:r>
      <w:bookmarkEnd w:id="6"/>
    </w:p>
    <w:p w:rsidR="00E75887" w:rsidRDefault="00E75887">
      <w:pPr>
        <w:jc w:val="right"/>
        <w:rPr>
          <w:shd w:val="clear" w:color="auto" w:fill="FFFFFF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31"/>
        <w:gridCol w:w="3373"/>
        <w:gridCol w:w="4333"/>
      </w:tblGrid>
      <w:tr w:rsidR="00086D57" w:rsidTr="003F567F">
        <w:trPr>
          <w:jc w:val="center"/>
        </w:trPr>
        <w:tc>
          <w:tcPr>
            <w:tcW w:w="2431" w:type="dxa"/>
            <w:noWrap/>
          </w:tcPr>
          <w:p w:rsidR="00086D57" w:rsidRDefault="00086D57" w:rsidP="003F567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Компетенции выпускников</w:t>
            </w:r>
          </w:p>
        </w:tc>
        <w:tc>
          <w:tcPr>
            <w:tcW w:w="3373" w:type="dxa"/>
            <w:noWrap/>
          </w:tcPr>
          <w:p w:rsidR="00086D57" w:rsidRDefault="00086D57" w:rsidP="0039273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Индикаторы достижения компетенций, реализуемые в настоящей дисциплине (модуле)</w:t>
            </w:r>
          </w:p>
        </w:tc>
        <w:tc>
          <w:tcPr>
            <w:tcW w:w="4333" w:type="dxa"/>
            <w:noWrap/>
          </w:tcPr>
          <w:p w:rsidR="00086D57" w:rsidRDefault="00086D57" w:rsidP="003F567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Планируемые результаты обучения по дисциплине (модулю), соотнесенные с индикаторами достижения компетенций</w:t>
            </w:r>
          </w:p>
        </w:tc>
      </w:tr>
      <w:tr w:rsidR="00086D57" w:rsidTr="003F567F">
        <w:trPr>
          <w:jc w:val="center"/>
        </w:trPr>
        <w:tc>
          <w:tcPr>
            <w:tcW w:w="2431" w:type="dxa"/>
            <w:vMerge w:val="restart"/>
            <w:noWrap/>
          </w:tcPr>
          <w:p w:rsidR="00086D57" w:rsidRPr="005F5D63" w:rsidRDefault="00086D57" w:rsidP="003F567F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Компетенция </w:t>
            </w:r>
            <w:r w:rsidR="00B80B55">
              <w:rPr>
                <w:b/>
                <w:iCs/>
              </w:rPr>
              <w:t>П</w:t>
            </w:r>
            <w:r>
              <w:rPr>
                <w:b/>
                <w:iCs/>
              </w:rPr>
              <w:t>К-</w:t>
            </w:r>
            <w:r w:rsidR="00532113">
              <w:rPr>
                <w:b/>
                <w:iCs/>
              </w:rPr>
              <w:t>8</w:t>
            </w:r>
          </w:p>
          <w:p w:rsidR="00532113" w:rsidRDefault="00532113" w:rsidP="00532113">
            <w:r>
              <w:t>Способен осуществлять педагогическую деятельность в соответствии с</w:t>
            </w:r>
          </w:p>
          <w:p w:rsidR="00532113" w:rsidRDefault="00532113" w:rsidP="00532113">
            <w:r>
              <w:t>нормативно-правовыми актами в сфере общего образования и нормами профессиональной</w:t>
            </w:r>
          </w:p>
          <w:p w:rsidR="00532113" w:rsidRDefault="00532113" w:rsidP="00532113">
            <w:pPr>
              <w:rPr>
                <w:iCs/>
              </w:rPr>
            </w:pPr>
            <w:r>
              <w:t>этики по программам основного общего и среднего общего образования.</w:t>
            </w:r>
          </w:p>
          <w:p w:rsidR="00086D57" w:rsidRDefault="00086D57" w:rsidP="00532113">
            <w:pPr>
              <w:rPr>
                <w:iCs/>
              </w:rPr>
            </w:pPr>
          </w:p>
        </w:tc>
        <w:tc>
          <w:tcPr>
            <w:tcW w:w="3373" w:type="dxa"/>
            <w:noWrap/>
          </w:tcPr>
          <w:p w:rsidR="00086D57" w:rsidRDefault="00086D57" w:rsidP="003F567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Индикатор </w:t>
            </w:r>
            <w:r w:rsidR="00B80B55">
              <w:rPr>
                <w:b/>
                <w:bCs/>
                <w:iCs/>
              </w:rPr>
              <w:t>О</w:t>
            </w:r>
            <w:r>
              <w:rPr>
                <w:b/>
                <w:bCs/>
                <w:iCs/>
              </w:rPr>
              <w:t>ПК-</w:t>
            </w:r>
            <w:r w:rsidR="00532113">
              <w:rPr>
                <w:b/>
                <w:bCs/>
                <w:iCs/>
              </w:rPr>
              <w:t>2</w:t>
            </w:r>
            <w:r>
              <w:rPr>
                <w:b/>
                <w:bCs/>
                <w:iCs/>
              </w:rPr>
              <w:t>.1</w:t>
            </w:r>
          </w:p>
          <w:p w:rsidR="00086D57" w:rsidRPr="005F5D63" w:rsidRDefault="00532113" w:rsidP="003F567F">
            <w:pPr>
              <w:rPr>
                <w:bCs/>
                <w:iCs/>
              </w:rPr>
            </w:pPr>
            <w:r>
              <w:rPr>
                <w:bCs/>
                <w:iCs/>
              </w:rPr>
              <w:t>Знает основные принципы и схемы педагогического мышления</w:t>
            </w:r>
          </w:p>
        </w:tc>
        <w:tc>
          <w:tcPr>
            <w:tcW w:w="4333" w:type="dxa"/>
            <w:noWrap/>
          </w:tcPr>
          <w:p w:rsidR="00086D57" w:rsidRDefault="00532113" w:rsidP="00B80B55">
            <w:pPr>
              <w:rPr>
                <w:iCs/>
              </w:rPr>
            </w:pPr>
            <w:r>
              <w:rPr>
                <w:bCs/>
                <w:iCs/>
              </w:rPr>
              <w:t>Знает основные принципы и схемы педагогического мышления</w:t>
            </w:r>
          </w:p>
        </w:tc>
      </w:tr>
      <w:tr w:rsidR="00086D57" w:rsidTr="003F567F">
        <w:trPr>
          <w:jc w:val="center"/>
        </w:trPr>
        <w:tc>
          <w:tcPr>
            <w:tcW w:w="2431" w:type="dxa"/>
            <w:vMerge/>
            <w:noWrap/>
          </w:tcPr>
          <w:p w:rsidR="00086D57" w:rsidRDefault="00086D57" w:rsidP="003F567F">
            <w:pPr>
              <w:rPr>
                <w:iCs/>
              </w:rPr>
            </w:pPr>
          </w:p>
        </w:tc>
        <w:tc>
          <w:tcPr>
            <w:tcW w:w="3373" w:type="dxa"/>
            <w:noWrap/>
          </w:tcPr>
          <w:p w:rsidR="00086D57" w:rsidRDefault="00086D57" w:rsidP="003F567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Индикатор СПК-</w:t>
            </w:r>
            <w:r w:rsidR="00532113">
              <w:rPr>
                <w:b/>
                <w:bCs/>
                <w:iCs/>
              </w:rPr>
              <w:t>2</w:t>
            </w:r>
            <w:r>
              <w:rPr>
                <w:b/>
                <w:bCs/>
                <w:iCs/>
              </w:rPr>
              <w:t>.2</w:t>
            </w:r>
          </w:p>
          <w:p w:rsidR="00086D57" w:rsidRDefault="00532113" w:rsidP="003F567F">
            <w:pPr>
              <w:rPr>
                <w:b/>
                <w:bCs/>
                <w:iCs/>
              </w:rPr>
            </w:pPr>
            <w:r>
              <w:rPr>
                <w:iCs/>
              </w:rPr>
              <w:t>Умеет соотносить основные принципы и схемы педагогического мышления с собственным опытом и конкретной образовательной ситуацией</w:t>
            </w:r>
          </w:p>
        </w:tc>
        <w:tc>
          <w:tcPr>
            <w:tcW w:w="4333" w:type="dxa"/>
            <w:noWrap/>
          </w:tcPr>
          <w:p w:rsidR="00086D57" w:rsidRDefault="00532113" w:rsidP="00532113">
            <w:pPr>
              <w:rPr>
                <w:iCs/>
              </w:rPr>
            </w:pPr>
            <w:r>
              <w:rPr>
                <w:iCs/>
              </w:rPr>
              <w:t>Соотносит основные принципы и схемы педагогического мышления с собственным опытом и конкретной образовательной ситуацией</w:t>
            </w:r>
          </w:p>
        </w:tc>
      </w:tr>
    </w:tbl>
    <w:p w:rsidR="00E75887" w:rsidRDefault="00E75887">
      <w:pPr>
        <w:rPr>
          <w:i/>
          <w:iCs/>
        </w:rPr>
      </w:pPr>
    </w:p>
    <w:p w:rsidR="00F06FA2" w:rsidRDefault="00F06FA2">
      <w:pPr>
        <w:rPr>
          <w:i/>
          <w:iCs/>
        </w:rPr>
      </w:pPr>
    </w:p>
    <w:p w:rsidR="00532113" w:rsidRDefault="00532113">
      <w:pPr>
        <w:rPr>
          <w:i/>
          <w:iCs/>
        </w:rPr>
      </w:pPr>
    </w:p>
    <w:p w:rsidR="00532113" w:rsidRDefault="00532113">
      <w:pPr>
        <w:rPr>
          <w:i/>
          <w:iCs/>
        </w:rPr>
      </w:pPr>
    </w:p>
    <w:p w:rsidR="00532113" w:rsidRDefault="00532113">
      <w:pPr>
        <w:rPr>
          <w:i/>
          <w:iCs/>
        </w:rPr>
      </w:pPr>
    </w:p>
    <w:p w:rsidR="00E75887" w:rsidRDefault="003F567F">
      <w:pPr>
        <w:pStyle w:val="01"/>
      </w:pPr>
      <w:bookmarkStart w:id="7" w:name="_Toc125280827"/>
      <w:r>
        <w:lastRenderedPageBreak/>
        <w:t>Содержание дисциплины (модуля)</w:t>
      </w:r>
      <w:bookmarkEnd w:id="7"/>
    </w:p>
    <w:p w:rsidR="00E75887" w:rsidRDefault="00E75887"/>
    <w:p w:rsidR="008B2784" w:rsidRPr="00F06FA2" w:rsidRDefault="00392732" w:rsidP="00F06FA2">
      <w:pPr>
        <w:jc w:val="both"/>
        <w:rPr>
          <w:lang w:eastAsia="en-US"/>
        </w:rPr>
      </w:pPr>
      <w:r>
        <w:t xml:space="preserve">Структура дисциплины (модуля) по темам (разделам) с указанием отведенного на них количества </w:t>
      </w:r>
      <w:r>
        <w:rPr>
          <w:lang w:eastAsia="en-US"/>
        </w:rPr>
        <w:t>академических часов и виды учебных занятий (в строго</w:t>
      </w:r>
      <w:r w:rsidR="00F06FA2">
        <w:rPr>
          <w:lang w:eastAsia="en-US"/>
        </w:rPr>
        <w:t>м соответствии с учебным планом</w:t>
      </w:r>
      <w:r w:rsidR="0038712F">
        <w:rPr>
          <w:lang w:eastAsia="en-US"/>
        </w:rPr>
        <w:t>)</w:t>
      </w:r>
    </w:p>
    <w:p w:rsidR="00832CA7" w:rsidRDefault="00832CA7">
      <w:pPr>
        <w:rPr>
          <w:bCs/>
          <w:i/>
        </w:rPr>
      </w:pPr>
    </w:p>
    <w:tbl>
      <w:tblPr>
        <w:tblpPr w:leftFromText="180" w:rightFromText="180" w:vertAnchor="text" w:horzAnchor="page" w:tblpX="1107" w:tblpY="238"/>
        <w:tblW w:w="50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99"/>
        <w:gridCol w:w="1160"/>
        <w:gridCol w:w="1305"/>
        <w:gridCol w:w="1305"/>
        <w:gridCol w:w="1304"/>
        <w:gridCol w:w="1016"/>
      </w:tblGrid>
      <w:tr w:rsidR="00785301" w:rsidTr="003F567F">
        <w:trPr>
          <w:trHeight w:val="135"/>
        </w:trPr>
        <w:tc>
          <w:tcPr>
            <w:tcW w:w="4199" w:type="dxa"/>
            <w:vMerge w:val="restart"/>
            <w:noWrap/>
          </w:tcPr>
          <w:p w:rsidR="00785301" w:rsidRDefault="00785301" w:rsidP="00832CA7">
            <w:pPr>
              <w:spacing w:before="16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 дисциплины (модуля),</w:t>
            </w:r>
          </w:p>
          <w:p w:rsidR="00785301" w:rsidRDefault="00785301" w:rsidP="00832CA7">
            <w:pPr>
              <w:spacing w:before="160" w:after="160"/>
              <w:jc w:val="center"/>
              <w:rPr>
                <w:b/>
                <w:bCs/>
              </w:rPr>
            </w:pPr>
          </w:p>
          <w:p w:rsidR="00785301" w:rsidRDefault="00785301" w:rsidP="00832CA7">
            <w:pPr>
              <w:spacing w:before="160" w:after="160"/>
              <w:jc w:val="center"/>
            </w:pPr>
            <w:r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6090" w:type="dxa"/>
            <w:gridSpan w:val="5"/>
            <w:noWrap/>
          </w:tcPr>
          <w:p w:rsidR="00785301" w:rsidRDefault="00785301" w:rsidP="00832CA7">
            <w:pPr>
              <w:spacing w:before="16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Номинальные трудозатраты обучающегося </w:t>
            </w:r>
          </w:p>
        </w:tc>
      </w:tr>
      <w:tr w:rsidR="00785301" w:rsidTr="003F567F">
        <w:trPr>
          <w:trHeight w:val="135"/>
        </w:trPr>
        <w:tc>
          <w:tcPr>
            <w:tcW w:w="4199" w:type="dxa"/>
            <w:vMerge/>
            <w:noWrap/>
          </w:tcPr>
          <w:p w:rsidR="00785301" w:rsidRDefault="00785301" w:rsidP="00832CA7">
            <w:pPr>
              <w:spacing w:before="160" w:after="160"/>
            </w:pPr>
          </w:p>
        </w:tc>
        <w:tc>
          <w:tcPr>
            <w:tcW w:w="1160" w:type="dxa"/>
            <w:noWrap/>
          </w:tcPr>
          <w:p w:rsidR="00785301" w:rsidRDefault="00785301" w:rsidP="00832CA7">
            <w:pPr>
              <w:spacing w:before="160" w:after="16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14" w:type="dxa"/>
            <w:gridSpan w:val="3"/>
            <w:noWrap/>
          </w:tcPr>
          <w:p w:rsidR="00785301" w:rsidRDefault="00785301" w:rsidP="00832CA7">
            <w:pPr>
              <w:spacing w:before="160" w:after="1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Контактная работа </w:t>
            </w:r>
            <w:r>
              <w:rPr>
                <w:b/>
                <w:bCs/>
                <w:sz w:val="20"/>
              </w:rPr>
              <w:br/>
              <w:t xml:space="preserve">(работа во взаимодействии с преподавателем)  </w:t>
            </w:r>
          </w:p>
          <w:p w:rsidR="00785301" w:rsidRDefault="00785301" w:rsidP="00832CA7">
            <w:pPr>
              <w:spacing w:before="160" w:after="1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Виды контактной работы, ак. ч.</w:t>
            </w:r>
          </w:p>
        </w:tc>
        <w:tc>
          <w:tcPr>
            <w:tcW w:w="1016" w:type="dxa"/>
            <w:vMerge w:val="restart"/>
            <w:noWrap/>
            <w:vAlign w:val="bottom"/>
          </w:tcPr>
          <w:p w:rsidR="00785301" w:rsidRDefault="00785301" w:rsidP="00832CA7">
            <w:pPr>
              <w:spacing w:before="160" w:after="160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работа,</w:t>
            </w:r>
          </w:p>
          <w:p w:rsidR="00785301" w:rsidRDefault="00785301" w:rsidP="00832CA7">
            <w:pPr>
              <w:spacing w:before="160" w:after="160"/>
              <w:jc w:val="center"/>
              <w:rPr>
                <w:sz w:val="20"/>
              </w:rPr>
            </w:pPr>
            <w:r>
              <w:rPr>
                <w:sz w:val="20"/>
              </w:rPr>
              <w:t>ак. ч.</w:t>
            </w:r>
          </w:p>
        </w:tc>
      </w:tr>
      <w:tr w:rsidR="00785301" w:rsidTr="003F567F">
        <w:trPr>
          <w:trHeight w:val="768"/>
        </w:trPr>
        <w:tc>
          <w:tcPr>
            <w:tcW w:w="4199" w:type="dxa"/>
            <w:vMerge/>
            <w:noWrap/>
          </w:tcPr>
          <w:p w:rsidR="00785301" w:rsidRDefault="00785301" w:rsidP="00832CA7">
            <w:pPr>
              <w:spacing w:before="160" w:after="160"/>
            </w:pPr>
          </w:p>
        </w:tc>
        <w:tc>
          <w:tcPr>
            <w:tcW w:w="1160" w:type="dxa"/>
            <w:noWrap/>
            <w:vAlign w:val="bottom"/>
          </w:tcPr>
          <w:p w:rsidR="00785301" w:rsidRDefault="00785301" w:rsidP="00832CA7">
            <w:pPr>
              <w:spacing w:before="160" w:after="1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Всего, </w:t>
            </w:r>
          </w:p>
          <w:p w:rsidR="00785301" w:rsidRDefault="00785301" w:rsidP="00832CA7">
            <w:pPr>
              <w:spacing w:before="160" w:after="1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ак. ч. </w:t>
            </w:r>
          </w:p>
        </w:tc>
        <w:tc>
          <w:tcPr>
            <w:tcW w:w="1305" w:type="dxa"/>
            <w:noWrap/>
            <w:vAlign w:val="bottom"/>
          </w:tcPr>
          <w:p w:rsidR="00785301" w:rsidRDefault="00785301" w:rsidP="00832CA7">
            <w:pPr>
              <w:spacing w:before="160" w:after="1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Ауд., </w:t>
            </w:r>
            <w:r>
              <w:rPr>
                <w:sz w:val="20"/>
              </w:rPr>
              <w:br/>
              <w:t>ак. ч.</w:t>
            </w:r>
          </w:p>
        </w:tc>
        <w:tc>
          <w:tcPr>
            <w:tcW w:w="1305" w:type="dxa"/>
            <w:noWrap/>
            <w:vAlign w:val="bottom"/>
          </w:tcPr>
          <w:p w:rsidR="00785301" w:rsidRDefault="008B2784" w:rsidP="00832CA7">
            <w:pPr>
              <w:spacing w:before="160" w:after="160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  <w:r w:rsidR="00785301">
              <w:rPr>
                <w:sz w:val="20"/>
              </w:rPr>
              <w:t xml:space="preserve">, </w:t>
            </w:r>
          </w:p>
          <w:p w:rsidR="00785301" w:rsidRDefault="00785301" w:rsidP="00832CA7">
            <w:pPr>
              <w:spacing w:before="160" w:after="160"/>
              <w:jc w:val="center"/>
            </w:pPr>
            <w:r>
              <w:rPr>
                <w:sz w:val="20"/>
              </w:rPr>
              <w:t>ак. ч.</w:t>
            </w:r>
          </w:p>
        </w:tc>
        <w:tc>
          <w:tcPr>
            <w:tcW w:w="1304" w:type="dxa"/>
            <w:noWrap/>
            <w:vAlign w:val="bottom"/>
          </w:tcPr>
          <w:p w:rsidR="00785301" w:rsidRDefault="008B2784" w:rsidP="00832CA7">
            <w:pPr>
              <w:spacing w:before="160" w:after="160"/>
              <w:jc w:val="center"/>
              <w:rPr>
                <w:sz w:val="20"/>
              </w:rPr>
            </w:pPr>
            <w:r>
              <w:rPr>
                <w:sz w:val="20"/>
              </w:rPr>
              <w:t>Семинары</w:t>
            </w:r>
            <w:r w:rsidR="00785301">
              <w:rPr>
                <w:sz w:val="20"/>
              </w:rPr>
              <w:t xml:space="preserve">, прак., </w:t>
            </w:r>
            <w:r w:rsidR="00785301">
              <w:rPr>
                <w:sz w:val="20"/>
              </w:rPr>
              <w:br/>
              <w:t>ак. ч.</w:t>
            </w:r>
          </w:p>
        </w:tc>
        <w:tc>
          <w:tcPr>
            <w:tcW w:w="1016" w:type="dxa"/>
            <w:vMerge/>
            <w:noWrap/>
            <w:vAlign w:val="center"/>
          </w:tcPr>
          <w:p w:rsidR="00785301" w:rsidRDefault="00785301" w:rsidP="00832CA7">
            <w:pPr>
              <w:spacing w:before="160" w:after="160"/>
              <w:jc w:val="center"/>
              <w:rPr>
                <w:b/>
                <w:bCs/>
              </w:rPr>
            </w:pPr>
          </w:p>
        </w:tc>
      </w:tr>
      <w:tr w:rsidR="00EC6446" w:rsidTr="007B0598"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</w:pPr>
            <w:r>
              <w:rPr>
                <w:shd w:val="clear" w:color="auto" w:fill="FFFFFF"/>
              </w:rPr>
              <w:t>Установочное занятие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ind w:left="-874" w:firstLine="929"/>
              <w:jc w:val="center"/>
            </w:pPr>
            <w:r>
              <w:t>2</w:t>
            </w:r>
          </w:p>
        </w:tc>
        <w:tc>
          <w:tcPr>
            <w:tcW w:w="1305" w:type="dxa"/>
            <w:noWrap/>
            <w:vAlign w:val="center"/>
          </w:tcPr>
          <w:p w:rsidR="00EC6446" w:rsidRDefault="00EC6446" w:rsidP="00EC6446">
            <w:pPr>
              <w:spacing w:line="276" w:lineRule="auto"/>
              <w:ind w:left="-874" w:firstLine="929"/>
              <w:jc w:val="center"/>
            </w:pPr>
            <w:r>
              <w:t>2</w:t>
            </w:r>
          </w:p>
        </w:tc>
        <w:tc>
          <w:tcPr>
            <w:tcW w:w="1304" w:type="dxa"/>
            <w:noWrap/>
          </w:tcPr>
          <w:p w:rsidR="00EC6446" w:rsidRDefault="00EC6446" w:rsidP="00EC6446">
            <w:pPr>
              <w:spacing w:before="160" w:after="160"/>
              <w:jc w:val="center"/>
            </w:pPr>
            <w:r>
              <w:t>0</w:t>
            </w:r>
          </w:p>
        </w:tc>
        <w:tc>
          <w:tcPr>
            <w:tcW w:w="1016" w:type="dxa"/>
            <w:noWrap/>
            <w:vAlign w:val="center"/>
          </w:tcPr>
          <w:p w:rsidR="00EC6446" w:rsidRDefault="00EC6446" w:rsidP="00EC6446">
            <w:pPr>
              <w:spacing w:before="160" w:after="160"/>
              <w:jc w:val="center"/>
            </w:pPr>
            <w:r>
              <w:t>0</w:t>
            </w:r>
          </w:p>
        </w:tc>
      </w:tr>
      <w:tr w:rsidR="00EC6446" w:rsidTr="00243D56">
        <w:trPr>
          <w:trHeight w:val="303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EC6446" w:rsidRDefault="00EC6446" w:rsidP="00EC6446">
            <w:pPr>
              <w:spacing w:line="276" w:lineRule="auto"/>
            </w:pPr>
            <w:r>
              <w:t>Феноменологический кризис в педагогике и проблема педагогического мышления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ind w:left="-874" w:firstLine="929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ind w:left="-874" w:firstLine="929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46" w:rsidRDefault="00EC6446" w:rsidP="00EC6446">
            <w:pPr>
              <w:jc w:val="center"/>
            </w:pPr>
            <w:r w:rsidRPr="00B152EB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1</w:t>
            </w:r>
          </w:p>
        </w:tc>
      </w:tr>
      <w:tr w:rsidR="00EC6446" w:rsidTr="00243D56"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EC6446" w:rsidRDefault="00EC6446" w:rsidP="00EC6446">
            <w:pPr>
              <w:spacing w:line="276" w:lineRule="auto"/>
            </w:pPr>
            <w:r>
              <w:t>Базовые схемы педагогического мышления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46" w:rsidRDefault="00EC6446" w:rsidP="00EC6446">
            <w:pPr>
              <w:jc w:val="center"/>
            </w:pPr>
            <w:r w:rsidRPr="00B152EB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1</w:t>
            </w:r>
          </w:p>
        </w:tc>
      </w:tr>
      <w:tr w:rsidR="00EC6446" w:rsidTr="00243D56"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EC6446" w:rsidRDefault="00EC6446" w:rsidP="00EC6446">
            <w:pPr>
              <w:spacing w:line="276" w:lineRule="auto"/>
            </w:pPr>
            <w:r>
              <w:t>Внешние и внутренние средства мышления и психики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46" w:rsidRDefault="00EC6446" w:rsidP="00EC6446">
            <w:pPr>
              <w:jc w:val="center"/>
            </w:pPr>
            <w:r w:rsidRPr="00B152EB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1</w:t>
            </w:r>
          </w:p>
        </w:tc>
      </w:tr>
      <w:tr w:rsidR="00EC6446" w:rsidTr="00243D56"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EC6446" w:rsidRDefault="00EC6446" w:rsidP="00EC6446">
            <w:pPr>
              <w:spacing w:line="276" w:lineRule="auto"/>
            </w:pPr>
            <w:r>
              <w:t>Трансформации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46" w:rsidRDefault="00EC6446" w:rsidP="00EC6446">
            <w:pPr>
              <w:jc w:val="center"/>
            </w:pPr>
            <w:r w:rsidRPr="00B152EB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1</w:t>
            </w:r>
          </w:p>
        </w:tc>
      </w:tr>
      <w:tr w:rsidR="00EC6446" w:rsidTr="00243D56"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EC6446" w:rsidRDefault="00EC6446" w:rsidP="00EC6446">
            <w:pPr>
              <w:spacing w:line="276" w:lineRule="auto"/>
            </w:pPr>
            <w:r>
              <w:t>Внешнее и внутреннее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46" w:rsidRDefault="00EC6446" w:rsidP="00EC6446">
            <w:pPr>
              <w:jc w:val="center"/>
            </w:pPr>
            <w:r w:rsidRPr="00B152EB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1</w:t>
            </w:r>
          </w:p>
        </w:tc>
      </w:tr>
      <w:tr w:rsidR="00EC6446" w:rsidTr="00243D56"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EC6446" w:rsidRDefault="00EC6446" w:rsidP="00EC6446">
            <w:pPr>
              <w:spacing w:line="276" w:lineRule="auto"/>
            </w:pPr>
            <w:r>
              <w:t>Люди и схемы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46" w:rsidRDefault="00EC6446" w:rsidP="00EC6446">
            <w:pPr>
              <w:jc w:val="center"/>
            </w:pPr>
            <w:r w:rsidRPr="00B152EB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1</w:t>
            </w:r>
          </w:p>
        </w:tc>
      </w:tr>
      <w:tr w:rsidR="00EC6446" w:rsidTr="00243D56"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EC6446" w:rsidRDefault="00EC6446" w:rsidP="00EC6446">
            <w:pPr>
              <w:spacing w:line="276" w:lineRule="auto"/>
            </w:pPr>
            <w:r>
              <w:t>Деятельность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C6446" w:rsidRDefault="00EC6446" w:rsidP="00EC6446">
            <w:pPr>
              <w:jc w:val="center"/>
            </w:pPr>
            <w:r w:rsidRPr="00E449DB"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46" w:rsidRDefault="00EC6446" w:rsidP="00EC6446">
            <w:pPr>
              <w:jc w:val="center"/>
            </w:pPr>
            <w:r w:rsidRPr="00B152EB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1</w:t>
            </w:r>
          </w:p>
        </w:tc>
      </w:tr>
      <w:tr w:rsidR="00EC6446" w:rsidTr="00243D56"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EC6446" w:rsidRDefault="00EC6446" w:rsidP="00EC6446">
            <w:pPr>
              <w:spacing w:line="276" w:lineRule="auto"/>
            </w:pPr>
            <w:r>
              <w:t>Социальные структуры и социальное взаимодействие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C6446" w:rsidRDefault="00EC6446" w:rsidP="00EC6446">
            <w:pPr>
              <w:jc w:val="center"/>
            </w:pPr>
            <w:r w:rsidRPr="00E449DB"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46" w:rsidRDefault="00EC6446" w:rsidP="00EC6446">
            <w:pPr>
              <w:jc w:val="center"/>
            </w:pPr>
            <w:r w:rsidRPr="00B152EB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1</w:t>
            </w:r>
          </w:p>
        </w:tc>
      </w:tr>
      <w:tr w:rsidR="00EC6446" w:rsidTr="00243D56"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EC6446" w:rsidRDefault="00EC6446" w:rsidP="00EC6446">
            <w:pPr>
              <w:spacing w:line="276" w:lineRule="auto"/>
            </w:pPr>
            <w:r>
              <w:t>Воспитание против «социализации»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C6446" w:rsidRDefault="00EC6446" w:rsidP="00EC6446">
            <w:pPr>
              <w:jc w:val="center"/>
            </w:pPr>
            <w:r w:rsidRPr="00E449DB"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46" w:rsidRDefault="00EC6446" w:rsidP="00EC6446">
            <w:pPr>
              <w:jc w:val="center"/>
            </w:pPr>
            <w:r w:rsidRPr="00B152EB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1</w:t>
            </w:r>
          </w:p>
        </w:tc>
      </w:tr>
      <w:tr w:rsidR="00EC6446" w:rsidTr="00243D56"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EC6446" w:rsidRDefault="00EC6446" w:rsidP="00EC6446">
            <w:pPr>
              <w:spacing w:line="276" w:lineRule="auto"/>
            </w:pPr>
            <w:r>
              <w:t>Психическое развитие и самостоятельность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C6446" w:rsidRDefault="00EC6446" w:rsidP="00EC6446">
            <w:pPr>
              <w:jc w:val="center"/>
            </w:pPr>
            <w:r w:rsidRPr="00E449DB"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46" w:rsidRDefault="00EC6446" w:rsidP="00EC6446">
            <w:pPr>
              <w:jc w:val="center"/>
            </w:pPr>
            <w:r w:rsidRPr="00B152EB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1</w:t>
            </w:r>
          </w:p>
        </w:tc>
      </w:tr>
      <w:tr w:rsidR="00EC6446" w:rsidTr="00243D56">
        <w:trPr>
          <w:trHeight w:val="254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6446" w:rsidRPr="007E2CBA" w:rsidRDefault="00EC6446" w:rsidP="00EC6446">
            <w:pPr>
              <w:spacing w:line="276" w:lineRule="auto"/>
              <w:ind w:firstLine="30"/>
              <w:rPr>
                <w:shd w:val="clear" w:color="auto" w:fill="FFFFFF"/>
              </w:rPr>
            </w:pPr>
            <w:r w:rsidRPr="007E2CBA">
              <w:rPr>
                <w:shd w:val="clear" w:color="auto" w:fill="FFFFFF"/>
              </w:rPr>
              <w:t>Проведение зачета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46" w:rsidRDefault="00EC6446" w:rsidP="00EC6446">
            <w:pPr>
              <w:jc w:val="center"/>
            </w:pPr>
            <w:r w:rsidRPr="00B152EB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</w:tr>
      <w:tr w:rsidR="00EC6446" w:rsidTr="0000183B">
        <w:tc>
          <w:tcPr>
            <w:tcW w:w="4199" w:type="dxa"/>
            <w:noWrap/>
          </w:tcPr>
          <w:p w:rsidR="00EC6446" w:rsidRDefault="00EC6446" w:rsidP="00EC6446">
            <w:pPr>
              <w:spacing w:before="160" w:after="160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446" w:rsidRPr="007E2CBA" w:rsidRDefault="00EC6446" w:rsidP="00EC64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446" w:rsidRPr="007E2CBA" w:rsidRDefault="00EC6446" w:rsidP="00EC6446">
            <w:pPr>
              <w:spacing w:line="276" w:lineRule="auto"/>
              <w:ind w:left="-874" w:firstLine="929"/>
              <w:jc w:val="center"/>
              <w:rPr>
                <w:b/>
              </w:rPr>
            </w:pPr>
            <w:r w:rsidRPr="007E2CBA">
              <w:rPr>
                <w:b/>
              </w:rPr>
              <w:t>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Pr="007E2CBA" w:rsidRDefault="00EC6446" w:rsidP="00EC6446">
            <w:pPr>
              <w:spacing w:line="276" w:lineRule="auto"/>
              <w:ind w:left="-874" w:firstLine="929"/>
              <w:jc w:val="center"/>
              <w:rPr>
                <w:b/>
              </w:rPr>
            </w:pPr>
            <w:r w:rsidRPr="007E2CBA">
              <w:rPr>
                <w:b/>
              </w:rPr>
              <w:t>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Pr="0000183B" w:rsidRDefault="00EC6446" w:rsidP="00EC64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Pr="0000183B" w:rsidRDefault="00EC6446" w:rsidP="00EC64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E75887" w:rsidRDefault="00E75887"/>
    <w:p w:rsidR="00832CA7" w:rsidRDefault="00832CA7"/>
    <w:p w:rsidR="00E75887" w:rsidRDefault="003F567F">
      <w:pPr>
        <w:pStyle w:val="01"/>
      </w:pPr>
      <w:bookmarkStart w:id="8" w:name="_Toc125280828"/>
      <w:r>
        <w:t>Ресурсное обеспечение</w:t>
      </w:r>
      <w:bookmarkEnd w:id="8"/>
    </w:p>
    <w:p w:rsidR="00DA3093" w:rsidRDefault="00DA3093" w:rsidP="00DA3093"/>
    <w:p w:rsidR="00716BA3" w:rsidRDefault="00716BA3" w:rsidP="00716BA3">
      <w:pPr>
        <w:pStyle w:val="02"/>
        <w:numPr>
          <w:ilvl w:val="1"/>
          <w:numId w:val="0"/>
        </w:numPr>
        <w:ind w:left="792" w:hanging="432"/>
      </w:pPr>
      <w:bookmarkStart w:id="9" w:name="_Toc125280829"/>
      <w:r>
        <w:t>Список основной литературы:</w:t>
      </w:r>
      <w:bookmarkEnd w:id="9"/>
    </w:p>
    <w:p w:rsidR="005E6C98" w:rsidRDefault="005E6C98" w:rsidP="00716BA3">
      <w:pPr>
        <w:pStyle w:val="02"/>
        <w:numPr>
          <w:ilvl w:val="1"/>
          <w:numId w:val="0"/>
        </w:numPr>
        <w:ind w:left="792" w:hanging="432"/>
      </w:pPr>
    </w:p>
    <w:p w:rsidR="008B3603" w:rsidRDefault="0000183B" w:rsidP="000F65E5">
      <w:pPr>
        <w:pStyle w:val="a3"/>
        <w:numPr>
          <w:ilvl w:val="0"/>
          <w:numId w:val="4"/>
        </w:numPr>
        <w:rPr>
          <w:sz w:val="24"/>
          <w:szCs w:val="24"/>
        </w:rPr>
      </w:pPr>
      <w:r w:rsidRPr="0000183B">
        <w:rPr>
          <w:sz w:val="24"/>
          <w:szCs w:val="24"/>
        </w:rPr>
        <w:t xml:space="preserve">Боровских А.В. Деятельностная педагогика. Схемы педагогического мышления. М.: МАКС Пресс, 2020. </w:t>
      </w:r>
      <w:r w:rsidR="00462CDB">
        <w:rPr>
          <w:sz w:val="24"/>
          <w:szCs w:val="24"/>
        </w:rPr>
        <w:t>352 с.</w:t>
      </w:r>
    </w:p>
    <w:p w:rsidR="00532113" w:rsidRDefault="00532113" w:rsidP="00532113">
      <w:pPr>
        <w:pStyle w:val="a3"/>
        <w:ind w:left="720"/>
        <w:rPr>
          <w:sz w:val="24"/>
          <w:szCs w:val="24"/>
        </w:rPr>
      </w:pPr>
    </w:p>
    <w:p w:rsidR="00532113" w:rsidRPr="0000183B" w:rsidRDefault="00532113" w:rsidP="00532113">
      <w:pPr>
        <w:pStyle w:val="a3"/>
        <w:ind w:left="720"/>
        <w:rPr>
          <w:sz w:val="24"/>
          <w:szCs w:val="24"/>
        </w:rPr>
      </w:pPr>
    </w:p>
    <w:p w:rsidR="005E6C98" w:rsidRDefault="00F06FA2" w:rsidP="00A66B55">
      <w:pPr>
        <w:pStyle w:val="02"/>
        <w:keepNext w:val="0"/>
        <w:widowControl w:val="0"/>
        <w:numPr>
          <w:ilvl w:val="1"/>
          <w:numId w:val="0"/>
        </w:numPr>
        <w:spacing w:before="100" w:beforeAutospacing="1"/>
        <w:ind w:right="0"/>
      </w:pPr>
      <w:bookmarkStart w:id="10" w:name="_Toc125280830"/>
      <w:r>
        <w:lastRenderedPageBreak/>
        <w:t xml:space="preserve">      </w:t>
      </w:r>
      <w:r w:rsidR="00716BA3">
        <w:t>Список дополнительной литературы:</w:t>
      </w:r>
      <w:bookmarkEnd w:id="10"/>
    </w:p>
    <w:p w:rsidR="00276C50" w:rsidRDefault="00276C50" w:rsidP="00276C50">
      <w:pPr>
        <w:pStyle w:val="a3"/>
      </w:pPr>
    </w:p>
    <w:p w:rsidR="0000183B" w:rsidRPr="0000183B" w:rsidRDefault="0000183B" w:rsidP="0000183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0183B">
        <w:rPr>
          <w:sz w:val="24"/>
          <w:szCs w:val="24"/>
        </w:rPr>
        <w:t>Пиаже Ж. Суждение и рассуждение ребенка. С.-П.: «Союз», 1997. 286 с.</w:t>
      </w:r>
    </w:p>
    <w:p w:rsidR="0000183B" w:rsidRPr="0000183B" w:rsidRDefault="0000183B" w:rsidP="0000183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0183B">
        <w:rPr>
          <w:sz w:val="24"/>
          <w:szCs w:val="24"/>
        </w:rPr>
        <w:t xml:space="preserve">Вертгеймер М. Продуктивное мышление. Пер. с англ., М.: Прогресс, 1987. 336 с. </w:t>
      </w:r>
    </w:p>
    <w:p w:rsidR="0000183B" w:rsidRPr="0000183B" w:rsidRDefault="0000183B" w:rsidP="0000183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0183B">
        <w:rPr>
          <w:sz w:val="24"/>
          <w:szCs w:val="24"/>
        </w:rPr>
        <w:t>Выготский Л.С. Проблема обучения и умственного развития в школьном возрасте // Теории учения. Хрестоматия. Ч. I. Отечественные теории учения. М.: Редакционно-издательский центр «Помощь», 1996. С. 6-20.</w:t>
      </w:r>
    </w:p>
    <w:p w:rsidR="0000183B" w:rsidRPr="0000183B" w:rsidRDefault="0000183B" w:rsidP="0000183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0183B">
        <w:rPr>
          <w:sz w:val="24"/>
          <w:szCs w:val="24"/>
        </w:rPr>
        <w:t>Выготский Л.С. История развития высших психических функций // Собр. соч. в 6 т. Т. 3. Проблемы развития психики. М.: Педагогика, 1983. С. 5-328.</w:t>
      </w:r>
    </w:p>
    <w:p w:rsidR="0000183B" w:rsidRPr="0000183B" w:rsidRDefault="0000183B" w:rsidP="0000183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0183B">
        <w:rPr>
          <w:sz w:val="24"/>
          <w:szCs w:val="24"/>
        </w:rPr>
        <w:t>Макаренко А.С. «Педагогическая поэма». М.: Педагогика, 1981. 624  с.</w:t>
      </w:r>
    </w:p>
    <w:p w:rsidR="0000183B" w:rsidRPr="0000183B" w:rsidRDefault="0000183B" w:rsidP="0000183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0183B">
        <w:rPr>
          <w:sz w:val="24"/>
          <w:szCs w:val="24"/>
        </w:rPr>
        <w:t>Леонтьев А.Н. Психологическое исследование детских интересов во Дворце пионеров и октябрят Психологические основы развития ребенка и обучения. М: Смысл, 2009. С. 46-100.</w:t>
      </w:r>
    </w:p>
    <w:p w:rsidR="0000183B" w:rsidRPr="0000183B" w:rsidRDefault="0000183B" w:rsidP="0000183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0183B">
        <w:rPr>
          <w:sz w:val="24"/>
          <w:szCs w:val="24"/>
        </w:rPr>
        <w:t>Эльконин Д.Б. Психология игры. М.: Педагогика, 1978. 304 с.</w:t>
      </w:r>
    </w:p>
    <w:p w:rsidR="0000183B" w:rsidRPr="0000183B" w:rsidRDefault="0000183B" w:rsidP="0000183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0183B">
        <w:rPr>
          <w:sz w:val="24"/>
          <w:szCs w:val="24"/>
        </w:rPr>
        <w:t xml:space="preserve">Божович Л.И. Личность и ее формирование в детском возрасте. СПб.: Питер, 2009. 400 с. </w:t>
      </w:r>
    </w:p>
    <w:p w:rsidR="0000183B" w:rsidRPr="0000183B" w:rsidRDefault="0000183B" w:rsidP="0000183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0183B">
        <w:rPr>
          <w:sz w:val="24"/>
          <w:szCs w:val="24"/>
        </w:rPr>
        <w:t>Давыдов В.В.  Проблемы развивающего обучения. М.: «Академия», 2004. 288 с.</w:t>
      </w:r>
    </w:p>
    <w:p w:rsidR="0000183B" w:rsidRPr="0000183B" w:rsidRDefault="0000183B" w:rsidP="0000183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0183B">
        <w:rPr>
          <w:sz w:val="24"/>
          <w:szCs w:val="24"/>
        </w:rPr>
        <w:t>Талызина Н.Ф. Теория поэтапного формирования умственных действий // Теории учения. Хрестоматия. Ч. I. Отечественные теории учения. М.: Редакционно-издательский центр «Помощь», 1996. С. 98-137.</w:t>
      </w:r>
    </w:p>
    <w:p w:rsidR="0000183B" w:rsidRPr="0000183B" w:rsidRDefault="0000183B" w:rsidP="0000183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0183B">
        <w:rPr>
          <w:sz w:val="24"/>
          <w:szCs w:val="24"/>
        </w:rPr>
        <w:t>Салмина Н.Г. Виды и функции материализации в обучении. М.: изд-во Моск. ун-та, 1981. 136 с.</w:t>
      </w:r>
    </w:p>
    <w:p w:rsidR="0000183B" w:rsidRPr="0000183B" w:rsidRDefault="0000183B" w:rsidP="0000183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0183B">
        <w:rPr>
          <w:sz w:val="24"/>
          <w:szCs w:val="24"/>
        </w:rPr>
        <w:t>Петровский А.В. Личность, деятельность, коллектив. М.: Политиздат, 1982. 255 с.</w:t>
      </w:r>
    </w:p>
    <w:p w:rsidR="0000183B" w:rsidRPr="0000183B" w:rsidRDefault="0000183B" w:rsidP="0000183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0183B">
        <w:rPr>
          <w:sz w:val="24"/>
          <w:szCs w:val="24"/>
        </w:rPr>
        <w:t>Щедровицкий Г.П. Мышление. Понимание. Рефлексия. М.: Наследие ММК, 2005. 800 с.</w:t>
      </w:r>
    </w:p>
    <w:p w:rsidR="0000183B" w:rsidRPr="0000183B" w:rsidRDefault="0000183B" w:rsidP="0000183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0183B">
        <w:rPr>
          <w:sz w:val="24"/>
          <w:szCs w:val="24"/>
        </w:rPr>
        <w:t>Бёрн Э. Игры, в которые играют люди. Люди, которые играют в игры. М.: Эксмо, 2012. 576 с.</w:t>
      </w:r>
    </w:p>
    <w:p w:rsidR="00716BA3" w:rsidRPr="00F06FA2" w:rsidRDefault="0000183B" w:rsidP="0000183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0183B">
        <w:rPr>
          <w:sz w:val="24"/>
          <w:szCs w:val="24"/>
        </w:rPr>
        <w:t>Спенсер Л.М.-мл., Спенсер С.М. Компетенции на работе / пер. с англ. М.: HIPPO, 2005. 384 c.</w:t>
      </w:r>
    </w:p>
    <w:p w:rsidR="00716BA3" w:rsidRPr="00F06FA2" w:rsidRDefault="00716BA3" w:rsidP="00716BA3"/>
    <w:p w:rsidR="00716BA3" w:rsidRDefault="00716BA3" w:rsidP="00716BA3">
      <w:pPr>
        <w:pStyle w:val="02"/>
        <w:numPr>
          <w:ilvl w:val="1"/>
          <w:numId w:val="0"/>
        </w:numPr>
        <w:ind w:left="792" w:hanging="432"/>
        <w:rPr>
          <w:szCs w:val="24"/>
        </w:rPr>
      </w:pPr>
      <w:bookmarkStart w:id="11" w:name="_Toc125280831"/>
      <w:r>
        <w:t>Список программного обеспечения</w:t>
      </w:r>
      <w:bookmarkEnd w:id="11"/>
    </w:p>
    <w:p w:rsidR="00716BA3" w:rsidRDefault="00716BA3" w:rsidP="00716BA3"/>
    <w:p w:rsidR="00716BA3" w:rsidRDefault="00716BA3" w:rsidP="00716BA3">
      <w:r>
        <w:t xml:space="preserve">Не требуется (при использовании ДОТ – </w:t>
      </w:r>
      <w:r>
        <w:rPr>
          <w:lang w:val="en-US"/>
        </w:rPr>
        <w:t>Zoom</w:t>
      </w:r>
      <w:r>
        <w:t xml:space="preserve"> или эквивалентная по функциям система)</w:t>
      </w:r>
    </w:p>
    <w:p w:rsidR="00716BA3" w:rsidRDefault="00716BA3" w:rsidP="00716BA3"/>
    <w:p w:rsidR="00716BA3" w:rsidRDefault="00716BA3" w:rsidP="00716BA3">
      <w:pPr>
        <w:pStyle w:val="02"/>
        <w:numPr>
          <w:ilvl w:val="1"/>
          <w:numId w:val="0"/>
        </w:numPr>
        <w:ind w:left="792" w:hanging="432"/>
      </w:pPr>
      <w:bookmarkStart w:id="12" w:name="_Toc125280832"/>
      <w:r>
        <w:t>Список баз данных и информационных справочных систем</w:t>
      </w:r>
      <w:bookmarkEnd w:id="12"/>
    </w:p>
    <w:p w:rsidR="00716BA3" w:rsidRDefault="00716BA3" w:rsidP="00716BA3"/>
    <w:p w:rsidR="00716BA3" w:rsidRDefault="00716BA3" w:rsidP="00716BA3">
      <w:r>
        <w:t>Общие библиотечные ресурсы</w:t>
      </w:r>
    </w:p>
    <w:p w:rsidR="00716BA3" w:rsidRDefault="00716BA3" w:rsidP="00716BA3"/>
    <w:p w:rsidR="00716BA3" w:rsidRDefault="00716BA3" w:rsidP="00716BA3">
      <w:pPr>
        <w:pStyle w:val="02"/>
        <w:numPr>
          <w:ilvl w:val="1"/>
          <w:numId w:val="0"/>
        </w:numPr>
        <w:ind w:left="792" w:hanging="432"/>
      </w:pPr>
      <w:bookmarkStart w:id="13" w:name="_Toc125280833"/>
      <w:r>
        <w:t>Список ресурсов сети «Интернет»</w:t>
      </w:r>
      <w:bookmarkEnd w:id="13"/>
    </w:p>
    <w:p w:rsidR="00716BA3" w:rsidRDefault="00716BA3" w:rsidP="00716BA3"/>
    <w:p w:rsidR="00716BA3" w:rsidRDefault="00D156A5" w:rsidP="00716BA3">
      <w:hyperlink r:id="rId11" w:history="1">
        <w:r w:rsidR="0000183B" w:rsidRPr="004463E1">
          <w:rPr>
            <w:rStyle w:val="af"/>
          </w:rPr>
          <w:t>https://istina.msu.ru/download/274869900/1o1ADv:KVw3vBtInFRkqt2Q6fdXSGbMRi4/</w:t>
        </w:r>
      </w:hyperlink>
    </w:p>
    <w:p w:rsidR="008B3603" w:rsidRDefault="008B3603" w:rsidP="00716BA3"/>
    <w:p w:rsidR="00716BA3" w:rsidRDefault="00716BA3" w:rsidP="00716BA3">
      <w:pPr>
        <w:pStyle w:val="02"/>
        <w:numPr>
          <w:ilvl w:val="1"/>
          <w:numId w:val="0"/>
        </w:numPr>
        <w:ind w:left="792" w:hanging="432"/>
      </w:pPr>
      <w:bookmarkStart w:id="14" w:name="_Toc125280834"/>
      <w:r>
        <w:rPr>
          <w:szCs w:val="24"/>
        </w:rPr>
        <w:t>Материально-техническое обеспечение</w:t>
      </w:r>
      <w:bookmarkEnd w:id="14"/>
    </w:p>
    <w:p w:rsidR="00716BA3" w:rsidRDefault="00716BA3" w:rsidP="00716BA3"/>
    <w:p w:rsidR="00CD5842" w:rsidRDefault="00CD5842" w:rsidP="00CD5842">
      <w:r>
        <w:t>Аудитория (при использовании ДОТ – Zoom или эквивалентная по функциям система)</w:t>
      </w:r>
    </w:p>
    <w:p w:rsidR="00E75887" w:rsidRDefault="00E75887"/>
    <w:p w:rsidR="003F567F" w:rsidRDefault="003F567F"/>
    <w:p w:rsidR="00532113" w:rsidRDefault="00532113"/>
    <w:p w:rsidR="00532113" w:rsidRDefault="00532113"/>
    <w:p w:rsidR="00532113" w:rsidRDefault="00532113"/>
    <w:p w:rsidR="00532113" w:rsidRDefault="00532113"/>
    <w:p w:rsidR="00532113" w:rsidRDefault="00532113"/>
    <w:p w:rsidR="00532113" w:rsidRDefault="00532113"/>
    <w:p w:rsidR="00532113" w:rsidRDefault="00532113"/>
    <w:p w:rsidR="00532113" w:rsidRDefault="00532113"/>
    <w:p w:rsidR="00E75887" w:rsidRDefault="003F567F">
      <w:pPr>
        <w:pStyle w:val="01"/>
      </w:pPr>
      <w:bookmarkStart w:id="15" w:name="_Toc125280835"/>
      <w:r>
        <w:lastRenderedPageBreak/>
        <w:t>Фонд оценочных средств</w:t>
      </w:r>
      <w:bookmarkEnd w:id="15"/>
    </w:p>
    <w:p w:rsidR="00E75887" w:rsidRDefault="00E75887"/>
    <w:p w:rsidR="0000183B" w:rsidRDefault="0000183B" w:rsidP="008B2784">
      <w:pPr>
        <w:pStyle w:val="02"/>
      </w:pPr>
      <w:bookmarkStart w:id="16" w:name="_Toc125280836"/>
      <w:r>
        <w:t>Как текущий, так и итоговый контроль осуществляется в форме «Интерактивного экзамена», когда обучающиеся экзаменуют друг друга по вопросам, которые они сами готовят к каждому занятию и к зачету.</w:t>
      </w:r>
    </w:p>
    <w:p w:rsidR="00532113" w:rsidRDefault="00532113" w:rsidP="008B2784">
      <w:pPr>
        <w:pStyle w:val="02"/>
      </w:pPr>
    </w:p>
    <w:p w:rsidR="00DA3093" w:rsidRDefault="00B12B35" w:rsidP="008B2784">
      <w:pPr>
        <w:pStyle w:val="02"/>
      </w:pPr>
      <w:r>
        <w:t>Примерные варианты в</w:t>
      </w:r>
      <w:r w:rsidR="00DA7BA0">
        <w:t>опрос</w:t>
      </w:r>
      <w:r>
        <w:t>ов</w:t>
      </w:r>
      <w:r w:rsidR="00DA7BA0">
        <w:t xml:space="preserve"> к заче</w:t>
      </w:r>
      <w:r w:rsidR="00DA3093">
        <w:t>ту</w:t>
      </w:r>
      <w:bookmarkEnd w:id="16"/>
      <w:r>
        <w:t xml:space="preserve"> (вопросы, подготовленные обучающимися – по материалам прошлых лет)</w:t>
      </w:r>
      <w:r w:rsidR="00890B19">
        <w:t>:</w:t>
      </w:r>
    </w:p>
    <w:p w:rsidR="004B633B" w:rsidRDefault="004B633B" w:rsidP="00DA3093">
      <w:pPr>
        <w:rPr>
          <w:b/>
        </w:rPr>
      </w:pP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Каковы основные эффекты преодоления феноменологического кризиса?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Насколько связана педагогическая наука с педагогической практикой?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Какие элементы образуют причинно-следственную связь в педагогической деятельности? Какие элементы наблюдаемы, а какие нет? Приведите пример.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Что нужно сделать, чтобы сделать педагогическую ситуацию "видимой"?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Как вы думаете, что важнее, образование и просвещение? Почему?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Как понятие зоны ближайшего развития используется на практике?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Сколько слоёв есть в схеме развития? Объясните специфическое содержание психического развития.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Как Вы думаете, является ли добродетель естественной? Если нет, объясните, почему?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Как вы думаете, многие ли учителя не различают свое собственное действие и действие своих учеников? Правильно ли это? Если нет, то что должны делать учителя?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Если вы используете метод интерактивного обучения, то какие изменения по сравнению с традиционным обучением у вас происходят в классе?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Как применять принцип инструментализма в образовании?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Как Вы понимаете, что такое метапредмет? Если Вы учитель средней школы, то как Вы думаете – можно ли это применить в педагогической практике? Если это возможно, как бы вы это применили?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В чем разница, с точки зрения Выготского, между людьми и животными? Вы с ним согласны?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Что такое бихевиоризм? В чем его недостатки?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Как вы думаете, как учитель может использовать принцип вспомогательного стимула на уроке?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Как вы думаете, может ли человек управлять своим поведением?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Когда дети приходят в начальную школу из детского сада, мы можем наблюдать, как некоторые дети плачут у дверей. Пожалуйста, проанализируйте это явление и предложите решения.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Что означает принцип средствиальности для человеческого действия и для человеческого поведения? Если бы вы были учителем, как бы вы использовали этот принцип?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Как схема вспомогательного стимула Л.С. Выготского и принцип средствиальности проводят разницу между людьми и животными?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Как вы думаете, какая форма действия наиболее важна: внутренняя или внешняя?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 xml:space="preserve">Если ребенок не может контролировать свое собственное поведение, как можно ему помочь? 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В чем состоит главная цель учителя – обучать знанию или обучать людей?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Какие выводы Вы можете сделать о применении схемы параллелограмма Леонтьева-Выготского?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 xml:space="preserve">Смысл понятия «инкапсуляция» и его употребление как средства педагогического мышления. 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Что «схема инкапсуляции» приносит в нашу педагогическую деятельность?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Роль акта дифференциации в развитии мышления.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Считаете ли вы, что школьное образование ограничивает развитие мышления детей?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lastRenderedPageBreak/>
        <w:t>В чем принципиальное отличие учеников начальной школы от старшеклассников по содержанию образования? Основываясь на вашем опыте обучения, проанализируйте изменения в вашем стиле обучения в начальной и старшей средней школе.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Почему дети ненавидят обучение? Есть ли у вас какие-либо конкретные предложения по пересмотру учебных материалов?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Почему возникает конфликт представлений? Кто и как может решить эту проблему?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Если люди всю жизнь будут действовать только «по алгоритму», к каким последствиям это производит? Приведите пример.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Как вы думаете, что важнее, при решении задач – действовать по алгоритму или по правилам? Почему?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Как вы думаете, следует ли делать упор на результаты обучения школьников или на формирование умения учиться?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Один учитель просто дает формулу решения задачи ученикам, а другой учитель позволяет ученикам самостоятельно сформулировать правила. Насколько правильны ли эти два метода обучения? Если бы вы были учителем, какой метод обучения вы бы использовали? Почему?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Вы учитель математики в начальной школе. Вы учите детей решать задачи, но обнаруживаете, что они используют только один метод для решения домашних заданий. А Вы хотите научить их преодолевать стереотип и использовать несколько методов решения задач. Что бы вы сделали?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Следует ли воспитывать патриотизм в школе? Если да, то как действовать, если нет, объясните, почему?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Можно ли определить воспитание человека по его поведению?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Каковы ключевые термины в гештальт-психологии? Что они означают? Как следует использовать понятие структуры, чтобы обучение было успешным? Что будет, если этого не делать?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Как появляются идеальные средства мышления? Какие основные интеллектуальные операции осуществляет мышление? Каков процесс? Каков результат этого процесса? Как называется структура этой системы? Как соединить идею и реальность?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Как вы понимаете «принцип визуализации»? Приведите примеры. Как улучшить способность студентов к визуализации?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Рассмотрим следующую ситуацию. Вы являетесь учителем обществознания. Вы хотите: а) воспитать в учениках бережливость; б) воспитать из них честных налогоплательщиков. Постройте игровые ситуации, направленные на решение этих задач.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Что, по вашему мнению, входит в профессиональное проблемное поле педагогики? Что входит в ваше учебно-профессиональное проблемное поле как будущего педагога?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Что происходит раньше: формирование системы ценностей или самоопределение?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Распространенный случай - школьник приходит домой и поздним вечером сообщает, что к завтрашнему дню ему нужна поделка в школу «Леди осень» (пирог, реконструкция дома славянских народов, доклад о жизни зайцев — подставить нужное). В итоге, ребенок отправляется спать, а родители всю ночь мастерят для него поделки. В этом ли был смысл задания? Как же сделать так, чтобы подобные задания действительно реализовались в рамках цели, с которой они были заданы? Что это за цель? Как вы думаете, почему возникают проблемы подобного рода?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Ситуация — учитель задал ученикам итоговую контрольную и вышел из класса по делам. Вскоре один из учеников пробрался к учительскому столу, нашел ответы и быстро продиктовал их остальным. Вы этот учитель и вы успели поймать диктующего «с поличным». Что вы предпримете?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Как вы считаете, какие качества личности можно развить с помощью известных игр — «Монополия», «Мафия», «Крокодил»? Как провести рефлексию этих игр, чтобы добиться нужного эффекта? В какой из перечисленных игр уже заложена некая рефлексия?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lastRenderedPageBreak/>
        <w:t>Что бы вы посоветовали делать студенту вуза, у которого полностью развиты функции самосознания и саморазвития/самообучения, но при этом совершенно отсутствуют самодисциплина и умение планировать свои действия в долгосрочной перспективе? Придумайте деятельность, в процессе которой такие студенты могут развить в себе навыки самоуправления, самоорганизации и самодисциплины. Чем они будут мотивированы на выполнения таких действий? Предположите, как воспитывали и обучали человека, что к взрослому возрасту у него были сформированы психические функции подобным образом.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Вы пришли учителем в новой класс, где “НЕ ПРИНЯТО” убирать после себя (в норме оставлять мусор на столах и стульях, не переобуваться). Какие действия вы бы предприняли, чтобы изменить эту ситуацию?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Вы - куратор курса. Ваши студенты приходят на первую лекцию, чтобы узнать критерии получения зачета, после этого их посещаемость резко сокращается. Предложите 3 метода, чтобы исправить эту ситуацию.</w:t>
      </w:r>
    </w:p>
    <w:p w:rsidR="00B12B35" w:rsidRPr="00B12B35" w:rsidRDefault="00B12B35" w:rsidP="00B12B35">
      <w:pPr>
        <w:numPr>
          <w:ilvl w:val="0"/>
          <w:numId w:val="6"/>
        </w:numPr>
        <w:jc w:val="both"/>
      </w:pPr>
      <w:r w:rsidRPr="00B12B35">
        <w:t>В книге «Витя Малеев в школе и дома» Н. Носова класс был поделен на звенья, каждое из которых курировал старшеклассник. При проведении классного часа учительница рассказывала о достижениях класса и каждого отдельного ученика. Затем, в звеньях, в которых оказывались отстающие, проводились собрания, на которых ученики вместе с куратором решали, что делать. Назовите положительные стороны существования такой системы. Возможен ли возврат такой системы в современные школы. Обоснуйте свой ответ.</w:t>
      </w:r>
    </w:p>
    <w:p w:rsidR="00DA3093" w:rsidRDefault="00DA3093">
      <w:pPr>
        <w:jc w:val="both"/>
      </w:pPr>
    </w:p>
    <w:p w:rsidR="00E75887" w:rsidRDefault="003F567F" w:rsidP="00DA3093">
      <w:pPr>
        <w:pStyle w:val="02"/>
      </w:pPr>
      <w:bookmarkStart w:id="17" w:name="_Toc125280837"/>
      <w:r>
        <w:t>Текущий контроль успеваемости</w:t>
      </w:r>
      <w:bookmarkEnd w:id="17"/>
    </w:p>
    <w:p w:rsidR="00333272" w:rsidRDefault="00333272" w:rsidP="00333272"/>
    <w:p w:rsidR="00333272" w:rsidRDefault="0000183B" w:rsidP="00333272">
      <w:r>
        <w:t>Осуществляется в форме «Интерактивного экзамена»</w:t>
      </w:r>
    </w:p>
    <w:p w:rsidR="00DA3093" w:rsidRDefault="00DA3093" w:rsidP="00333272">
      <w:pPr>
        <w:pStyle w:val="a3"/>
      </w:pPr>
    </w:p>
    <w:p w:rsidR="00E75887" w:rsidRDefault="003F567F" w:rsidP="00333272">
      <w:pPr>
        <w:pStyle w:val="02"/>
        <w:numPr>
          <w:ilvl w:val="0"/>
          <w:numId w:val="0"/>
        </w:numPr>
        <w:ind w:left="360"/>
      </w:pPr>
      <w:bookmarkStart w:id="18" w:name="_Toc125280838"/>
      <w:r>
        <w:t>Промежуточная аттестация</w:t>
      </w:r>
      <w:bookmarkEnd w:id="18"/>
    </w:p>
    <w:p w:rsidR="00E75887" w:rsidRDefault="00E75887"/>
    <w:p w:rsidR="00E75887" w:rsidRDefault="00DA7BA0">
      <w:r>
        <w:t>Заче</w:t>
      </w:r>
      <w:r w:rsidR="00333272">
        <w:t>т</w:t>
      </w:r>
    </w:p>
    <w:sectPr w:rsidR="00E75887" w:rsidSect="00E75887">
      <w:footerReference w:type="even" r:id="rId12"/>
      <w:footerReference w:type="default" r:id="rId13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6A5" w:rsidRDefault="00D156A5">
      <w:r>
        <w:separator/>
      </w:r>
    </w:p>
  </w:endnote>
  <w:endnote w:type="continuationSeparator" w:id="0">
    <w:p w:rsidR="00D156A5" w:rsidRDefault="00D1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67F" w:rsidRDefault="00646CEA">
    <w:pPr>
      <w:pStyle w:val="14"/>
      <w:framePr w:wrap="auto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3F567F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661467">
      <w:rPr>
        <w:rStyle w:val="af9"/>
        <w:noProof/>
      </w:rPr>
      <w:t>2</w:t>
    </w:r>
    <w:r>
      <w:rPr>
        <w:rStyle w:val="af9"/>
      </w:rPr>
      <w:fldChar w:fldCharType="end"/>
    </w:r>
  </w:p>
  <w:p w:rsidR="003F567F" w:rsidRDefault="003F567F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67F" w:rsidRDefault="00646CEA">
    <w:pPr>
      <w:pStyle w:val="14"/>
      <w:framePr w:wrap="auto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3F567F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661467">
      <w:rPr>
        <w:rStyle w:val="af9"/>
        <w:noProof/>
      </w:rPr>
      <w:t>3</w:t>
    </w:r>
    <w:r>
      <w:rPr>
        <w:rStyle w:val="af9"/>
      </w:rPr>
      <w:fldChar w:fldCharType="end"/>
    </w:r>
  </w:p>
  <w:p w:rsidR="003F567F" w:rsidRDefault="003F567F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67F" w:rsidRDefault="00646CEA">
    <w:pPr>
      <w:pStyle w:val="14"/>
      <w:framePr w:wrap="auto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3F567F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661467">
      <w:rPr>
        <w:rStyle w:val="af9"/>
        <w:noProof/>
      </w:rPr>
      <w:t>4</w:t>
    </w:r>
    <w:r>
      <w:rPr>
        <w:rStyle w:val="af9"/>
      </w:rPr>
      <w:fldChar w:fldCharType="end"/>
    </w:r>
  </w:p>
  <w:p w:rsidR="003F567F" w:rsidRDefault="003F567F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67F" w:rsidRDefault="00646CEA">
    <w:pPr>
      <w:pStyle w:val="14"/>
      <w:framePr w:wrap="auto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3F567F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661467">
      <w:rPr>
        <w:rStyle w:val="af9"/>
        <w:noProof/>
      </w:rPr>
      <w:t>3</w:t>
    </w:r>
    <w:r>
      <w:rPr>
        <w:rStyle w:val="af9"/>
      </w:rPr>
      <w:fldChar w:fldCharType="end"/>
    </w:r>
  </w:p>
  <w:p w:rsidR="003F567F" w:rsidRDefault="003F567F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6A5" w:rsidRDefault="00D156A5">
      <w:r>
        <w:separator/>
      </w:r>
    </w:p>
  </w:footnote>
  <w:footnote w:type="continuationSeparator" w:id="0">
    <w:p w:rsidR="00D156A5" w:rsidRDefault="00D15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234F"/>
    <w:multiLevelType w:val="hybridMultilevel"/>
    <w:tmpl w:val="0E8A160E"/>
    <w:lvl w:ilvl="0" w:tplc="66706EA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CA226A0"/>
    <w:multiLevelType w:val="hybridMultilevel"/>
    <w:tmpl w:val="55B8C9E4"/>
    <w:lvl w:ilvl="0" w:tplc="E49847BC">
      <w:start w:val="1"/>
      <w:numFmt w:val="decimal"/>
      <w:pStyle w:val="01"/>
      <w:lvlText w:val="%1."/>
      <w:lvlJc w:val="left"/>
      <w:pPr>
        <w:ind w:left="360" w:hanging="360"/>
      </w:pPr>
    </w:lvl>
    <w:lvl w:ilvl="1" w:tplc="71706F46">
      <w:numFmt w:val="none"/>
      <w:pStyle w:val="02"/>
      <w:lvlText w:val=""/>
      <w:lvlJc w:val="left"/>
      <w:pPr>
        <w:tabs>
          <w:tab w:val="num" w:pos="360"/>
        </w:tabs>
      </w:pPr>
    </w:lvl>
    <w:lvl w:ilvl="2" w:tplc="3AD41F4E">
      <w:numFmt w:val="none"/>
      <w:lvlText w:val=""/>
      <w:lvlJc w:val="left"/>
      <w:pPr>
        <w:tabs>
          <w:tab w:val="num" w:pos="360"/>
        </w:tabs>
      </w:pPr>
    </w:lvl>
    <w:lvl w:ilvl="3" w:tplc="34422E34">
      <w:numFmt w:val="none"/>
      <w:lvlText w:val=""/>
      <w:lvlJc w:val="left"/>
      <w:pPr>
        <w:tabs>
          <w:tab w:val="num" w:pos="360"/>
        </w:tabs>
      </w:pPr>
    </w:lvl>
    <w:lvl w:ilvl="4" w:tplc="DF64B7AE">
      <w:numFmt w:val="none"/>
      <w:lvlText w:val=""/>
      <w:lvlJc w:val="left"/>
      <w:pPr>
        <w:tabs>
          <w:tab w:val="num" w:pos="360"/>
        </w:tabs>
      </w:pPr>
    </w:lvl>
    <w:lvl w:ilvl="5" w:tplc="02886814">
      <w:numFmt w:val="none"/>
      <w:lvlText w:val=""/>
      <w:lvlJc w:val="left"/>
      <w:pPr>
        <w:tabs>
          <w:tab w:val="num" w:pos="360"/>
        </w:tabs>
      </w:pPr>
    </w:lvl>
    <w:lvl w:ilvl="6" w:tplc="5F70B236">
      <w:numFmt w:val="none"/>
      <w:lvlText w:val=""/>
      <w:lvlJc w:val="left"/>
      <w:pPr>
        <w:tabs>
          <w:tab w:val="num" w:pos="360"/>
        </w:tabs>
      </w:pPr>
    </w:lvl>
    <w:lvl w:ilvl="7" w:tplc="3CB44A78">
      <w:numFmt w:val="none"/>
      <w:lvlText w:val=""/>
      <w:lvlJc w:val="left"/>
      <w:pPr>
        <w:tabs>
          <w:tab w:val="num" w:pos="360"/>
        </w:tabs>
      </w:pPr>
    </w:lvl>
    <w:lvl w:ilvl="8" w:tplc="55B0970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30A77EB"/>
    <w:multiLevelType w:val="hybridMultilevel"/>
    <w:tmpl w:val="67C80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A5E1B"/>
    <w:multiLevelType w:val="hybridMultilevel"/>
    <w:tmpl w:val="F7063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E7C7E"/>
    <w:multiLevelType w:val="hybridMultilevel"/>
    <w:tmpl w:val="6406B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D33C0"/>
    <w:multiLevelType w:val="hybridMultilevel"/>
    <w:tmpl w:val="F7063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887"/>
    <w:rsid w:val="0000183B"/>
    <w:rsid w:val="000110D3"/>
    <w:rsid w:val="0004274F"/>
    <w:rsid w:val="00084A51"/>
    <w:rsid w:val="00086D57"/>
    <w:rsid w:val="00087C3D"/>
    <w:rsid w:val="000E2E5F"/>
    <w:rsid w:val="000F65E5"/>
    <w:rsid w:val="001178E4"/>
    <w:rsid w:val="00157AFF"/>
    <w:rsid w:val="00160D4B"/>
    <w:rsid w:val="00196AAB"/>
    <w:rsid w:val="001C3544"/>
    <w:rsid w:val="001C4240"/>
    <w:rsid w:val="002540FC"/>
    <w:rsid w:val="0026148C"/>
    <w:rsid w:val="00267AD1"/>
    <w:rsid w:val="00276C50"/>
    <w:rsid w:val="002B4B8B"/>
    <w:rsid w:val="002C7D5C"/>
    <w:rsid w:val="002E2D37"/>
    <w:rsid w:val="003026D9"/>
    <w:rsid w:val="00333272"/>
    <w:rsid w:val="0033664F"/>
    <w:rsid w:val="0038712F"/>
    <w:rsid w:val="00392732"/>
    <w:rsid w:val="003C2540"/>
    <w:rsid w:val="003E299A"/>
    <w:rsid w:val="003F567F"/>
    <w:rsid w:val="003F59FF"/>
    <w:rsid w:val="00412984"/>
    <w:rsid w:val="00462CDB"/>
    <w:rsid w:val="00484294"/>
    <w:rsid w:val="004B633B"/>
    <w:rsid w:val="004E7140"/>
    <w:rsid w:val="0051400B"/>
    <w:rsid w:val="00532113"/>
    <w:rsid w:val="005B48F0"/>
    <w:rsid w:val="005B777E"/>
    <w:rsid w:val="005E6C98"/>
    <w:rsid w:val="005F53BB"/>
    <w:rsid w:val="005F5D63"/>
    <w:rsid w:val="00611475"/>
    <w:rsid w:val="006456E6"/>
    <w:rsid w:val="00646CEA"/>
    <w:rsid w:val="00653E6D"/>
    <w:rsid w:val="00656F58"/>
    <w:rsid w:val="00661467"/>
    <w:rsid w:val="00665C17"/>
    <w:rsid w:val="006748E1"/>
    <w:rsid w:val="00690656"/>
    <w:rsid w:val="006E2004"/>
    <w:rsid w:val="006E48E2"/>
    <w:rsid w:val="00711E97"/>
    <w:rsid w:val="00716BA3"/>
    <w:rsid w:val="00727157"/>
    <w:rsid w:val="00773213"/>
    <w:rsid w:val="0078289D"/>
    <w:rsid w:val="00785301"/>
    <w:rsid w:val="007A0AF5"/>
    <w:rsid w:val="007A3948"/>
    <w:rsid w:val="007C7E55"/>
    <w:rsid w:val="007D7F36"/>
    <w:rsid w:val="007E2CBA"/>
    <w:rsid w:val="00832CA7"/>
    <w:rsid w:val="00871DB8"/>
    <w:rsid w:val="00890B19"/>
    <w:rsid w:val="008B2784"/>
    <w:rsid w:val="008B3603"/>
    <w:rsid w:val="008C080D"/>
    <w:rsid w:val="008D02C1"/>
    <w:rsid w:val="008E6F81"/>
    <w:rsid w:val="009166ED"/>
    <w:rsid w:val="00951A9F"/>
    <w:rsid w:val="0095270A"/>
    <w:rsid w:val="00966055"/>
    <w:rsid w:val="00967AD5"/>
    <w:rsid w:val="009A6E88"/>
    <w:rsid w:val="00A05080"/>
    <w:rsid w:val="00A45A55"/>
    <w:rsid w:val="00A66B55"/>
    <w:rsid w:val="00A8049B"/>
    <w:rsid w:val="00A8219A"/>
    <w:rsid w:val="00A96D20"/>
    <w:rsid w:val="00AA5FFD"/>
    <w:rsid w:val="00B04828"/>
    <w:rsid w:val="00B06138"/>
    <w:rsid w:val="00B12B35"/>
    <w:rsid w:val="00B46CA0"/>
    <w:rsid w:val="00B53F3F"/>
    <w:rsid w:val="00B55628"/>
    <w:rsid w:val="00B80B55"/>
    <w:rsid w:val="00BB4A2D"/>
    <w:rsid w:val="00BD407A"/>
    <w:rsid w:val="00BE0603"/>
    <w:rsid w:val="00BF075B"/>
    <w:rsid w:val="00C6232A"/>
    <w:rsid w:val="00CD5842"/>
    <w:rsid w:val="00D156A5"/>
    <w:rsid w:val="00D36DB0"/>
    <w:rsid w:val="00D372C4"/>
    <w:rsid w:val="00D51C6C"/>
    <w:rsid w:val="00D71393"/>
    <w:rsid w:val="00D738A3"/>
    <w:rsid w:val="00D84558"/>
    <w:rsid w:val="00D95953"/>
    <w:rsid w:val="00DA3093"/>
    <w:rsid w:val="00DA6E67"/>
    <w:rsid w:val="00DA7BA0"/>
    <w:rsid w:val="00DE0B21"/>
    <w:rsid w:val="00E54975"/>
    <w:rsid w:val="00E75887"/>
    <w:rsid w:val="00E85C97"/>
    <w:rsid w:val="00EC50BA"/>
    <w:rsid w:val="00EC6446"/>
    <w:rsid w:val="00EF7141"/>
    <w:rsid w:val="00F06FA2"/>
    <w:rsid w:val="00F22502"/>
    <w:rsid w:val="00F7234E"/>
    <w:rsid w:val="00FA7791"/>
    <w:rsid w:val="00FD3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DC164-546B-4AFF-B09B-1BB6A11E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88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7588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7588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7588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7588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7588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7588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E7588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7588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E7588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7588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E7588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7588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7588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7588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7588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7588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75887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E7588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7588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7588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7588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75887"/>
    <w:rPr>
      <w:i/>
    </w:rPr>
  </w:style>
  <w:style w:type="character" w:customStyle="1" w:styleId="HeaderChar">
    <w:name w:val="Header Char"/>
    <w:basedOn w:val="a0"/>
    <w:uiPriority w:val="99"/>
    <w:rsid w:val="00E75887"/>
  </w:style>
  <w:style w:type="character" w:customStyle="1" w:styleId="FooterChar">
    <w:name w:val="Footer Char"/>
    <w:basedOn w:val="a0"/>
    <w:uiPriority w:val="99"/>
    <w:rsid w:val="00E75887"/>
  </w:style>
  <w:style w:type="character" w:customStyle="1" w:styleId="CaptionChar">
    <w:name w:val="Caption Char"/>
    <w:uiPriority w:val="99"/>
    <w:rsid w:val="00E75887"/>
  </w:style>
  <w:style w:type="table" w:customStyle="1" w:styleId="TableGridLight">
    <w:name w:val="Table Grid Light"/>
    <w:basedOn w:val="a1"/>
    <w:uiPriority w:val="59"/>
    <w:rsid w:val="00E7588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E7588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E7588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E75887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E75887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E75887"/>
    <w:rPr>
      <w:sz w:val="20"/>
    </w:rPr>
  </w:style>
  <w:style w:type="character" w:styleId="ac">
    <w:name w:val="endnote reference"/>
    <w:basedOn w:val="a0"/>
    <w:uiPriority w:val="99"/>
    <w:semiHidden/>
    <w:unhideWhenUsed/>
    <w:rsid w:val="00E75887"/>
    <w:rPr>
      <w:vertAlign w:val="superscript"/>
    </w:rPr>
  </w:style>
  <w:style w:type="paragraph" w:styleId="22">
    <w:name w:val="toc 2"/>
    <w:basedOn w:val="a"/>
    <w:next w:val="a"/>
    <w:uiPriority w:val="39"/>
    <w:unhideWhenUsed/>
    <w:qFormat/>
    <w:rsid w:val="00E7588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qFormat/>
    <w:rsid w:val="00E7588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7588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7588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7588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7588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7588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75887"/>
    <w:pPr>
      <w:spacing w:after="57"/>
      <w:ind w:left="2268"/>
    </w:pPr>
  </w:style>
  <w:style w:type="paragraph" w:styleId="ad">
    <w:name w:val="table of figures"/>
    <w:basedOn w:val="a"/>
    <w:next w:val="a"/>
    <w:uiPriority w:val="99"/>
    <w:unhideWhenUsed/>
    <w:rsid w:val="00E75887"/>
  </w:style>
  <w:style w:type="paragraph" w:customStyle="1" w:styleId="110">
    <w:name w:val="Заголовок 11"/>
    <w:basedOn w:val="a"/>
    <w:next w:val="a"/>
    <w:link w:val="1"/>
    <w:uiPriority w:val="99"/>
    <w:qFormat/>
    <w:rsid w:val="00E75887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customStyle="1" w:styleId="210">
    <w:name w:val="Заголовок 21"/>
    <w:basedOn w:val="a"/>
    <w:next w:val="a"/>
    <w:link w:val="23"/>
    <w:uiPriority w:val="99"/>
    <w:qFormat/>
    <w:rsid w:val="00E75887"/>
    <w:pPr>
      <w:keepNext/>
      <w:jc w:val="center"/>
      <w:outlineLvl w:val="1"/>
    </w:pPr>
    <w:rPr>
      <w:b/>
      <w:bCs/>
      <w:sz w:val="20"/>
      <w:szCs w:val="20"/>
    </w:rPr>
  </w:style>
  <w:style w:type="paragraph" w:customStyle="1" w:styleId="310">
    <w:name w:val="Заголовок 31"/>
    <w:basedOn w:val="a"/>
    <w:next w:val="a"/>
    <w:link w:val="30"/>
    <w:uiPriority w:val="99"/>
    <w:qFormat/>
    <w:rsid w:val="00E75887"/>
    <w:pPr>
      <w:keepNext/>
      <w:jc w:val="center"/>
      <w:outlineLvl w:val="2"/>
    </w:pPr>
    <w:rPr>
      <w:b/>
      <w:bCs/>
    </w:rPr>
  </w:style>
  <w:style w:type="paragraph" w:customStyle="1" w:styleId="410">
    <w:name w:val="Заголовок 41"/>
    <w:basedOn w:val="a"/>
    <w:next w:val="a"/>
    <w:link w:val="40"/>
    <w:uiPriority w:val="99"/>
    <w:qFormat/>
    <w:rsid w:val="00E75887"/>
    <w:pPr>
      <w:keepNext/>
      <w:jc w:val="center"/>
      <w:outlineLvl w:val="3"/>
    </w:pPr>
    <w:rPr>
      <w:b/>
      <w:bCs/>
      <w:sz w:val="28"/>
      <w:szCs w:val="28"/>
    </w:rPr>
  </w:style>
  <w:style w:type="paragraph" w:customStyle="1" w:styleId="510">
    <w:name w:val="Заголовок 51"/>
    <w:basedOn w:val="a"/>
    <w:next w:val="a"/>
    <w:link w:val="50"/>
    <w:uiPriority w:val="99"/>
    <w:qFormat/>
    <w:rsid w:val="00E75887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customStyle="1" w:styleId="1">
    <w:name w:val="Заголовок 1 Знак"/>
    <w:basedOn w:val="a0"/>
    <w:link w:val="110"/>
    <w:uiPriority w:val="99"/>
    <w:rsid w:val="00E75887"/>
    <w:rPr>
      <w:rFonts w:ascii="Cambria" w:hAnsi="Cambria" w:cs="Cambria"/>
      <w:b/>
      <w:bCs/>
      <w:sz w:val="32"/>
      <w:szCs w:val="32"/>
    </w:rPr>
  </w:style>
  <w:style w:type="character" w:customStyle="1" w:styleId="23">
    <w:name w:val="Заголовок 2 Знак"/>
    <w:basedOn w:val="a0"/>
    <w:link w:val="210"/>
    <w:uiPriority w:val="99"/>
    <w:semiHidden/>
    <w:rsid w:val="00E7588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10"/>
    <w:uiPriority w:val="99"/>
    <w:semiHidden/>
    <w:rsid w:val="00E7588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10"/>
    <w:uiPriority w:val="99"/>
    <w:semiHidden/>
    <w:rsid w:val="00E7588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10"/>
    <w:uiPriority w:val="99"/>
    <w:semiHidden/>
    <w:rsid w:val="00E75887"/>
    <w:rPr>
      <w:rFonts w:ascii="Calibri" w:hAnsi="Calibri" w:cs="Calibri"/>
      <w:b/>
      <w:bCs/>
      <w:i/>
      <w:iCs/>
      <w:sz w:val="26"/>
      <w:szCs w:val="26"/>
    </w:rPr>
  </w:style>
  <w:style w:type="paragraph" w:styleId="ae">
    <w:name w:val="envelope address"/>
    <w:basedOn w:val="a"/>
    <w:uiPriority w:val="99"/>
    <w:semiHidden/>
    <w:rsid w:val="00E7588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0">
    <w:name w:val="toc 1"/>
    <w:basedOn w:val="a"/>
    <w:next w:val="a"/>
    <w:uiPriority w:val="39"/>
    <w:qFormat/>
    <w:rsid w:val="00E75887"/>
    <w:pPr>
      <w:keepNext/>
      <w:jc w:val="right"/>
    </w:pPr>
  </w:style>
  <w:style w:type="paragraph" w:customStyle="1" w:styleId="12">
    <w:name w:val="Название объекта1"/>
    <w:basedOn w:val="a"/>
    <w:next w:val="a"/>
    <w:uiPriority w:val="99"/>
    <w:qFormat/>
    <w:rsid w:val="00E75887"/>
    <w:rPr>
      <w:b/>
      <w:bCs/>
    </w:rPr>
  </w:style>
  <w:style w:type="character" w:styleId="af">
    <w:name w:val="Hyperlink"/>
    <w:basedOn w:val="a0"/>
    <w:uiPriority w:val="99"/>
    <w:rsid w:val="00E75887"/>
    <w:rPr>
      <w:rFonts w:cs="Times New Roman"/>
      <w:color w:val="0000FF"/>
      <w:u w:val="single"/>
    </w:rPr>
  </w:style>
  <w:style w:type="paragraph" w:styleId="af0">
    <w:name w:val="Body Text"/>
    <w:basedOn w:val="a"/>
    <w:link w:val="af1"/>
    <w:uiPriority w:val="99"/>
    <w:semiHidden/>
    <w:rsid w:val="00E75887"/>
    <w:pPr>
      <w:jc w:val="center"/>
    </w:pPr>
    <w:rPr>
      <w:b/>
      <w:bCs/>
      <w:sz w:val="26"/>
      <w:szCs w:val="26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E75887"/>
    <w:rPr>
      <w:rFonts w:cs="Times New Roman"/>
      <w:sz w:val="24"/>
      <w:szCs w:val="24"/>
    </w:rPr>
  </w:style>
  <w:style w:type="table" w:styleId="af2">
    <w:name w:val="Table Grid"/>
    <w:basedOn w:val="a1"/>
    <w:uiPriority w:val="99"/>
    <w:rsid w:val="00E75887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alloon Text"/>
    <w:basedOn w:val="a"/>
    <w:link w:val="af4"/>
    <w:uiPriority w:val="99"/>
    <w:semiHidden/>
    <w:rsid w:val="00E758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75887"/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link w:val="af5"/>
    <w:uiPriority w:val="99"/>
    <w:rsid w:val="00E7588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13"/>
    <w:uiPriority w:val="99"/>
    <w:rsid w:val="00E75887"/>
    <w:rPr>
      <w:rFonts w:cs="Times New Roman"/>
      <w:sz w:val="24"/>
      <w:szCs w:val="24"/>
    </w:rPr>
  </w:style>
  <w:style w:type="paragraph" w:customStyle="1" w:styleId="14">
    <w:name w:val="Нижний колонтитул1"/>
    <w:basedOn w:val="a"/>
    <w:link w:val="af6"/>
    <w:uiPriority w:val="99"/>
    <w:rsid w:val="00E7588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14"/>
    <w:uiPriority w:val="99"/>
    <w:rsid w:val="00E75887"/>
    <w:rPr>
      <w:rFonts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rsid w:val="00E758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E75887"/>
    <w:rPr>
      <w:rFonts w:cs="Times New Roman"/>
      <w:sz w:val="24"/>
      <w:szCs w:val="24"/>
    </w:rPr>
  </w:style>
  <w:style w:type="paragraph" w:customStyle="1" w:styleId="610">
    <w:name w:val="Знак Знак6 Знак Знак Знак Знак1"/>
    <w:basedOn w:val="a"/>
    <w:uiPriority w:val="99"/>
    <w:rsid w:val="00E758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uiPriority w:val="99"/>
    <w:rsid w:val="00E75887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E75887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2">
    <w:name w:val="Знак Знак5"/>
    <w:basedOn w:val="a"/>
    <w:uiPriority w:val="99"/>
    <w:rsid w:val="00E758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9">
    <w:name w:val="page number"/>
    <w:basedOn w:val="a0"/>
    <w:uiPriority w:val="99"/>
    <w:rsid w:val="00E75887"/>
    <w:rPr>
      <w:rFonts w:cs="Times New Roman"/>
    </w:rPr>
  </w:style>
  <w:style w:type="paragraph" w:customStyle="1" w:styleId="afa">
    <w:name w:val="сп"/>
    <w:basedOn w:val="a"/>
    <w:uiPriority w:val="99"/>
    <w:rsid w:val="00E75887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6">
    <w:name w:val="Знак Знак2 Знак Знак"/>
    <w:basedOn w:val="a"/>
    <w:uiPriority w:val="99"/>
    <w:rsid w:val="00E758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E75887"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/>
    </w:rPr>
  </w:style>
  <w:style w:type="paragraph" w:customStyle="1" w:styleId="afb">
    <w:name w:val="Стиль"/>
    <w:basedOn w:val="a"/>
    <w:uiPriority w:val="99"/>
    <w:rsid w:val="00E758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semiHidden/>
    <w:rsid w:val="00E75887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75887"/>
    <w:rPr>
      <w:rFonts w:cs="Times New Roman"/>
      <w:sz w:val="20"/>
      <w:szCs w:val="20"/>
    </w:rPr>
  </w:style>
  <w:style w:type="character" w:styleId="afe">
    <w:name w:val="footnote reference"/>
    <w:basedOn w:val="a0"/>
    <w:uiPriority w:val="99"/>
    <w:semiHidden/>
    <w:rsid w:val="00E75887"/>
    <w:rPr>
      <w:rFonts w:cs="Times New Roman"/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E75887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E75887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E75887"/>
    <w:rPr>
      <w:rFonts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E7588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E75887"/>
    <w:rPr>
      <w:rFonts w:cs="Times New Roman"/>
      <w:b/>
      <w:bCs/>
      <w:sz w:val="20"/>
      <w:szCs w:val="20"/>
    </w:rPr>
  </w:style>
  <w:style w:type="paragraph" w:styleId="aff4">
    <w:name w:val="TOC Heading"/>
    <w:basedOn w:val="110"/>
    <w:next w:val="a"/>
    <w:uiPriority w:val="39"/>
    <w:unhideWhenUsed/>
    <w:qFormat/>
    <w:rsid w:val="00E75887"/>
    <w:pPr>
      <w:keepLines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01">
    <w:name w:val="Заголовок 01"/>
    <w:basedOn w:val="110"/>
    <w:link w:val="010"/>
    <w:qFormat/>
    <w:rsid w:val="00E75887"/>
    <w:pPr>
      <w:numPr>
        <w:numId w:val="1"/>
      </w:numPr>
      <w:ind w:right="-2"/>
      <w:jc w:val="left"/>
    </w:pPr>
  </w:style>
  <w:style w:type="paragraph" w:customStyle="1" w:styleId="02">
    <w:name w:val="Заголовок 02"/>
    <w:basedOn w:val="01"/>
    <w:link w:val="020"/>
    <w:qFormat/>
    <w:rsid w:val="00E75887"/>
    <w:pPr>
      <w:numPr>
        <w:ilvl w:val="1"/>
      </w:numPr>
    </w:pPr>
    <w:rPr>
      <w:sz w:val="24"/>
    </w:rPr>
  </w:style>
  <w:style w:type="character" w:customStyle="1" w:styleId="010">
    <w:name w:val="Заголовок 01 Знак"/>
    <w:basedOn w:val="1"/>
    <w:link w:val="01"/>
    <w:rsid w:val="00E75887"/>
    <w:rPr>
      <w:rFonts w:ascii="Cambria" w:hAnsi="Cambria" w:cs="Cambria"/>
      <w:b/>
      <w:bCs/>
      <w:sz w:val="28"/>
      <w:szCs w:val="28"/>
    </w:rPr>
  </w:style>
  <w:style w:type="character" w:customStyle="1" w:styleId="020">
    <w:name w:val="Заголовок 02 Знак"/>
    <w:basedOn w:val="010"/>
    <w:link w:val="02"/>
    <w:rsid w:val="00E75887"/>
    <w:rPr>
      <w:rFonts w:ascii="Cambria" w:hAnsi="Cambria" w:cs="Cambria"/>
      <w:b/>
      <w:bCs/>
      <w:sz w:val="24"/>
      <w:szCs w:val="28"/>
    </w:rPr>
  </w:style>
  <w:style w:type="paragraph" w:customStyle="1" w:styleId="Default">
    <w:name w:val="Default"/>
    <w:rsid w:val="00785301"/>
    <w:pPr>
      <w:spacing w:after="0" w:line="240" w:lineRule="auto"/>
    </w:pPr>
    <w:rPr>
      <w:color w:val="000000"/>
      <w:sz w:val="24"/>
      <w:szCs w:val="24"/>
    </w:rPr>
  </w:style>
  <w:style w:type="character" w:styleId="aff5">
    <w:name w:val="FollowedHyperlink"/>
    <w:basedOn w:val="a0"/>
    <w:uiPriority w:val="99"/>
    <w:semiHidden/>
    <w:unhideWhenUsed/>
    <w:rsid w:val="00665C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5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tina.msu.ru/download/274869900/1o1ADv:KVw3vBtInFRkqt2Q6fdXSGbMRi4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227A5-943A-460E-93F4-C658D09AB001}"/>
</file>

<file path=customXml/itemProps2.xml><?xml version="1.0" encoding="utf-8"?>
<ds:datastoreItem xmlns:ds="http://schemas.openxmlformats.org/officeDocument/2006/customXml" ds:itemID="{8157D894-1814-4EBD-AF1C-3CFC6D15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cp:lastModifiedBy>Учетная запись Майкрософт</cp:lastModifiedBy>
  <cp:revision>8</cp:revision>
  <dcterms:created xsi:type="dcterms:W3CDTF">2023-04-26T10:00:00Z</dcterms:created>
  <dcterms:modified xsi:type="dcterms:W3CDTF">2024-04-14T08:56:00Z</dcterms:modified>
</cp:coreProperties>
</file>