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E8" w:rsidRDefault="00A33D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2A0111">
        <w:rPr>
          <w:b/>
          <w:sz w:val="28"/>
          <w:szCs w:val="28"/>
        </w:rPr>
        <w:t>Вопросы к зачету</w:t>
      </w:r>
    </w:p>
    <w:p w:rsidR="00A33DF7" w:rsidRPr="006842BE" w:rsidRDefault="00A33DF7" w:rsidP="00A33DF7">
      <w:pPr>
        <w:numPr>
          <w:ilvl w:val="0"/>
          <w:numId w:val="1"/>
        </w:numPr>
        <w:spacing w:after="0" w:line="240" w:lineRule="auto"/>
      </w:pPr>
      <w:r w:rsidRPr="006842BE">
        <w:t xml:space="preserve">Текст – </w:t>
      </w:r>
      <w:proofErr w:type="spellStart"/>
      <w:r w:rsidRPr="006842BE">
        <w:t>медиатекс</w:t>
      </w:r>
      <w:proofErr w:type="gramStart"/>
      <w:r w:rsidRPr="006842BE">
        <w:t>т</w:t>
      </w:r>
      <w:proofErr w:type="spellEnd"/>
      <w:r w:rsidRPr="006842BE">
        <w:t>-</w:t>
      </w:r>
      <w:proofErr w:type="gramEnd"/>
      <w:r w:rsidRPr="006842BE">
        <w:t xml:space="preserve"> интернет-текст: соотношение  понятий.  </w:t>
      </w:r>
    </w:p>
    <w:p w:rsidR="00A33DF7" w:rsidRPr="006842BE" w:rsidRDefault="00A33DF7" w:rsidP="00A33DF7">
      <w:pPr>
        <w:numPr>
          <w:ilvl w:val="0"/>
          <w:numId w:val="1"/>
        </w:numPr>
        <w:spacing w:after="0" w:line="240" w:lineRule="auto"/>
      </w:pPr>
      <w:r w:rsidRPr="006842BE">
        <w:t xml:space="preserve">Технологические экстралингвистические параметры </w:t>
      </w:r>
      <w:proofErr w:type="gramStart"/>
      <w:r w:rsidRPr="006842BE">
        <w:t>интернет-текста</w:t>
      </w:r>
      <w:proofErr w:type="gramEnd"/>
      <w:r w:rsidRPr="006842BE">
        <w:t>.</w:t>
      </w:r>
    </w:p>
    <w:p w:rsidR="00A33DF7" w:rsidRPr="006842BE" w:rsidRDefault="00A33DF7" w:rsidP="00A33DF7">
      <w:pPr>
        <w:numPr>
          <w:ilvl w:val="0"/>
          <w:numId w:val="1"/>
        </w:numPr>
        <w:spacing w:after="0" w:line="240" w:lineRule="auto"/>
      </w:pPr>
      <w:r w:rsidRPr="006842BE">
        <w:t xml:space="preserve">Стилистические особенности </w:t>
      </w:r>
      <w:proofErr w:type="gramStart"/>
      <w:r w:rsidRPr="006842BE">
        <w:t>интернет-текста</w:t>
      </w:r>
      <w:proofErr w:type="gramEnd"/>
      <w:r w:rsidRPr="006842BE">
        <w:t>.</w:t>
      </w:r>
    </w:p>
    <w:p w:rsidR="00A33DF7" w:rsidRPr="006842BE" w:rsidRDefault="00A33DF7" w:rsidP="00A33DF7">
      <w:pPr>
        <w:numPr>
          <w:ilvl w:val="0"/>
          <w:numId w:val="1"/>
        </w:numPr>
        <w:spacing w:after="0" w:line="240" w:lineRule="auto"/>
      </w:pPr>
      <w:r w:rsidRPr="006842BE">
        <w:t xml:space="preserve">Жанры </w:t>
      </w:r>
      <w:proofErr w:type="gramStart"/>
      <w:r w:rsidRPr="006842BE">
        <w:t>интернет-коммуникации</w:t>
      </w:r>
      <w:proofErr w:type="gramEnd"/>
      <w:r w:rsidRPr="006842BE">
        <w:t xml:space="preserve"> и их отличия от традиционных журналистских жанров.</w:t>
      </w:r>
    </w:p>
    <w:p w:rsidR="00A33DF7" w:rsidRDefault="00A33DF7" w:rsidP="00A33DF7">
      <w:pPr>
        <w:numPr>
          <w:ilvl w:val="0"/>
          <w:numId w:val="1"/>
        </w:numPr>
        <w:spacing w:after="0" w:line="240" w:lineRule="auto"/>
      </w:pPr>
      <w:r w:rsidRPr="006842BE">
        <w:t xml:space="preserve">Новость в </w:t>
      </w:r>
      <w:proofErr w:type="gramStart"/>
      <w:r w:rsidRPr="006842BE">
        <w:t>интернет-коммуникации</w:t>
      </w:r>
      <w:proofErr w:type="gramEnd"/>
      <w:r w:rsidRPr="006842BE">
        <w:t xml:space="preserve">. </w:t>
      </w:r>
    </w:p>
    <w:p w:rsidR="00487DD4" w:rsidRDefault="00487DD4" w:rsidP="00487DD4">
      <w:pPr>
        <w:numPr>
          <w:ilvl w:val="0"/>
          <w:numId w:val="1"/>
        </w:numPr>
        <w:spacing w:after="0" w:line="240" w:lineRule="auto"/>
      </w:pPr>
      <w:proofErr w:type="spellStart"/>
      <w:r>
        <w:t>Прототипическая</w:t>
      </w:r>
      <w:proofErr w:type="spellEnd"/>
      <w:r>
        <w:t xml:space="preserve"> модель жанра новость.</w:t>
      </w:r>
    </w:p>
    <w:p w:rsidR="00487DD4" w:rsidRPr="006842BE" w:rsidRDefault="00487DD4" w:rsidP="00487DD4">
      <w:pPr>
        <w:numPr>
          <w:ilvl w:val="0"/>
          <w:numId w:val="1"/>
        </w:numPr>
        <w:spacing w:after="0" w:line="240" w:lineRule="auto"/>
      </w:pPr>
      <w:proofErr w:type="spellStart"/>
      <w:r>
        <w:t>Фейки</w:t>
      </w:r>
      <w:proofErr w:type="spellEnd"/>
      <w:r>
        <w:t xml:space="preserve"> и лингвистический </w:t>
      </w:r>
      <w:proofErr w:type="spellStart"/>
      <w:r>
        <w:t>фактчекинг</w:t>
      </w:r>
      <w:proofErr w:type="spellEnd"/>
      <w:r>
        <w:t>.</w:t>
      </w:r>
    </w:p>
    <w:p w:rsidR="00A33DF7" w:rsidRPr="006842BE" w:rsidRDefault="00A33DF7" w:rsidP="00A33DF7">
      <w:pPr>
        <w:numPr>
          <w:ilvl w:val="0"/>
          <w:numId w:val="1"/>
        </w:numPr>
        <w:spacing w:after="0" w:line="240" w:lineRule="auto"/>
      </w:pPr>
      <w:r w:rsidRPr="006842BE">
        <w:t>Стилистические особенности блогов.</w:t>
      </w:r>
    </w:p>
    <w:p w:rsidR="00A33DF7" w:rsidRPr="006842BE" w:rsidRDefault="00A33DF7" w:rsidP="00A33DF7">
      <w:pPr>
        <w:numPr>
          <w:ilvl w:val="0"/>
          <w:numId w:val="1"/>
        </w:numPr>
        <w:spacing w:after="0" w:line="240" w:lineRule="auto"/>
      </w:pPr>
      <w:r w:rsidRPr="006842BE">
        <w:t>Стил</w:t>
      </w:r>
      <w:r w:rsidR="00487DD4">
        <w:t>истические особенности комментариев</w:t>
      </w:r>
      <w:r w:rsidRPr="006842BE">
        <w:t>.</w:t>
      </w:r>
    </w:p>
    <w:p w:rsidR="00A33DF7" w:rsidRDefault="00A33DF7" w:rsidP="00A33DF7">
      <w:pPr>
        <w:numPr>
          <w:ilvl w:val="0"/>
          <w:numId w:val="1"/>
        </w:numPr>
        <w:spacing w:after="0" w:line="240" w:lineRule="auto"/>
      </w:pPr>
      <w:r>
        <w:t xml:space="preserve">Жанрово-стилистические особенности </w:t>
      </w:r>
      <w:proofErr w:type="spellStart"/>
      <w:r>
        <w:t>мемов</w:t>
      </w:r>
      <w:proofErr w:type="spellEnd"/>
      <w:r>
        <w:t>.</w:t>
      </w:r>
    </w:p>
    <w:p w:rsidR="00A33DF7" w:rsidRPr="006842BE" w:rsidRDefault="00A33DF7" w:rsidP="00A33DF7">
      <w:pPr>
        <w:numPr>
          <w:ilvl w:val="0"/>
          <w:numId w:val="1"/>
        </w:numPr>
        <w:spacing w:after="0" w:line="240" w:lineRule="auto"/>
      </w:pPr>
      <w:r>
        <w:t xml:space="preserve">Проблемное поле </w:t>
      </w:r>
      <w:proofErr w:type="spellStart"/>
      <w:r>
        <w:t>генераторской</w:t>
      </w:r>
      <w:proofErr w:type="spellEnd"/>
      <w:r>
        <w:t xml:space="preserve"> стилистики</w:t>
      </w:r>
      <w:r w:rsidRPr="006842BE">
        <w:t>.</w:t>
      </w:r>
    </w:p>
    <w:p w:rsidR="00A33DF7" w:rsidRPr="006842BE" w:rsidRDefault="00A33DF7" w:rsidP="00A33DF7">
      <w:pPr>
        <w:numPr>
          <w:ilvl w:val="0"/>
          <w:numId w:val="1"/>
        </w:numPr>
        <w:spacing w:after="0" w:line="240" w:lineRule="auto"/>
      </w:pPr>
      <w:r w:rsidRPr="006842BE">
        <w:t xml:space="preserve">Устно-письменный характер </w:t>
      </w:r>
      <w:proofErr w:type="gramStart"/>
      <w:r w:rsidRPr="006842BE">
        <w:t>интернет-коммуникации</w:t>
      </w:r>
      <w:proofErr w:type="gramEnd"/>
      <w:r w:rsidRPr="006842BE">
        <w:t xml:space="preserve"> и его влияние на </w:t>
      </w:r>
      <w:r>
        <w:t>русский</w:t>
      </w:r>
      <w:r w:rsidRPr="006842BE">
        <w:t xml:space="preserve"> язык. </w:t>
      </w:r>
    </w:p>
    <w:p w:rsidR="00A33DF7" w:rsidRPr="006842BE" w:rsidRDefault="00A33DF7" w:rsidP="00A33DF7">
      <w:pPr>
        <w:numPr>
          <w:ilvl w:val="0"/>
          <w:numId w:val="1"/>
        </w:numPr>
        <w:spacing w:after="0" w:line="240" w:lineRule="auto"/>
      </w:pPr>
      <w:r>
        <w:t>Проблема языковой игры в и</w:t>
      </w:r>
      <w:r w:rsidRPr="006842BE">
        <w:t xml:space="preserve">нтернете (границы </w:t>
      </w:r>
      <w:proofErr w:type="gramStart"/>
      <w:r w:rsidRPr="006842BE">
        <w:t>дозволенного</w:t>
      </w:r>
      <w:proofErr w:type="gramEnd"/>
      <w:r w:rsidRPr="006842BE">
        <w:t>)</w:t>
      </w:r>
      <w:r w:rsidR="00487DD4">
        <w:t>.</w:t>
      </w:r>
    </w:p>
    <w:p w:rsidR="00A33DF7" w:rsidRPr="006842BE" w:rsidRDefault="00A33DF7" w:rsidP="00A33DF7">
      <w:pPr>
        <w:numPr>
          <w:ilvl w:val="0"/>
          <w:numId w:val="1"/>
        </w:numPr>
        <w:spacing w:after="0" w:line="240" w:lineRule="auto"/>
      </w:pPr>
      <w:r>
        <w:t>Лексические и грамматические</w:t>
      </w:r>
      <w:r w:rsidRPr="006842BE">
        <w:t xml:space="preserve"> трансформации в </w:t>
      </w:r>
      <w:proofErr w:type="gramStart"/>
      <w:r w:rsidRPr="006842BE">
        <w:t>интернет-коммун</w:t>
      </w:r>
      <w:r>
        <w:t>икации</w:t>
      </w:r>
      <w:proofErr w:type="gramEnd"/>
      <w:r>
        <w:t xml:space="preserve"> и их влияние на современный интернет-узус</w:t>
      </w:r>
      <w:r w:rsidRPr="006842BE">
        <w:t>.</w:t>
      </w:r>
    </w:p>
    <w:p w:rsidR="00A33DF7" w:rsidRDefault="00A33DF7" w:rsidP="00A33DF7">
      <w:pPr>
        <w:numPr>
          <w:ilvl w:val="0"/>
          <w:numId w:val="1"/>
        </w:numPr>
        <w:spacing w:after="0" w:line="240" w:lineRule="auto"/>
      </w:pPr>
      <w:r w:rsidRPr="006842BE">
        <w:t>Сетевой этикет и его корреляция с речевым этикетом</w:t>
      </w:r>
    </w:p>
    <w:p w:rsidR="00A33DF7" w:rsidRPr="00545DFD" w:rsidRDefault="00A33DF7" w:rsidP="00A33DF7">
      <w:pPr>
        <w:pStyle w:val="a3"/>
        <w:numPr>
          <w:ilvl w:val="0"/>
          <w:numId w:val="1"/>
        </w:numPr>
        <w:jc w:val="both"/>
      </w:pPr>
      <w:r w:rsidRPr="00545DFD">
        <w:t>Условия и принципы эффективной коммуникации. Принцип</w:t>
      </w:r>
      <w:r w:rsidR="00487DD4">
        <w:t>ы гармонизации речевого общения</w:t>
      </w:r>
      <w:r w:rsidRPr="00545DFD">
        <w:t xml:space="preserve"> </w:t>
      </w:r>
      <w:proofErr w:type="spellStart"/>
      <w:r w:rsidRPr="00545DFD">
        <w:t>Грайса</w:t>
      </w:r>
      <w:proofErr w:type="spellEnd"/>
      <w:r w:rsidRPr="00545DFD">
        <w:t xml:space="preserve"> и </w:t>
      </w:r>
      <w:proofErr w:type="spellStart"/>
      <w:r w:rsidRPr="00545DFD">
        <w:t>Лича</w:t>
      </w:r>
      <w:proofErr w:type="spellEnd"/>
      <w:r>
        <w:t>.</w:t>
      </w:r>
    </w:p>
    <w:p w:rsidR="00A33DF7" w:rsidRPr="00545DFD" w:rsidRDefault="00A33DF7" w:rsidP="00A33DF7">
      <w:pPr>
        <w:pStyle w:val="a3"/>
        <w:numPr>
          <w:ilvl w:val="0"/>
          <w:numId w:val="1"/>
        </w:numPr>
        <w:jc w:val="both"/>
      </w:pPr>
      <w:r w:rsidRPr="00545DFD">
        <w:t>Приемы вербальной агрессии</w:t>
      </w:r>
      <w:r w:rsidR="00487DD4">
        <w:t xml:space="preserve"> в </w:t>
      </w:r>
      <w:proofErr w:type="gramStart"/>
      <w:r w:rsidR="00487DD4">
        <w:t>интернет-коммуникации</w:t>
      </w:r>
      <w:proofErr w:type="gramEnd"/>
      <w:r w:rsidRPr="00545DFD">
        <w:t xml:space="preserve"> и способы ее преодо</w:t>
      </w:r>
      <w:r w:rsidR="00487DD4">
        <w:t xml:space="preserve">ления. </w:t>
      </w:r>
    </w:p>
    <w:p w:rsidR="00A33DF7" w:rsidRPr="00545DFD" w:rsidRDefault="00A33DF7" w:rsidP="00A33DF7">
      <w:pPr>
        <w:pStyle w:val="a3"/>
        <w:numPr>
          <w:ilvl w:val="0"/>
          <w:numId w:val="1"/>
        </w:numPr>
        <w:jc w:val="both"/>
      </w:pPr>
      <w:r w:rsidRPr="00545DFD">
        <w:t>Огрубление</w:t>
      </w:r>
      <w:r>
        <w:t xml:space="preserve"> и </w:t>
      </w:r>
      <w:proofErr w:type="spellStart"/>
      <w:r>
        <w:t>жаргонизация</w:t>
      </w:r>
      <w:proofErr w:type="spellEnd"/>
      <w:r>
        <w:t xml:space="preserve"> речи </w:t>
      </w:r>
      <w:proofErr w:type="gramStart"/>
      <w:r>
        <w:t>интернет-пользователей</w:t>
      </w:r>
      <w:proofErr w:type="gramEnd"/>
      <w:r w:rsidRPr="00545DFD">
        <w:t xml:space="preserve">. </w:t>
      </w:r>
    </w:p>
    <w:p w:rsidR="00487DD4" w:rsidRDefault="00487DD4" w:rsidP="00A33DF7">
      <w:pPr>
        <w:pStyle w:val="a3"/>
        <w:numPr>
          <w:ilvl w:val="0"/>
          <w:numId w:val="1"/>
        </w:numPr>
        <w:jc w:val="both"/>
      </w:pPr>
      <w:r>
        <w:t xml:space="preserve">Категория </w:t>
      </w:r>
      <w:proofErr w:type="spellStart"/>
      <w:r>
        <w:t>о</w:t>
      </w:r>
      <w:r w:rsidR="00A33DF7" w:rsidRPr="00545DFD">
        <w:t>ценочност</w:t>
      </w:r>
      <w:r>
        <w:t>и</w:t>
      </w:r>
      <w:proofErr w:type="spellEnd"/>
      <w:r>
        <w:t xml:space="preserve"> </w:t>
      </w:r>
      <w:r w:rsidR="00A33DF7" w:rsidRPr="00545DFD">
        <w:t xml:space="preserve"> и</w:t>
      </w:r>
      <w:r>
        <w:t xml:space="preserve"> типы</w:t>
      </w:r>
      <w:r w:rsidR="00A33DF7" w:rsidRPr="00545DFD">
        <w:t xml:space="preserve"> оцен</w:t>
      </w:r>
      <w:r>
        <w:t>о</w:t>
      </w:r>
      <w:r w:rsidR="00A33DF7" w:rsidRPr="00545DFD">
        <w:t xml:space="preserve">к в </w:t>
      </w:r>
      <w:r w:rsidR="00A33DF7">
        <w:t>интернет-</w:t>
      </w:r>
      <w:proofErr w:type="spellStart"/>
      <w:r w:rsidR="00A33DF7">
        <w:t>коммуниации</w:t>
      </w:r>
      <w:proofErr w:type="spellEnd"/>
      <w:r w:rsidR="00A33DF7" w:rsidRPr="00545DFD">
        <w:t xml:space="preserve">. </w:t>
      </w:r>
    </w:p>
    <w:p w:rsidR="00A33DF7" w:rsidRDefault="00A33DF7" w:rsidP="00A33DF7">
      <w:pPr>
        <w:pStyle w:val="a3"/>
        <w:numPr>
          <w:ilvl w:val="0"/>
          <w:numId w:val="1"/>
        </w:numPr>
        <w:jc w:val="both"/>
      </w:pPr>
      <w:r>
        <w:t xml:space="preserve">Стилевые доминанты </w:t>
      </w:r>
      <w:proofErr w:type="gramStart"/>
      <w:r>
        <w:t>интернет-коммуникации</w:t>
      </w:r>
      <w:proofErr w:type="gramEnd"/>
      <w:r>
        <w:t xml:space="preserve"> (</w:t>
      </w:r>
      <w:proofErr w:type="spellStart"/>
      <w:r>
        <w:t>кликбейт</w:t>
      </w:r>
      <w:proofErr w:type="spellEnd"/>
      <w:r>
        <w:t xml:space="preserve">, </w:t>
      </w:r>
      <w:proofErr w:type="spellStart"/>
      <w:r>
        <w:t>троллинг</w:t>
      </w:r>
      <w:proofErr w:type="spellEnd"/>
      <w:r>
        <w:t xml:space="preserve">, </w:t>
      </w:r>
      <w:proofErr w:type="spellStart"/>
      <w:r>
        <w:t>хайп</w:t>
      </w:r>
      <w:proofErr w:type="spellEnd"/>
      <w:r>
        <w:t xml:space="preserve"> и др.).</w:t>
      </w:r>
    </w:p>
    <w:p w:rsidR="00A33DF7" w:rsidRPr="002A0111" w:rsidRDefault="00A33DF7">
      <w:pPr>
        <w:rPr>
          <w:b/>
          <w:sz w:val="28"/>
          <w:szCs w:val="28"/>
        </w:rPr>
      </w:pPr>
      <w:bookmarkStart w:id="0" w:name="_GoBack"/>
      <w:bookmarkEnd w:id="0"/>
    </w:p>
    <w:sectPr w:rsidR="00A33DF7" w:rsidRPr="002A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4289B"/>
    <w:multiLevelType w:val="hybridMultilevel"/>
    <w:tmpl w:val="75A6ECDC"/>
    <w:lvl w:ilvl="0" w:tplc="9A1A76B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11"/>
    <w:rsid w:val="002A0111"/>
    <w:rsid w:val="00487DD4"/>
    <w:rsid w:val="004E61E8"/>
    <w:rsid w:val="00A3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DF7"/>
    <w:pPr>
      <w:spacing w:after="0" w:line="240" w:lineRule="auto"/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DF7"/>
    <w:pPr>
      <w:spacing w:after="0" w:line="240" w:lineRule="auto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dcterms:created xsi:type="dcterms:W3CDTF">2023-01-23T10:09:00Z</dcterms:created>
  <dcterms:modified xsi:type="dcterms:W3CDTF">2023-01-24T13:04:00Z</dcterms:modified>
</cp:coreProperties>
</file>