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right"/>
        <w:rPr>
          <w:i w:val="1"/>
        </w:rPr>
      </w:pPr>
    </w:p>
    <w:p w14:paraId="0B000000">
      <w:pPr>
        <w:ind/>
        <w:jc w:val="center"/>
      </w:pPr>
      <w:r>
        <w:t>Федеральное государственное бюджетное образовательное</w:t>
      </w:r>
    </w:p>
    <w:p w14:paraId="0C000000">
      <w:pPr>
        <w:ind/>
        <w:jc w:val="center"/>
      </w:pPr>
      <w:r>
        <w:t xml:space="preserve">учреждение высшего образования </w:t>
      </w:r>
    </w:p>
    <w:p w14:paraId="0D000000">
      <w:pPr>
        <w:ind/>
        <w:jc w:val="center"/>
      </w:pPr>
      <w:r>
        <w:t>Московский государственный университет имени М.В. Ломоносова</w:t>
      </w:r>
    </w:p>
    <w:p w14:paraId="0E000000"/>
    <w:tbl>
      <w:tblPr>
        <w:tblStyle w:val="Style_2"/>
        <w:tblLayout w:type="fixed"/>
      </w:tblPr>
      <w:tblGrid>
        <w:gridCol w:w="9846"/>
      </w:tblGrid>
      <w:tr>
        <w:tc>
          <w:tcPr>
            <w:tcW w:type="dxa" w:w="9846"/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 w14:paraId="0F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УТВЕРЖДАЮ</w:t>
            </w:r>
          </w:p>
          <w:p w14:paraId="10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Ректор МГУ имени М.В. Ломоносова</w:t>
            </w:r>
          </w:p>
          <w:p w14:paraId="11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В.А. Садовничий</w:t>
            </w:r>
          </w:p>
          <w:p w14:paraId="12000000">
            <w:pPr>
              <w:ind/>
              <w:jc w:val="right"/>
              <w:rPr>
                <w:b w:val="1"/>
                <w:sz w:val="26"/>
                <w:highlight w:val="yellow"/>
              </w:rPr>
            </w:pPr>
            <w:r>
              <w:rPr>
                <w:b w:val="1"/>
                <w:sz w:val="26"/>
                <w:highlight w:val="yellow"/>
              </w:rPr>
              <w:t>«__»  ________ 2023 г.</w:t>
            </w:r>
          </w:p>
        </w:tc>
      </w:tr>
    </w:tbl>
    <w:p w14:paraId="13000000">
      <w:pPr>
        <w:spacing w:line="360" w:lineRule="auto"/>
        <w:ind/>
        <w:jc w:val="center"/>
        <w:rPr>
          <w:b w:val="1"/>
        </w:rPr>
      </w:pPr>
    </w:p>
    <w:p w14:paraId="14000000">
      <w:pPr>
        <w:spacing w:line="360" w:lineRule="auto"/>
        <w:ind/>
        <w:jc w:val="center"/>
      </w:pPr>
      <w:r>
        <w:rPr>
          <w:b w:val="1"/>
        </w:rPr>
        <w:t>РАБОЧАЯ ПРОГРАММА ДИСЦИПЛИНЫ (МОДУЛЯ)</w:t>
      </w:r>
    </w:p>
    <w:p w14:paraId="15000000">
      <w:pPr>
        <w:spacing w:line="360" w:lineRule="auto"/>
        <w:ind/>
        <w:jc w:val="center"/>
      </w:pPr>
      <w:r>
        <w:rPr>
          <w:b w:val="1"/>
        </w:rPr>
        <w:t>Наименование дисциплины (модуля):</w:t>
      </w:r>
    </w:p>
    <w:p w14:paraId="16000000">
      <w:pPr>
        <w:spacing w:line="360" w:lineRule="auto"/>
        <w:ind/>
        <w:jc w:val="center"/>
        <w:rPr>
          <w:b w:val="1"/>
        </w:rPr>
      </w:pPr>
      <w:r>
        <w:rPr>
          <w:b w:val="1"/>
        </w:rPr>
        <w:t xml:space="preserve">Межфакультетский курс </w:t>
      </w:r>
    </w:p>
    <w:p w14:paraId="17000000">
      <w:pPr>
        <w:spacing w:line="360" w:lineRule="auto"/>
        <w:ind/>
        <w:jc w:val="center"/>
      </w:pPr>
      <w:r>
        <w:rPr>
          <w:b w:val="1"/>
        </w:rPr>
        <w:t>«</w:t>
      </w:r>
      <w:r>
        <w:rPr>
          <w:b w:val="1"/>
        </w:rPr>
        <w:t>Машинное обучение для решения прикладных задач с помощью Python</w:t>
      </w:r>
      <w:r>
        <w:rPr>
          <w:b w:val="1"/>
        </w:rPr>
        <w:t>»</w:t>
      </w:r>
    </w:p>
    <w:p w14:paraId="18000000">
      <w:pPr>
        <w:ind/>
        <w:jc w:val="center"/>
      </w:pPr>
      <w:r>
        <w:rPr>
          <w:i w:val="1"/>
        </w:rPr>
        <w:t>наименование дисциплины (модуля)</w:t>
      </w:r>
    </w:p>
    <w:p w14:paraId="19000000">
      <w:pPr>
        <w:ind/>
        <w:jc w:val="center"/>
      </w:pPr>
      <w:r>
        <w:rPr>
          <w:b w:val="1"/>
        </w:rPr>
        <w:t xml:space="preserve">Уровень высшего образования: </w:t>
      </w:r>
    </w:p>
    <w:p w14:paraId="1A000000">
      <w:pPr>
        <w:ind/>
        <w:jc w:val="center"/>
      </w:pPr>
      <w:r>
        <w:rPr>
          <w:b w:val="1"/>
          <w:i w:val="1"/>
        </w:rPr>
        <w:t>Бакалавриат, магистратура, специалитет</w:t>
      </w:r>
    </w:p>
    <w:p w14:paraId="1B000000">
      <w:pPr>
        <w:ind/>
        <w:jc w:val="center"/>
      </w:pPr>
      <w:r>
        <w:rPr>
          <w:i w:val="1"/>
        </w:rPr>
        <w:t>бакалавриат, магистратура, специалитет</w:t>
      </w:r>
    </w:p>
    <w:p w14:paraId="1C000000">
      <w:pPr>
        <w:spacing w:line="360" w:lineRule="auto"/>
        <w:ind/>
        <w:jc w:val="center"/>
      </w:pPr>
      <w:r>
        <w:rPr>
          <w:b w:val="1"/>
        </w:rPr>
        <w:t xml:space="preserve">Направление подготовки / специальность: </w:t>
      </w:r>
    </w:p>
    <w:p w14:paraId="1D000000">
      <w:pPr>
        <w:spacing w:line="360" w:lineRule="auto"/>
        <w:ind/>
        <w:jc w:val="center"/>
        <w:rPr>
          <w:b w:val="1"/>
        </w:rPr>
      </w:pPr>
      <w:r>
        <w:rPr>
          <w:b w:val="1"/>
        </w:rPr>
        <w:t>По всем направлениям подготовки / специальностям</w:t>
      </w:r>
    </w:p>
    <w:p w14:paraId="1E000000">
      <w:pPr>
        <w:ind w:firstLine="403" w:left="0" w:right="0"/>
        <w:jc w:val="center"/>
      </w:pPr>
      <w:r>
        <w:rPr>
          <w:i w:val="1"/>
        </w:rPr>
        <w:t>(код и название направления/специальности)</w:t>
      </w:r>
    </w:p>
    <w:p w14:paraId="1F000000">
      <w:pPr>
        <w:spacing w:line="360" w:lineRule="auto"/>
        <w:ind/>
        <w:jc w:val="center"/>
      </w:pPr>
      <w:r>
        <w:rPr>
          <w:b w:val="1"/>
        </w:rPr>
        <w:t>Направленность (профиль)/специализация ОПОП:</w:t>
      </w:r>
    </w:p>
    <w:p w14:paraId="20000000">
      <w:pPr>
        <w:spacing w:line="360" w:lineRule="auto"/>
        <w:ind/>
        <w:jc w:val="center"/>
      </w:pPr>
      <w:r>
        <w:rPr>
          <w:b w:val="1"/>
        </w:rPr>
        <w:t>По всем направленностям (профилям)/специальностям ОПОП</w:t>
      </w:r>
    </w:p>
    <w:p w14:paraId="21000000">
      <w:pPr>
        <w:spacing w:line="360" w:lineRule="auto"/>
        <w:ind/>
        <w:jc w:val="center"/>
      </w:pPr>
      <w:r>
        <w:rPr>
          <w:i w:val="1"/>
        </w:rPr>
        <w:t xml:space="preserve"> (если дисциплина реализуется в рамках направленности (профиля))</w:t>
      </w:r>
    </w:p>
    <w:p w14:paraId="2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6"/>
          <w:u w:val="none"/>
        </w:rPr>
        <w:t>Форма обучения:</w:t>
      </w:r>
    </w:p>
    <w:p w14:paraId="2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6"/>
          <w:u w:val="none"/>
        </w:rPr>
        <w:t xml:space="preserve">Очная </w:t>
      </w:r>
    </w:p>
    <w:p w14:paraId="2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6"/>
          <w:u w:val="none"/>
        </w:rPr>
        <w:t>очная, очно-заочная</w:t>
      </w:r>
    </w:p>
    <w:p w14:paraId="25000000">
      <w:pPr>
        <w:spacing w:line="360" w:lineRule="auto"/>
        <w:ind/>
        <w:jc w:val="right"/>
        <w:rPr>
          <w:b w:val="0"/>
          <w:i w:val="1"/>
        </w:rPr>
      </w:pPr>
    </w:p>
    <w:p w14:paraId="26000000">
      <w:pPr>
        <w:spacing w:line="360" w:lineRule="auto"/>
        <w:ind/>
        <w:jc w:val="right"/>
      </w:pPr>
      <w:r>
        <w:t xml:space="preserve">Рабочая программа рассмотрена и одобрена </w:t>
      </w:r>
    </w:p>
    <w:p w14:paraId="27000000">
      <w:pPr>
        <w:spacing w:line="360" w:lineRule="auto"/>
        <w:ind/>
        <w:jc w:val="right"/>
      </w:pPr>
      <w:r>
        <w:rPr>
          <w:i w:val="1"/>
        </w:rPr>
        <w:t>Методической комиссией МГУ, на заседании  Ученого совета МГУ</w:t>
      </w:r>
    </w:p>
    <w:p w14:paraId="28000000">
      <w:pPr>
        <w:spacing w:line="360" w:lineRule="auto"/>
        <w:ind/>
        <w:jc w:val="right"/>
      </w:pPr>
      <w:r>
        <w:rPr>
          <w:highlight w:val="yellow"/>
        </w:rPr>
        <w:t>__.__.2023</w:t>
      </w:r>
    </w:p>
    <w:p w14:paraId="29000000">
      <w:pPr>
        <w:spacing w:line="360" w:lineRule="auto"/>
        <w:ind/>
        <w:jc w:val="right"/>
      </w:pPr>
    </w:p>
    <w:p w14:paraId="2A000000">
      <w:pPr>
        <w:spacing w:line="360" w:lineRule="auto"/>
        <w:ind/>
        <w:jc w:val="right"/>
      </w:pPr>
    </w:p>
    <w:p w14:paraId="2B000000">
      <w:pPr>
        <w:spacing w:line="360" w:lineRule="auto"/>
        <w:ind/>
        <w:jc w:val="right"/>
      </w:pPr>
    </w:p>
    <w:p w14:paraId="2C000000">
      <w:pPr>
        <w:spacing w:line="360" w:lineRule="auto"/>
        <w:ind/>
        <w:jc w:val="right"/>
      </w:pPr>
    </w:p>
    <w:p w14:paraId="2D000000">
      <w:pPr>
        <w:spacing w:line="360" w:lineRule="auto"/>
        <w:ind/>
        <w:jc w:val="right"/>
      </w:pPr>
    </w:p>
    <w:p w14:paraId="2E000000">
      <w:pPr>
        <w:spacing w:line="360" w:lineRule="auto"/>
        <w:ind/>
        <w:jc w:val="right"/>
      </w:pPr>
    </w:p>
    <w:p w14:paraId="2F000000">
      <w:pPr>
        <w:spacing w:line="360" w:lineRule="auto"/>
        <w:ind/>
        <w:jc w:val="right"/>
      </w:pPr>
    </w:p>
    <w:p w14:paraId="30000000">
      <w:pPr>
        <w:spacing w:line="360" w:lineRule="auto"/>
        <w:ind/>
        <w:jc w:val="center"/>
      </w:pPr>
      <w:r>
        <w:t xml:space="preserve">Москва </w:t>
      </w:r>
      <w:r>
        <w:t>2023</w:t>
      </w:r>
    </w:p>
    <w:p w14:paraId="31000000">
      <w:pPr>
        <w:spacing w:line="360" w:lineRule="auto"/>
        <w:ind/>
        <w:jc w:val="both"/>
      </w:pPr>
      <w:r>
        <w:br w:type="page"/>
      </w:r>
      <w:r>
        <w:t xml:space="preserve">Рабочая программа дисциплины (модуля) разработана в соответствии с </w:t>
      </w:r>
      <w:r>
        <w:rPr>
          <w:color w:val="000000"/>
        </w:rPr>
        <w:t>самостоятельно установленными МГУ образовательными стандартами (ОС МГУ) для реализуемых основных профессиональных образовательных программ высшего образования (</w:t>
      </w:r>
      <w:r>
        <w:rPr>
          <w:i w:val="1"/>
          <w:color w:val="000000"/>
        </w:rPr>
        <w:t xml:space="preserve">программы бакалавриата, магистратуры, </w:t>
      </w:r>
      <w:r>
        <w:rPr>
          <w:i w:val="1"/>
        </w:rPr>
        <w:t>реализуемых последовательно по схеме интегрированной подготовки</w:t>
      </w:r>
      <w:r>
        <w:rPr>
          <w:i w:val="1"/>
          <w:color w:val="000000"/>
        </w:rPr>
        <w:t>; программы специалитета; программы магистратуры)</w:t>
      </w:r>
      <w:r>
        <w:rPr>
          <w:color w:val="000000"/>
        </w:rPr>
        <w:t xml:space="preserve"> </w:t>
      </w:r>
    </w:p>
    <w:p w14:paraId="32000000">
      <w:pPr>
        <w:spacing w:line="360" w:lineRule="auto"/>
        <w:ind/>
        <w:jc w:val="both"/>
        <w:rPr>
          <w:color w:val="000000"/>
        </w:rPr>
      </w:pPr>
    </w:p>
    <w:p w14:paraId="33000000">
      <w:pPr>
        <w:sectPr>
          <w:headerReference r:id="rId3" w:type="first"/>
          <w:footerReference r:id="rId4" w:type="first"/>
          <w:footerReference r:id="rId7" w:type="even"/>
          <w:footerReference r:id="rId2" w:type="default"/>
          <w:pgSz w:h="16838" w:orient="portrait" w:w="11906"/>
          <w:pgMar w:bottom="1134" w:footer="709" w:header="720" w:left="1134" w:right="926" w:top="1134"/>
          <w:pgNumType w:start="1"/>
          <w:titlePg/>
        </w:sectPr>
      </w:pPr>
    </w:p>
    <w:p w14:paraId="34000000">
      <w:pPr>
        <w:ind/>
        <w:jc w:val="both"/>
        <w:rPr>
          <w:b w:val="1"/>
          <w:i w:val="1"/>
        </w:rPr>
      </w:pPr>
    </w:p>
    <w:p w14:paraId="35000000">
      <w:pPr>
        <w:ind/>
        <w:jc w:val="both"/>
        <w:rPr>
          <w:b w:val="1"/>
        </w:rPr>
      </w:pPr>
    </w:p>
    <w:p w14:paraId="36000000">
      <w:pPr>
        <w:ind/>
        <w:jc w:val="both"/>
        <w:rPr>
          <w:b w:val="1"/>
        </w:rPr>
      </w:pPr>
    </w:p>
    <w:p w14:paraId="37000000">
      <w:pPr>
        <w:ind/>
        <w:jc w:val="both"/>
      </w:pPr>
      <w:r>
        <w:rPr>
          <w:b w:val="1"/>
        </w:rPr>
        <w:t>1.</w:t>
      </w:r>
      <w:r>
        <w:t> Место дисциплины (модуля) в структуре ОПОП ВО:</w:t>
      </w:r>
    </w:p>
    <w:p w14:paraId="38000000">
      <w:pPr>
        <w:ind/>
        <w:jc w:val="both"/>
        <w:rPr>
          <w:i w:val="1"/>
        </w:rPr>
      </w:pPr>
    </w:p>
    <w:p w14:paraId="39000000">
      <w:pPr>
        <w:ind/>
        <w:jc w:val="both"/>
      </w:pPr>
      <w:r>
        <w:rPr>
          <w:i w:val="1"/>
        </w:rPr>
        <w:t xml:space="preserve">Межфакультетские учебные курсы относятся к вариативной части и являются дисциплиной по выбору (элективной). </w:t>
      </w:r>
    </w:p>
    <w:p w14:paraId="3A000000">
      <w:pPr>
        <w:rPr>
          <w:i w:val="1"/>
        </w:rPr>
      </w:pPr>
    </w:p>
    <w:p w14:paraId="3B000000">
      <w:r>
        <w:rPr>
          <w:b w:val="1"/>
        </w:rPr>
        <w:t>2.</w:t>
      </w:r>
      <w:r>
        <w:t xml:space="preserve"> Цели и задачи </w:t>
      </w:r>
      <w:r>
        <w:t>дисциплины (модуля)</w:t>
      </w:r>
      <w:r>
        <w:t>:</w:t>
      </w:r>
    </w:p>
    <w:p w14:paraId="3C000000"/>
    <w:p w14:paraId="3D000000">
      <w:pPr>
        <w:ind w:firstLine="0" w:left="709"/>
        <w:jc w:val="both"/>
      </w:pPr>
      <w:r>
        <w:t>Межфакультетский курс</w:t>
      </w:r>
      <w:r>
        <w:t xml:space="preserve"> посвящен одной из самых передовых областей науки на сегодняшний день - машинному обучению. Слушатели курса познакомятся с классическими методами машинного обучения для решения прикладных задач.</w:t>
      </w:r>
    </w:p>
    <w:p w14:paraId="3E000000">
      <w:pPr>
        <w:ind w:firstLine="0" w:left="709"/>
        <w:jc w:val="both"/>
      </w:pPr>
    </w:p>
    <w:p w14:paraId="3F000000">
      <w:pPr>
        <w:ind w:firstLine="0" w:left="709"/>
        <w:jc w:val="both"/>
      </w:pPr>
      <w:r>
        <w:t xml:space="preserve">Цель </w:t>
      </w:r>
      <w:r>
        <w:t>дисциплины</w:t>
      </w:r>
      <w:r>
        <w:t xml:space="preserve"> — сформировать устойчивые представления о теоретических основах машинного обучения и обучить студентов практическим навыкам работы с алгоритмами искусственного интеллекта в применении к любой области знания. Предполагается, что по окончании курса, студент сможет воспользоваться аппаратом машинного обучения для решения научных и практических задач из любой области. </w:t>
      </w:r>
    </w:p>
    <w:p w14:paraId="40000000">
      <w:pPr>
        <w:ind w:firstLine="0" w:left="709"/>
        <w:jc w:val="both"/>
      </w:pPr>
    </w:p>
    <w:p w14:paraId="41000000">
      <w:pPr>
        <w:ind w:firstLine="0" w:left="709"/>
        <w:jc w:val="both"/>
      </w:pPr>
      <w:r>
        <w:t>Задачи дисциплины</w:t>
      </w:r>
      <w:r>
        <w:t>:</w:t>
      </w:r>
    </w:p>
    <w:p w14:paraId="42000000">
      <w:pPr>
        <w:ind w:firstLine="0" w:left="709"/>
        <w:jc w:val="both"/>
      </w:pPr>
      <w:r>
        <w:t>— изучение теоретических основ машинного обучения и алгоритмов;</w:t>
      </w:r>
    </w:p>
    <w:p w14:paraId="43000000">
      <w:pPr>
        <w:ind w:firstLine="0" w:left="709"/>
        <w:jc w:val="both"/>
      </w:pPr>
      <w:r>
        <w:t>— изучение базового функционала библиотек Sklearn и XGBoost;</w:t>
      </w:r>
    </w:p>
    <w:p w14:paraId="44000000">
      <w:pPr>
        <w:ind w:firstLine="0" w:left="709"/>
        <w:jc w:val="both"/>
      </w:pPr>
      <w:r>
        <w:t>— изучение примеров практического применения алгоритмов машинного обучения в мультидисциплинарном формате, предполагающем демонстрацию применения таких алгоритмов на практических примерах из разных областей науки.</w:t>
      </w:r>
    </w:p>
    <w:p w14:paraId="45000000"/>
    <w:p w14:paraId="46000000">
      <w:r>
        <w:rPr>
          <w:b w:val="1"/>
        </w:rPr>
        <w:t>3.</w:t>
      </w:r>
      <w:r>
        <w:t xml:space="preserve"> </w:t>
      </w:r>
      <w:r>
        <w:t xml:space="preserve">Входные требования для освоения дисциплины (модуля), предварительные условия: </w:t>
      </w:r>
    </w:p>
    <w:p w14:paraId="47000000">
      <w:pPr>
        <w:spacing w:line="240" w:lineRule="auto"/>
        <w:ind w:firstLine="709" w:left="0" w:right="0"/>
        <w:jc w:val="both"/>
      </w:pPr>
    </w:p>
    <w:p w14:paraId="48000000">
      <w:pPr>
        <w:spacing w:line="240" w:lineRule="auto"/>
        <w:ind w:firstLine="709" w:left="0" w:right="0"/>
        <w:jc w:val="both"/>
      </w:pPr>
      <w:r>
        <w:rPr>
          <w:color w:val="000000"/>
        </w:rPr>
        <w:t>Изучение данной дисциплины базируется на следующих курсах:</w:t>
      </w:r>
    </w:p>
    <w:p w14:paraId="49000000">
      <w:pPr>
        <w:spacing w:line="240" w:lineRule="auto"/>
        <w:ind w:firstLine="0" w:left="709" w:right="0"/>
        <w:jc w:val="both"/>
      </w:pPr>
      <w:r>
        <w:t>— МФК  “Основы программирования и анализа данных на Python” (базовые навыки по программированию на Python упростят освоение программы  дисциплины);</w:t>
      </w:r>
    </w:p>
    <w:p w14:paraId="4A000000">
      <w:pPr>
        <w:spacing w:line="240" w:lineRule="auto"/>
        <w:ind w:firstLine="0" w:left="709" w:right="0"/>
        <w:jc w:val="both"/>
      </w:pPr>
      <w:r>
        <w:t>— факультатив "Математика для анализа данных" (знание основ линейной алгебры, оптимизации, статистики упростит освоение программы  дисциплины).</w:t>
      </w:r>
    </w:p>
    <w:p w14:paraId="4B000000"/>
    <w:p w14:paraId="4C000000">
      <w:r>
        <w:rPr>
          <w:b w:val="1"/>
        </w:rPr>
        <w:t>4</w:t>
      </w:r>
      <w:r>
        <w:rPr>
          <w:b w:val="1"/>
        </w:rPr>
        <w:t>.</w:t>
      </w:r>
      <w:r>
        <w:t> Результаты обучения по дисциплине (модулю):</w:t>
      </w:r>
    </w:p>
    <w:p w14:paraId="4D000000"/>
    <w:p w14:paraId="4E000000"/>
    <w:p w14:paraId="4F000000">
      <w:pPr>
        <w:ind/>
        <w:jc w:val="right"/>
        <w:rPr>
          <w:i w:val="1"/>
          <w:highlight w:val="white"/>
        </w:rPr>
      </w:pPr>
    </w:p>
    <w:tbl>
      <w:tblPr>
        <w:tblStyle w:val="Style_3"/>
        <w:tblInd w:type="dxa" w:w="-108"/>
        <w:tblLayout w:type="fixed"/>
      </w:tblPr>
      <w:tblGrid>
        <w:gridCol w:w="13250"/>
      </w:tblGrid>
      <w:tr>
        <w:tc>
          <w:tcPr>
            <w:tcW w:type="dxa" w:w="13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0000000">
            <w:pPr>
              <w:widowControl w:val="1"/>
              <w:ind/>
              <w:jc w:val="center"/>
            </w:pPr>
            <w:r>
              <w:rPr>
                <w:b w:val="1"/>
                <w:sz w:val="22"/>
              </w:rPr>
              <w:t>Планируемые результаты обучения по дисциплине (модулю)</w:t>
            </w:r>
          </w:p>
        </w:tc>
      </w:tr>
      <w:tr>
        <w:trPr>
          <w:trHeight w:hRule="atLeast" w:val="637"/>
        </w:trPr>
        <w:tc>
          <w:tcPr>
            <w:tcW w:type="dxa" w:w="13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1000000">
            <w:r>
              <w:t>В результате освоения дисциплины обучающиеся должны:</w:t>
            </w:r>
          </w:p>
          <w:p w14:paraId="52000000">
            <w:pPr>
              <w:rPr>
                <w:b w:val="1"/>
              </w:rPr>
            </w:pPr>
            <w:r>
              <w:rPr>
                <w:b w:val="1"/>
              </w:rPr>
              <w:t>знать:</w:t>
            </w:r>
          </w:p>
          <w:p w14:paraId="53000000">
            <w:r>
              <w:t>- теоретические основы и терминологию машинного обучения;</w:t>
            </w:r>
          </w:p>
          <w:p w14:paraId="54000000">
            <w:r>
              <w:t>- набор классических алгоритмов, а также области их применения;</w:t>
            </w:r>
          </w:p>
          <w:p w14:paraId="55000000">
            <w:r>
              <w:t>- достоинства и недостатки классических алгоритмов машинного обучения;</w:t>
            </w:r>
          </w:p>
          <w:p w14:paraId="56000000">
            <w:r>
              <w:t>- возможности применения классических алгоритмов машинного обучения;</w:t>
            </w:r>
          </w:p>
          <w:p w14:paraId="57000000">
            <w:r>
              <w:t>- особенности практической реализации алгоритмов машинного обучения;</w:t>
            </w:r>
          </w:p>
          <w:p w14:paraId="58000000">
            <w:r>
              <w:t>- особенности практического применения готовых алгоритмов машинного обучения;</w:t>
            </w:r>
          </w:p>
          <w:p w14:paraId="59000000">
            <w:r>
              <w:t>- требования к данным в контексте применения каждого из изученных алгоритмов машинного обучения;</w:t>
            </w:r>
          </w:p>
          <w:p w14:paraId="5A000000">
            <w:r>
              <w:t>- возможности стандартных библиотек по подготовке данных для различных задач машинного обучения;</w:t>
            </w:r>
          </w:p>
          <w:p w14:paraId="5B000000">
            <w:r>
              <w:t>- как применять алгоритмы машинного обучения для решения практических задач.</w:t>
            </w:r>
          </w:p>
          <w:p w14:paraId="5C000000">
            <w:pPr>
              <w:rPr>
                <w:b w:val="1"/>
              </w:rPr>
            </w:pPr>
            <w:r>
              <w:rPr>
                <w:b w:val="1"/>
              </w:rPr>
              <w:t>уметь:</w:t>
            </w:r>
          </w:p>
          <w:p w14:paraId="5D000000">
            <w:r>
              <w:t>- вызывать классические алгоритмы машинного обучения из стандартных библиотек;</w:t>
            </w:r>
          </w:p>
          <w:p w14:paraId="5E000000">
            <w:r>
              <w:t>- классифицировать произвольную поставленную задачу с точки зрения терминологии машинного обучения;</w:t>
            </w:r>
          </w:p>
          <w:p w14:paraId="5F000000">
            <w:r>
              <w:t>- выбирать актуальный алгоритм в зависимости от постановки и контекста поставленной задачи;</w:t>
            </w:r>
          </w:p>
          <w:p w14:paraId="60000000">
            <w:r>
              <w:t>- анализировать результат работы алгоритма машинного обучения с учетом контекста поставленной задачи;</w:t>
            </w:r>
          </w:p>
          <w:p w14:paraId="61000000">
            <w:r>
              <w:t>- пользоваться документацией стандартных библиотек;</w:t>
            </w:r>
          </w:p>
          <w:p w14:paraId="62000000">
            <w:r>
              <w:t>- обрабатывать сырые данные для их анализа при помощи алгоритма машинного обучения;</w:t>
            </w:r>
          </w:p>
          <w:p w14:paraId="63000000">
            <w:r>
              <w:t>- выбирать оптимальные алгоритмы машинного обучения в зависимости от ситуации;</w:t>
            </w:r>
          </w:p>
          <w:p w14:paraId="64000000">
            <w:r>
              <w:t>- визуализировать и интерпретировать результат работы алгоритма машинного обучения;</w:t>
            </w:r>
          </w:p>
          <w:p w14:paraId="65000000">
            <w:pPr>
              <w:rPr>
                <w:b w:val="1"/>
              </w:rPr>
            </w:pPr>
            <w:r>
              <w:rPr>
                <w:b w:val="1"/>
              </w:rPr>
              <w:t>владеть:</w:t>
            </w:r>
          </w:p>
          <w:p w14:paraId="66000000">
            <w:r>
              <w:t>- библиотеками Sklearn и XGBoost;</w:t>
            </w:r>
          </w:p>
          <w:p w14:paraId="67000000">
            <w:r>
              <w:t>- навыками работы в классических средах программирования: Jupyter Notebook/Spyder/Google Colab (с учётом индивидуальных предпочтений студента);</w:t>
            </w:r>
          </w:p>
          <w:p w14:paraId="68000000">
            <w:pPr>
              <w:rPr>
                <w:i w:val="1"/>
              </w:rPr>
            </w:pPr>
            <w:r>
              <w:t>- навыками комплексного анализа данных при помощи машинного обучения</w:t>
            </w:r>
          </w:p>
        </w:tc>
      </w:tr>
    </w:tbl>
    <w:p w14:paraId="69000000"/>
    <w:p w14:paraId="6A000000">
      <w:pPr>
        <w:ind/>
        <w:jc w:val="both"/>
      </w:pPr>
      <w:r>
        <w:rPr>
          <w:b w:val="1"/>
        </w:rPr>
        <w:t>5</w:t>
      </w:r>
      <w:r>
        <w:rPr>
          <w:b w:val="1"/>
        </w:rPr>
        <w:t>.</w:t>
      </w:r>
      <w:r>
        <w:t> Объем дисциплины составляет 1 з.е</w:t>
      </w:r>
      <w:r>
        <w:t>. (36 часов, включая 24 часа на занятия лекционного типа и 12 часов на самостоятельную работу обучающихся).</w:t>
      </w:r>
    </w:p>
    <w:p w14:paraId="6B000000">
      <w:pPr>
        <w:ind/>
        <w:jc w:val="both"/>
        <w:rPr>
          <w:shd w:fill="81D41A" w:val="clear"/>
        </w:rPr>
      </w:pPr>
    </w:p>
    <w:tbl>
      <w:tblPr>
        <w:tblStyle w:val="Style_4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5430"/>
        <w:gridCol w:w="1515"/>
      </w:tblGrid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C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D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Всего часов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E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>
                <w:b w:val="1"/>
              </w:rPr>
            </w:pPr>
            <w:r>
              <w:rPr>
                <w:b w:val="1"/>
              </w:rPr>
              <w:t>Аудиторные занятия (всего)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F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24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0000000">
            <w:pPr>
              <w:widowControl w:val="0"/>
              <w:spacing w:before="0"/>
              <w:ind/>
            </w:pPr>
            <w:r>
              <w:t>В том числе: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1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2000000">
            <w:pPr>
              <w:widowControl w:val="0"/>
              <w:spacing w:before="0"/>
              <w:ind/>
            </w:pPr>
            <w:r>
              <w:t>Лекции (Л)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3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24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4000000">
            <w:pPr>
              <w:widowControl w:val="0"/>
              <w:spacing w:before="0"/>
              <w:ind/>
            </w:pPr>
            <w:r>
              <w:t>Практические занятия (ПЗ)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5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6000000">
            <w:pPr>
              <w:widowControl w:val="0"/>
              <w:spacing w:before="0"/>
              <w:ind/>
            </w:pPr>
            <w:r>
              <w:t>Семинары (С)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7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8000000">
            <w:pPr>
              <w:widowControl w:val="0"/>
              <w:spacing w:before="0"/>
              <w:ind/>
            </w:pPr>
            <w:r>
              <w:t>Лабораторные работы (ЛР)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9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A000000">
            <w:pPr>
              <w:widowControl w:val="0"/>
              <w:spacing w:before="0"/>
              <w:ind/>
              <w:rPr>
                <w:b w:val="1"/>
              </w:rPr>
            </w:pPr>
            <w:r>
              <w:rPr>
                <w:b w:val="1"/>
              </w:rPr>
              <w:t>Самостоятельная работа (всего)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B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C000000">
            <w:pPr>
              <w:widowControl w:val="0"/>
              <w:spacing w:before="0"/>
              <w:ind/>
            </w:pPr>
            <w:r>
              <w:t>В том числе: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D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E000000">
            <w:pPr>
              <w:widowControl w:val="0"/>
              <w:spacing w:before="0"/>
              <w:ind/>
            </w:pPr>
            <w:r>
              <w:t>Подготовка к семинарским занятиям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F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0000000">
            <w:pPr>
              <w:widowControl w:val="0"/>
              <w:spacing w:before="0"/>
              <w:ind/>
            </w:pPr>
            <w:r>
              <w:t>Подготовка домашних заданий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1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10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2000000">
            <w:pPr>
              <w:widowControl w:val="0"/>
              <w:spacing w:before="0"/>
              <w:ind/>
            </w:pPr>
            <w:r>
              <w:t>Решение профессиональных задач и т.д.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3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4000000">
            <w:pPr>
              <w:widowControl w:val="0"/>
              <w:spacing w:before="0"/>
              <w:ind/>
            </w:pPr>
            <w:r>
              <w:t xml:space="preserve">Подготовка к аттестации 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5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2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6000000">
            <w:pPr>
              <w:widowControl w:val="0"/>
              <w:spacing w:before="0"/>
              <w:ind/>
            </w:pPr>
            <w:r>
              <w:t>Вид промежуточной аттестации (зачет, экзамен)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7000000">
            <w:pPr>
              <w:widowControl w:val="0"/>
              <w:spacing w:before="0"/>
              <w:ind/>
              <w:jc w:val="center"/>
            </w:pPr>
            <w:r>
              <w:t>зачет</w:t>
            </w:r>
          </w:p>
        </w:tc>
      </w:tr>
      <w:tr>
        <w:trPr>
          <w:trHeight w:hRule="atLeast"/>
        </w:trPr>
        <w:tc>
          <w:tcPr>
            <w:tcW w:type="dxa" w:w="543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8000000">
            <w:pPr>
              <w:widowControl w:val="0"/>
              <w:spacing w:before="0"/>
              <w:ind/>
            </w:pPr>
            <w:r>
              <w:t>Общая трудоемкость: часы</w:t>
            </w:r>
          </w:p>
          <w:p w14:paraId="89000000">
            <w:pPr>
              <w:widowControl w:val="0"/>
              <w:spacing w:before="0"/>
              <w:ind/>
            </w:pPr>
            <w:r>
              <w:t>зачетные единицы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A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  <w:tr>
        <w:trPr>
          <w:trHeight w:hRule="atLeast"/>
        </w:trPr>
        <w:tc>
          <w:tcPr>
            <w:tcW w:type="dxa" w:w="543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/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B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</w:tbl>
    <w:p w14:paraId="8C000000"/>
    <w:p w14:paraId="8D000000"/>
    <w:p w14:paraId="8E000000">
      <w:pPr>
        <w:rPr>
          <w:highlight w:val="yellow"/>
        </w:rPr>
      </w:pPr>
      <w:r>
        <w:rPr>
          <w:b w:val="1"/>
        </w:rPr>
        <w:t>6</w:t>
      </w:r>
      <w:r>
        <w:rPr>
          <w:b w:val="1"/>
        </w:rPr>
        <w:t>.</w:t>
      </w:r>
      <w:r>
        <w:t> 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8F000000">
      <w:pPr>
        <w:ind/>
        <w:jc w:val="center"/>
        <w:rPr>
          <w:b w:val="1"/>
        </w:rPr>
      </w:pPr>
      <w:r>
        <w:rPr>
          <w:b w:val="1"/>
        </w:rPr>
        <w:t>Содержательный план дисциплины</w:t>
      </w:r>
    </w:p>
    <w:p w14:paraId="90000000">
      <w:pPr>
        <w:rPr>
          <w:b w:val="1"/>
        </w:rPr>
      </w:pPr>
    </w:p>
    <w:tbl>
      <w:tblPr>
        <w:tblStyle w:val="Style_5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650"/>
        <w:gridCol w:w="12960"/>
        <w:gridCol/>
        <w:gridCol/>
        <w:gridCol/>
        <w:gridCol/>
        <w:gridCol/>
      </w:tblGrid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14:paraId="9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14:paraId="9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Наименование раздела дисциплины </w:t>
            </w:r>
          </w:p>
          <w:p w14:paraId="93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(элемента модуля)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Лекции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Практические</w:t>
            </w:r>
          </w:p>
          <w:p w14:paraId="96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 занятия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7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Семинары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8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Самостоятельная работа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9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A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B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Тема 1. Введение в ML</w:t>
            </w:r>
          </w:p>
          <w:p w14:paraId="9C000000">
            <w:pPr>
              <w:ind w:firstLine="0" w:left="496"/>
            </w:pPr>
            <w:r>
              <w:t>— Постановка задачи ML</w:t>
            </w:r>
          </w:p>
          <w:p w14:paraId="9D000000">
            <w:pPr>
              <w:ind w:firstLine="0" w:left="496"/>
            </w:pPr>
            <w:r>
              <w:t>— Классификация задач ML</w:t>
            </w:r>
          </w:p>
          <w:p w14:paraId="9E000000">
            <w:pPr>
              <w:ind w:firstLine="0" w:left="496"/>
            </w:pPr>
            <w:r>
              <w:t>— Классификация алгоритмов ML</w:t>
            </w:r>
          </w:p>
          <w:p w14:paraId="9F000000">
            <w:pPr>
              <w:ind w:firstLine="0" w:left="496"/>
            </w:pPr>
            <w:r>
              <w:t>— Примеры применения алгоритмов ML в нашей жизни</w:t>
            </w:r>
          </w:p>
          <w:p w14:paraId="A0000000">
            <w:pPr>
              <w:ind w:firstLine="0" w:left="496"/>
            </w:pPr>
            <w:r>
              <w:t>— Математическая постановка задачи ML</w:t>
            </w:r>
          </w:p>
          <w:p w14:paraId="A1000000">
            <w:pPr>
              <w:ind w:firstLine="0" w:left="496"/>
            </w:pPr>
            <w:r>
              <w:t>— Модельные примеры различий между разными областями ML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3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6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7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2.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8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2. Метрические алгоритмы</w:t>
            </w:r>
          </w:p>
          <w:p w14:paraId="A9000000">
            <w:pPr>
              <w:ind w:firstLine="0" w:left="496"/>
            </w:pPr>
            <w:r>
              <w:t>— Понятие метрики</w:t>
            </w:r>
          </w:p>
          <w:p w14:paraId="AA000000">
            <w:pPr>
              <w:ind w:firstLine="0" w:left="496"/>
            </w:pPr>
            <w:r>
              <w:t>— Примеры различных метрик</w:t>
            </w:r>
          </w:p>
          <w:p w14:paraId="AB000000">
            <w:pPr>
              <w:ind w:firstLine="0" w:left="496"/>
            </w:pPr>
            <w:r>
              <w:t>— Общая идея метрических алгоритмов</w:t>
            </w:r>
          </w:p>
          <w:p w14:paraId="AC000000">
            <w:pPr>
              <w:ind w:firstLine="0" w:left="496"/>
            </w:pPr>
            <w:r>
              <w:t>— Применение алгоритма ближайшего соседа для решения задачи классификации</w:t>
            </w:r>
          </w:p>
          <w:p w14:paraId="AD000000">
            <w:pPr>
              <w:ind w:firstLine="0" w:left="496"/>
            </w:pPr>
            <w:r>
              <w:t>— Алгоритм KNN для решения задачи классификации</w:t>
            </w:r>
          </w:p>
          <w:p w14:paraId="AE000000">
            <w:pPr>
              <w:ind w:firstLine="0" w:left="496"/>
            </w:pPr>
            <w:r>
              <w:t>— Обобщение на задачу регрессии</w:t>
            </w:r>
          </w:p>
          <w:p w14:paraId="AF000000">
            <w:pPr>
              <w:ind w:firstLine="0" w:left="496"/>
            </w:pPr>
            <w:r>
              <w:t>— Пример реализации алгоритма KNN при помощи библиотеки numpy</w:t>
            </w:r>
          </w:p>
          <w:p w14:paraId="B0000000">
            <w:pPr>
              <w:ind w:firstLine="0" w:left="496"/>
            </w:pPr>
            <w:r>
              <w:t>— Визуализация метрических методов</w:t>
            </w:r>
          </w:p>
          <w:p w14:paraId="B1000000">
            <w:pPr>
              <w:ind w:firstLine="0" w:left="496"/>
            </w:pPr>
            <w:r>
              <w:t>— Понятие кросс-валидации</w:t>
            </w:r>
          </w:p>
          <w:p w14:paraId="B2000000">
            <w:pPr>
              <w:ind w:firstLine="0" w:left="496"/>
            </w:pPr>
            <w:r>
              <w:t>— Стратегии выбора гиперпараметров алгоритма</w:t>
            </w:r>
          </w:p>
          <w:p w14:paraId="B3000000">
            <w:pPr>
              <w:ind w:firstLine="0" w:left="496"/>
            </w:pPr>
            <w:r>
              <w:t>— Реализация алгоритмов в библиотеке sklearn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6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7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8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9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3.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A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3. Линейные модели классификации</w:t>
            </w:r>
          </w:p>
          <w:p w14:paraId="BB000000">
            <w:pPr>
              <w:ind w:firstLine="0" w:left="496"/>
            </w:pPr>
            <w:r>
              <w:t>— Задача классификации в многомерном пространстве</w:t>
            </w:r>
          </w:p>
          <w:p w14:paraId="BC000000">
            <w:pPr>
              <w:ind w:firstLine="0" w:left="496"/>
            </w:pPr>
            <w:r>
              <w:t>— Понятие разделяющей гиперплоскости</w:t>
            </w:r>
          </w:p>
          <w:p w14:paraId="BD000000">
            <w:pPr>
              <w:ind w:firstLine="0" w:left="496"/>
            </w:pPr>
            <w:r>
              <w:t>— Понятие отступа объекта</w:t>
            </w:r>
          </w:p>
          <w:p w14:paraId="BE000000">
            <w:pPr>
              <w:ind w:firstLine="0" w:left="496"/>
            </w:pPr>
            <w:r>
              <w:t>— Обобщенный линейный классификатор</w:t>
            </w:r>
          </w:p>
          <w:p w14:paraId="BF000000">
            <w:pPr>
              <w:ind w:firstLine="0" w:left="496"/>
            </w:pPr>
            <w:r>
              <w:t>— Математическая интерпретация идеи обобщенного метрического классификатора</w:t>
            </w:r>
          </w:p>
          <w:p w14:paraId="C0000000">
            <w:pPr>
              <w:ind w:firstLine="0" w:left="496"/>
            </w:pPr>
            <w:r>
              <w:t>— Подбор оптимальных параметров линейной модели</w:t>
            </w:r>
          </w:p>
          <w:p w14:paraId="C1000000">
            <w:pPr>
              <w:ind w:firstLine="0" w:left="496"/>
            </w:pPr>
            <w:r>
              <w:t>— Логистическая регрессия</w:t>
            </w:r>
          </w:p>
          <w:p w14:paraId="C2000000">
            <w:pPr>
              <w:ind w:firstLine="0" w:left="496"/>
            </w:pPr>
            <w:r>
              <w:t>— Метод опорных векторов</w:t>
            </w:r>
          </w:p>
          <w:p w14:paraId="C3000000">
            <w:pPr>
              <w:ind w:firstLine="0" w:left="496"/>
              <w:rPr>
                <w:b w:val="1"/>
              </w:rPr>
            </w:pPr>
            <w:r>
              <w:t>— Практические примеры применения линейных алгоритмов классификации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6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7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8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9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4.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A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4. Линейные модели регрессии</w:t>
            </w:r>
          </w:p>
          <w:p w14:paraId="CB000000">
            <w:pPr>
              <w:ind w:firstLine="0" w:left="496"/>
            </w:pPr>
            <w:r>
              <w:t>— Понятия признаков объектов и их свойств</w:t>
            </w:r>
          </w:p>
          <w:p w14:paraId="CC000000">
            <w:pPr>
              <w:ind w:firstLine="0" w:left="496"/>
            </w:pPr>
            <w:r>
              <w:t>— Представление объектов в пространстве признаков-свойств</w:t>
            </w:r>
          </w:p>
          <w:p w14:paraId="CD000000">
            <w:pPr>
              <w:ind w:firstLine="0" w:left="496"/>
            </w:pPr>
            <w:r>
              <w:t>— Метод наименьших квадратов</w:t>
            </w:r>
          </w:p>
          <w:p w14:paraId="CE000000">
            <w:pPr>
              <w:ind w:firstLine="0" w:left="496"/>
            </w:pPr>
            <w:r>
              <w:t>— Линейная регрессия как решение метода наименьших квадратов в двумерном случае</w:t>
            </w:r>
          </w:p>
          <w:p w14:paraId="CF000000">
            <w:pPr>
              <w:ind w:firstLine="0" w:left="496"/>
            </w:pPr>
            <w:r>
              <w:t>— Напоминание матричных операций из линейной алгебры</w:t>
            </w:r>
          </w:p>
          <w:p w14:paraId="D0000000">
            <w:pPr>
              <w:ind w:firstLine="0" w:left="496"/>
            </w:pPr>
            <w:r>
              <w:t>— Многомерное обобщение линейной регрессии</w:t>
            </w:r>
          </w:p>
          <w:p w14:paraId="D1000000">
            <w:pPr>
              <w:ind w:firstLine="0" w:left="496"/>
              <w:rPr>
                <w:b w:val="1"/>
              </w:rPr>
            </w:pPr>
            <w:r>
              <w:t>— Примеры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3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6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7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5.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8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5. Решающие деревья</w:t>
            </w:r>
          </w:p>
          <w:p w14:paraId="D9000000">
            <w:pPr>
              <w:ind w:firstLine="0" w:left="496"/>
            </w:pPr>
            <w:r>
              <w:t>— Интуиция алгоритма построения решающего дерева</w:t>
            </w:r>
          </w:p>
          <w:p w14:paraId="DA000000">
            <w:pPr>
              <w:ind w:firstLine="0" w:left="496"/>
            </w:pPr>
            <w:r>
              <w:t>— Алгоритм классификации на основе построенных решающих деревьев</w:t>
            </w:r>
          </w:p>
          <w:p w14:paraId="DB000000">
            <w:pPr>
              <w:ind w:firstLine="0" w:left="496"/>
            </w:pPr>
            <w:r>
              <w:t>— Алгоритм построения решающего дерева – LearnID3</w:t>
            </w:r>
          </w:p>
          <w:p w14:paraId="DC000000">
            <w:pPr>
              <w:ind w:firstLine="0" w:left="496"/>
            </w:pPr>
            <w:r>
              <w:t>— Достоинства и недостатки решающих деревьев</w:t>
            </w:r>
          </w:p>
          <w:p w14:paraId="DD000000">
            <w:pPr>
              <w:ind w:firstLine="0" w:left="496"/>
            </w:pPr>
            <w:r>
              <w:t>— Проблема переобучения решающих деревьев</w:t>
            </w:r>
          </w:p>
          <w:p w14:paraId="DE000000">
            <w:pPr>
              <w:ind w:firstLine="0" w:left="496"/>
            </w:pPr>
            <w:r>
              <w:t>— Визуализация разбиения плоскости на области при помощи решающих деревьев</w:t>
            </w:r>
          </w:p>
          <w:p w14:paraId="DF000000">
            <w:pPr>
              <w:ind w:firstLine="0" w:left="496"/>
              <w:rPr>
                <w:b w:val="1"/>
              </w:rPr>
            </w:pPr>
            <w:r>
              <w:t>— Примеры применения решающих деревьев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0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3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6.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6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6. Ансамблевые алгоритмы</w:t>
            </w:r>
          </w:p>
          <w:p w14:paraId="E7000000">
            <w:pPr>
              <w:ind w:firstLine="0" w:left="496"/>
            </w:pPr>
            <w:r>
              <w:t>— Интуиция ансамблей</w:t>
            </w:r>
          </w:p>
          <w:p w14:paraId="E8000000">
            <w:pPr>
              <w:ind w:firstLine="0" w:left="496"/>
            </w:pPr>
            <w:r>
              <w:t>— Разложение ошибки в Bias и Variance</w:t>
            </w:r>
          </w:p>
          <w:p w14:paraId="E9000000">
            <w:pPr>
              <w:ind w:firstLine="0" w:left="496"/>
            </w:pPr>
            <w:r>
              <w:t>— Ансамбли как метод уменьшения variance-составляющей ошибки</w:t>
            </w:r>
          </w:p>
          <w:p w14:paraId="EA000000">
            <w:pPr>
              <w:ind w:firstLine="0" w:left="496"/>
            </w:pPr>
            <w:r>
              <w:t>— Простейшие ансамбли</w:t>
            </w:r>
          </w:p>
          <w:p w14:paraId="EB000000">
            <w:pPr>
              <w:ind w:firstLine="0" w:left="496"/>
            </w:pPr>
            <w:r>
              <w:t>— Ансамбли на основе решающих деревьев</w:t>
            </w:r>
          </w:p>
          <w:p w14:paraId="EC000000">
            <w:pPr>
              <w:ind w:firstLine="0" w:left="496"/>
            </w:pPr>
            <w:r>
              <w:t>— Случайный лес</w:t>
            </w:r>
          </w:p>
          <w:p w14:paraId="ED000000">
            <w:pPr>
              <w:ind w:firstLine="0" w:left="496"/>
            </w:pPr>
            <w:r>
              <w:t>— Градиентный бустинг</w:t>
            </w:r>
          </w:p>
          <w:p w14:paraId="EE000000">
            <w:pPr>
              <w:ind w:firstLine="0" w:left="496"/>
            </w:pPr>
            <w:r>
              <w:t>— Визуализации</w:t>
            </w:r>
          </w:p>
          <w:p w14:paraId="EF000000">
            <w:pPr>
              <w:ind w:firstLine="0" w:left="496"/>
              <w:rPr>
                <w:b w:val="1"/>
              </w:rPr>
            </w:pPr>
            <w:r>
              <w:t>— Практические примеры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0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3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7.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6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7. Метрики качества классификации</w:t>
            </w:r>
          </w:p>
          <w:p w14:paraId="F7000000">
            <w:pPr>
              <w:ind w:firstLine="0" w:left="496"/>
            </w:pPr>
            <w:r>
              <w:t>— Проблемы наивных методов оценки качества классификации</w:t>
            </w:r>
          </w:p>
          <w:p w14:paraId="F8000000">
            <w:pPr>
              <w:ind w:firstLine="0" w:left="496"/>
            </w:pPr>
            <w:r>
              <w:t>— Метрика precision</w:t>
            </w:r>
          </w:p>
          <w:p w14:paraId="F9000000">
            <w:pPr>
              <w:ind w:firstLine="0" w:left="496"/>
            </w:pPr>
            <w:r>
              <w:t>— Метрика recall</w:t>
            </w:r>
          </w:p>
          <w:p w14:paraId="FA000000">
            <w:pPr>
              <w:ind w:firstLine="0" w:left="496"/>
            </w:pPr>
            <w:r>
              <w:t>— Метрика f1</w:t>
            </w:r>
          </w:p>
          <w:p w14:paraId="FB000000">
            <w:pPr>
              <w:ind w:firstLine="0" w:left="496"/>
            </w:pPr>
            <w:r>
              <w:t>— Метрики оценки качества мягкой классификации</w:t>
            </w:r>
          </w:p>
          <w:p w14:paraId="FC000000">
            <w:pPr>
              <w:ind w:firstLine="0" w:left="496"/>
            </w:pPr>
            <w:r>
              <w:t>— Метрика ROC AUC</w:t>
            </w:r>
          </w:p>
          <w:p w14:paraId="FD000000">
            <w:pPr>
              <w:ind w:firstLine="0" w:left="496"/>
            </w:pPr>
            <w:r>
              <w:t>— Метрика PR AUC</w:t>
            </w:r>
          </w:p>
          <w:p w14:paraId="FE000000">
            <w:pPr>
              <w:ind w:firstLine="0" w:left="496"/>
            </w:pPr>
            <w:r>
              <w:t>— Многоклассовая классификация</w:t>
            </w:r>
          </w:p>
          <w:p w14:paraId="FF000000">
            <w:pPr>
              <w:ind w:firstLine="0" w:left="496"/>
            </w:pPr>
            <w:r>
              <w:t>— Подходы One VS All и All VS All</w:t>
            </w:r>
          </w:p>
          <w:p w14:paraId="00010000">
            <w:pPr>
              <w:ind w:firstLine="0" w:left="496"/>
              <w:rPr>
                <w:b w:val="1"/>
              </w:rPr>
            </w:pPr>
            <w:r>
              <w:t>— Метрики качества многоклассовой классификации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1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2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3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5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6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8.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7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8. Задача понижения размерности</w:t>
            </w:r>
          </w:p>
          <w:p w14:paraId="08010000">
            <w:pPr>
              <w:ind w:firstLine="0" w:left="496"/>
            </w:pPr>
            <w:r>
              <w:t>— Концепция обучения без учителя</w:t>
            </w:r>
          </w:p>
          <w:p w14:paraId="09010000">
            <w:pPr>
              <w:ind w:firstLine="0" w:left="496"/>
            </w:pPr>
            <w:r>
              <w:t>— Проблемы данных высокой размерности. “Проклятие размерности”</w:t>
            </w:r>
          </w:p>
          <w:p w14:paraId="0A010000">
            <w:pPr>
              <w:ind w:firstLine="0" w:left="496"/>
            </w:pPr>
            <w:r>
              <w:t>— Введение в матричные разложения</w:t>
            </w:r>
          </w:p>
          <w:p w14:paraId="0B010000">
            <w:pPr>
              <w:ind w:firstLine="0" w:left="496"/>
            </w:pPr>
            <w:r>
              <w:t>— SVD-разложение</w:t>
            </w:r>
          </w:p>
          <w:p w14:paraId="0C010000">
            <w:pPr>
              <w:ind w:firstLine="0" w:left="496"/>
            </w:pPr>
            <w:r>
              <w:t>— Снижение размерности при помощи SVD</w:t>
            </w:r>
          </w:p>
          <w:p w14:paraId="0D010000">
            <w:pPr>
              <w:ind w:firstLine="0" w:left="496"/>
            </w:pPr>
            <w:r>
              <w:t>— Метод главных компонент (PCA)</w:t>
            </w:r>
          </w:p>
          <w:p w14:paraId="0E010000">
            <w:pPr>
              <w:ind w:firstLine="0" w:left="496"/>
            </w:pPr>
            <w:r>
              <w:t>— Особенности и ограничения работы с PCA</w:t>
            </w:r>
          </w:p>
          <w:p w14:paraId="0F010000">
            <w:pPr>
              <w:ind w:firstLine="0" w:left="496"/>
            </w:pPr>
            <w:r>
              <w:t>— Алгоритм t-SNE</w:t>
            </w:r>
          </w:p>
          <w:p w14:paraId="10010000">
            <w:pPr>
              <w:ind w:firstLine="0" w:left="496"/>
              <w:rPr>
                <w:b w:val="1"/>
              </w:rPr>
            </w:pPr>
            <w:r>
              <w:t>— Примеры применения всех описанных выше алгоритмов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1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2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3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5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6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9.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7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9. Задача кластеризации</w:t>
            </w:r>
          </w:p>
          <w:p w14:paraId="18010000">
            <w:pPr>
              <w:ind w:firstLine="0" w:left="496"/>
            </w:pPr>
            <w:r>
              <w:t>— Понятие кластеризации данных</w:t>
            </w:r>
          </w:p>
          <w:p w14:paraId="19010000">
            <w:pPr>
              <w:ind w:firstLine="0" w:left="496"/>
            </w:pPr>
            <w:r>
              <w:t>— Принципиальные проблемы кластеризации</w:t>
            </w:r>
          </w:p>
          <w:p w14:paraId="1A010000">
            <w:pPr>
              <w:ind w:firstLine="0" w:left="496"/>
            </w:pPr>
            <w:r>
              <w:t>— Простейшие алгоритмы кластеризации: K-Means</w:t>
            </w:r>
          </w:p>
          <w:p w14:paraId="1B010000">
            <w:pPr>
              <w:ind w:firstLine="0" w:left="496"/>
            </w:pPr>
            <w:r>
              <w:t>— K-Means как разновидность EM-алгоритма</w:t>
            </w:r>
          </w:p>
          <w:p w14:paraId="1C010000">
            <w:pPr>
              <w:ind w:firstLine="0" w:left="496"/>
            </w:pPr>
            <w:r>
              <w:t>— Собственноручная имплементация K-Means</w:t>
            </w:r>
          </w:p>
          <w:p w14:paraId="1D010000">
            <w:pPr>
              <w:ind w:firstLine="0" w:left="496"/>
            </w:pPr>
            <w:r>
              <w:t>— Визуализации</w:t>
            </w:r>
          </w:p>
          <w:p w14:paraId="1E010000">
            <w:pPr>
              <w:ind w:firstLine="0" w:left="496"/>
            </w:pPr>
            <w:r>
              <w:t>— Достоинства и недостатки K-Means</w:t>
            </w:r>
          </w:p>
          <w:p w14:paraId="1F010000">
            <w:pPr>
              <w:ind w:firstLine="0" w:left="496"/>
            </w:pPr>
            <w:r>
              <w:t>— Иерархическая кластеризация</w:t>
            </w:r>
          </w:p>
          <w:p w14:paraId="20010000">
            <w:pPr>
              <w:ind w:firstLine="0" w:left="496"/>
            </w:pPr>
            <w:r>
              <w:t>— Алгоритм Ланса-Уильямса</w:t>
            </w:r>
          </w:p>
          <w:p w14:paraId="21010000">
            <w:pPr>
              <w:ind w:firstLine="0" w:left="496"/>
              <w:rPr>
                <w:b w:val="1"/>
              </w:rPr>
            </w:pPr>
            <w:r>
              <w:t>— Примеры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2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3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5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6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7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10.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8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10. Рекомендательные системы</w:t>
            </w:r>
          </w:p>
          <w:p w14:paraId="29010000">
            <w:pPr>
              <w:ind w:firstLine="0" w:left="496"/>
            </w:pPr>
            <w:r>
              <w:t>— Историческая ретроспектива</w:t>
            </w:r>
          </w:p>
          <w:p w14:paraId="2A010000">
            <w:pPr>
              <w:ind w:firstLine="0" w:left="496"/>
            </w:pPr>
            <w:r>
              <w:t>— Постановка задачи</w:t>
            </w:r>
          </w:p>
          <w:p w14:paraId="2B010000">
            <w:pPr>
              <w:ind w:firstLine="0" w:left="496"/>
            </w:pPr>
            <w:r>
              <w:t>— Общая схема рекомендательных систем</w:t>
            </w:r>
          </w:p>
          <w:p w14:paraId="2C010000">
            <w:pPr>
              <w:ind w:firstLine="0" w:left="496"/>
            </w:pPr>
            <w:r>
              <w:t>— Типы рекомендательных систем</w:t>
            </w:r>
          </w:p>
          <w:p w14:paraId="2D010000">
            <w:pPr>
              <w:ind w:firstLine="0" w:left="496"/>
            </w:pPr>
            <w:r>
              <w:t>— Коллаборативная фильтрация</w:t>
            </w:r>
          </w:p>
          <w:p w14:paraId="2E010000">
            <w:pPr>
              <w:ind w:firstLine="0" w:left="496"/>
            </w:pPr>
            <w:r>
              <w:t>— item2item рекомендации</w:t>
            </w:r>
          </w:p>
          <w:p w14:paraId="2F010000">
            <w:pPr>
              <w:ind w:firstLine="0" w:left="496"/>
            </w:pPr>
            <w:r>
              <w:t>— Рекомендации user-based и item-based</w:t>
            </w:r>
          </w:p>
          <w:p w14:paraId="30010000">
            <w:pPr>
              <w:ind w:firstLine="0" w:left="496"/>
            </w:pPr>
            <w:r>
              <w:t>— Матричные разложения в рекомендательных системах</w:t>
            </w:r>
          </w:p>
          <w:p w14:paraId="31010000">
            <w:pPr>
              <w:ind w:firstLine="0" w:left="496"/>
            </w:pPr>
            <w:r>
              <w:t>— Алгоритм ALS</w:t>
            </w:r>
          </w:p>
          <w:p w14:paraId="32010000">
            <w:pPr>
              <w:ind w:firstLine="0" w:left="496"/>
              <w:rPr>
                <w:b w:val="1"/>
              </w:rPr>
            </w:pPr>
            <w:r>
              <w:t>— Оценка качества рекомендаций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3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5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6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7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8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11.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9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11. Обработка временных рядов</w:t>
            </w:r>
          </w:p>
          <w:p w14:paraId="3A010000">
            <w:pPr>
              <w:ind w:firstLine="0" w:left="496"/>
            </w:pPr>
            <w:r>
              <w:t>— Компоненты временного ряда</w:t>
            </w:r>
          </w:p>
          <w:p w14:paraId="3B010000">
            <w:pPr>
              <w:ind w:firstLine="0" w:left="496"/>
            </w:pPr>
            <w:r>
              <w:t>— Тренд</w:t>
            </w:r>
          </w:p>
          <w:p w14:paraId="3C010000">
            <w:pPr>
              <w:ind w:firstLine="0" w:left="496"/>
            </w:pPr>
            <w:r>
              <w:t>— Стационарные временные ряды</w:t>
            </w:r>
          </w:p>
          <w:p w14:paraId="3D010000">
            <w:pPr>
              <w:ind w:firstLine="0" w:left="496"/>
            </w:pPr>
            <w:r>
              <w:t>— Критерии стационарности</w:t>
            </w:r>
          </w:p>
          <w:p w14:paraId="3E010000">
            <w:pPr>
              <w:ind w:firstLine="0" w:left="496"/>
              <w:rPr>
                <w:b w:val="1"/>
              </w:rPr>
            </w:pPr>
            <w:r>
              <w:t>— Прогнозирование временных рядов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F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0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1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2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3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12.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5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12. Введение в нейронные сети</w:t>
            </w:r>
          </w:p>
          <w:p w14:paraId="46010000">
            <w:pPr>
              <w:ind w:firstLine="0" w:left="496"/>
            </w:pPr>
            <w:r>
              <w:t>— Понятие высокоуровневых признаков</w:t>
            </w:r>
          </w:p>
          <w:p w14:paraId="47010000">
            <w:pPr>
              <w:ind w:firstLine="0" w:left="496"/>
            </w:pPr>
            <w:r>
              <w:t>— Мотивация выделения высокоуровневых признаков</w:t>
            </w:r>
          </w:p>
          <w:p w14:paraId="48010000">
            <w:pPr>
              <w:ind w:firstLine="0" w:left="496"/>
            </w:pPr>
            <w:r>
              <w:t>— Сложности работы с линейными моделями</w:t>
            </w:r>
          </w:p>
          <w:p w14:paraId="49010000">
            <w:pPr>
              <w:ind w:firstLine="0" w:left="496"/>
            </w:pPr>
            <w:r>
              <w:t>— XOR-problem</w:t>
            </w:r>
          </w:p>
          <w:p w14:paraId="4A010000">
            <w:pPr>
              <w:ind w:firstLine="0" w:left="496"/>
            </w:pPr>
            <w:r>
              <w:t>— Решение XOR-problem при помощи комбинации простых линейных моделей</w:t>
            </w:r>
          </w:p>
          <w:p w14:paraId="4B010000">
            <w:pPr>
              <w:ind w:firstLine="0" w:left="496"/>
            </w:pPr>
            <w:r>
              <w:t>— История развития идеи перцептрона Розенблатта</w:t>
            </w:r>
          </w:p>
          <w:p w14:paraId="4C010000">
            <w:pPr>
              <w:ind w:firstLine="0" w:left="496"/>
            </w:pPr>
            <w:r>
              <w:t>— Визуализация</w:t>
            </w:r>
          </w:p>
          <w:p w14:paraId="4D010000">
            <w:pPr>
              <w:ind w:firstLine="0" w:left="496"/>
              <w:rPr>
                <w:b w:val="1"/>
              </w:rPr>
            </w:pPr>
            <w:r>
              <w:t>— Идея простейшей полносвязной нейронной сети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E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F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0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1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2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3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Итого по курсу: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5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24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6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7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8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59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</w:tbl>
    <w:p w14:paraId="5A010000">
      <w:pPr>
        <w:rPr>
          <w:b w:val="1"/>
        </w:rPr>
      </w:pPr>
    </w:p>
    <w:p w14:paraId="5B010000">
      <w:pPr>
        <w:ind/>
        <w:jc w:val="both"/>
      </w:pPr>
      <w:r>
        <w:rPr>
          <w:b w:val="1"/>
        </w:rPr>
        <w:t>7</w:t>
      </w:r>
      <w:r>
        <w:rPr>
          <w:b w:val="1"/>
        </w:rPr>
        <w:t>.</w:t>
      </w:r>
      <w:r>
        <w:t> Фонд оценочных средств (ФОС, оценочные и методические материалы) для оценивания результатов обучения по дисциплине</w:t>
      </w:r>
      <w:r>
        <w:t>.</w:t>
      </w:r>
    </w:p>
    <w:p w14:paraId="5C010000">
      <w:pPr>
        <w:ind/>
        <w:jc w:val="both"/>
      </w:pPr>
    </w:p>
    <w:p w14:paraId="5D010000">
      <w:pPr>
        <w:ind/>
        <w:jc w:val="both"/>
      </w:pPr>
      <w:r>
        <w:rPr>
          <w:b w:val="1"/>
        </w:rPr>
        <w:t>7</w:t>
      </w:r>
      <w:r>
        <w:rPr>
          <w:b w:val="1"/>
        </w:rPr>
        <w:t>.1.</w:t>
      </w:r>
      <w:r>
        <w:t> </w:t>
      </w:r>
      <w:r>
        <w:t>Критерии оценивания</w:t>
      </w:r>
    </w:p>
    <w:p w14:paraId="5E010000">
      <w:pPr>
        <w:ind/>
        <w:jc w:val="both"/>
      </w:pPr>
    </w:p>
    <w:p w14:paraId="5F010000">
      <w:pPr>
        <w:ind/>
        <w:jc w:val="both"/>
      </w:pPr>
      <w:r>
        <w:t>Поскольку межфакультетский курс является лекционным, а аттестация предусмотрена в форме зачета без оценки, аттестация слушателей будет проводиться исходя из выполнения домашних заданий. Домашнее задание будет считаться выполненным, если за него будет набрано не менее 70% баллов от максимально возможного количества баллов. Домашние задания будут представлены в форме задач с автоматической проверкой.</w:t>
      </w:r>
    </w:p>
    <w:p w14:paraId="60010000">
      <w:pPr>
        <w:ind/>
        <w:jc w:val="both"/>
      </w:pPr>
    </w:p>
    <w:p w14:paraId="61010000">
      <w:r>
        <w:rPr>
          <w:b w:val="1"/>
        </w:rPr>
        <w:t>7</w:t>
      </w:r>
      <w:r>
        <w:rPr>
          <w:b w:val="1"/>
        </w:rPr>
        <w:t>.2.</w:t>
      </w:r>
      <w:r>
        <w:t> </w:t>
      </w:r>
      <w:r>
        <w:t>Список вопросов к зачету:</w:t>
      </w:r>
    </w:p>
    <w:p w14:paraId="62010000">
      <w:pPr>
        <w:ind w:firstLine="0" w:left="0"/>
        <w:jc w:val="both"/>
      </w:pPr>
    </w:p>
    <w:p w14:paraId="63010000">
      <w:pPr>
        <w:ind w:firstLine="0" w:left="709"/>
        <w:jc w:val="both"/>
      </w:pPr>
      <w:r>
        <w:t>1. Метрические методы</w:t>
      </w:r>
    </w:p>
    <w:p w14:paraId="64010000">
      <w:pPr>
        <w:ind w:firstLine="0" w:left="709"/>
        <w:jc w:val="both"/>
      </w:pPr>
      <w:r>
        <w:t>- Что такое косинусная схожесть?</w:t>
      </w:r>
    </w:p>
    <w:p w14:paraId="65010000">
      <w:pPr>
        <w:ind w:firstLine="0" w:left="709"/>
        <w:jc w:val="both"/>
      </w:pPr>
      <w:r>
        <w:t xml:space="preserve">- Верно ли, что функция расстояния в метрических алгоритмах классификации и регрессии всегда удовлетворяет неравенству треугольника? </w:t>
      </w:r>
    </w:p>
    <w:p w14:paraId="66010000">
      <w:pPr>
        <w:ind w:firstLine="0" w:left="709"/>
        <w:jc w:val="both"/>
      </w:pPr>
      <w:r>
        <w:t xml:space="preserve"> (доп. вопросы: что такое неравенство треугольника? Можете ли привести пример такой функции расстояния?)</w:t>
      </w:r>
    </w:p>
    <w:p w14:paraId="67010000">
      <w:pPr>
        <w:ind w:firstLine="0" w:left="709"/>
        <w:jc w:val="both"/>
      </w:pPr>
      <w:r>
        <w:t>- Манхэттенское расстояние между двумя точками.</w:t>
      </w:r>
    </w:p>
    <w:p w14:paraId="68010000">
      <w:pPr>
        <w:ind w:firstLine="0" w:left="709"/>
        <w:jc w:val="both"/>
      </w:pPr>
      <w:r>
        <w:t xml:space="preserve">- Идея алгоритма k-NN. В каких задачах применяется. Эффективность. Влияние значения k на время работы и и качество получаемого решения. Недостатки k-NN. </w:t>
      </w:r>
    </w:p>
    <w:p w14:paraId="69010000">
      <w:pPr>
        <w:ind w:firstLine="0" w:left="709"/>
        <w:jc w:val="both"/>
      </w:pPr>
    </w:p>
    <w:p w14:paraId="6A010000">
      <w:pPr>
        <w:ind w:firstLine="0" w:left="709"/>
        <w:jc w:val="both"/>
      </w:pPr>
      <w:r>
        <w:t>2. Линейные классификаторы</w:t>
      </w:r>
    </w:p>
    <w:p w14:paraId="6B010000">
      <w:pPr>
        <w:ind w:firstLine="0" w:left="709"/>
        <w:jc w:val="both"/>
      </w:pPr>
      <w:r>
        <w:t>- Почему классификаторы называются линейными? Какое предположение о зависимости в данных делается в этом случае?</w:t>
      </w:r>
    </w:p>
    <w:p w14:paraId="6C010000">
      <w:pPr>
        <w:ind w:firstLine="0" w:left="709"/>
        <w:jc w:val="both"/>
      </w:pPr>
      <w:r>
        <w:t>- Support Vector Machine, или метод опорных векторов.</w:t>
      </w:r>
    </w:p>
    <w:p w14:paraId="6D010000">
      <w:pPr>
        <w:ind w:firstLine="0" w:left="709"/>
        <w:jc w:val="both"/>
      </w:pPr>
      <w:r>
        <w:t>- Какую задачу решает логистическая регрессия? Что возвращается в результате применения логистической регрессии?</w:t>
      </w:r>
    </w:p>
    <w:p w14:paraId="6E010000">
      <w:pPr>
        <w:ind w:firstLine="0" w:left="709"/>
        <w:jc w:val="both"/>
      </w:pPr>
      <w:r>
        <w:t>- Расшифруйте TF-IDF (TF(t, d) - term frequency, IDF(t, D) - inverse document frequency, tf-idf(t, d, D) = tf(t, d) * idf(t, D))</w:t>
      </w:r>
    </w:p>
    <w:p w14:paraId="6F010000">
      <w:pPr>
        <w:ind w:firstLine="0" w:left="709"/>
        <w:jc w:val="both"/>
      </w:pPr>
      <w:r>
        <w:t xml:space="preserve">- Градиентный спуск. Градиент.  </w:t>
      </w:r>
    </w:p>
    <w:p w14:paraId="70010000">
      <w:pPr>
        <w:ind w:firstLine="0" w:left="709"/>
        <w:jc w:val="both"/>
      </w:pPr>
      <w:r>
        <w:t xml:space="preserve">- Отличия SVM от Логистической регрессии </w:t>
      </w:r>
    </w:p>
    <w:p w14:paraId="71010000">
      <w:pPr>
        <w:ind w:firstLine="0" w:left="709"/>
        <w:jc w:val="both"/>
      </w:pPr>
      <w:r>
        <w:t>- Недостатки SVM</w:t>
      </w:r>
    </w:p>
    <w:p w14:paraId="72010000">
      <w:pPr>
        <w:ind w:firstLine="0" w:left="709"/>
        <w:jc w:val="both"/>
      </w:pPr>
    </w:p>
    <w:p w14:paraId="73010000">
      <w:pPr>
        <w:ind w:firstLine="0" w:left="709"/>
        <w:jc w:val="both"/>
      </w:pPr>
      <w:r>
        <w:t>3. Линейная регрессия</w:t>
      </w:r>
    </w:p>
    <w:p w14:paraId="74010000">
      <w:pPr>
        <w:ind w:firstLine="0" w:left="709"/>
        <w:jc w:val="both"/>
      </w:pPr>
      <w:r>
        <w:t xml:space="preserve">- Какие метрики можно применять для оценки качества построенной линейной модели? </w:t>
      </w:r>
    </w:p>
    <w:p w14:paraId="75010000">
      <w:pPr>
        <w:ind w:firstLine="0" w:left="709"/>
        <w:jc w:val="both"/>
      </w:pPr>
      <w:r>
        <w:t>- Для чего еще, кроме решения самой задачи регрессии, довольно часто используют алгоритм построения линейной регрессии?</w:t>
      </w:r>
    </w:p>
    <w:p w14:paraId="76010000">
      <w:pPr>
        <w:ind w:firstLine="0" w:left="709"/>
        <w:jc w:val="both"/>
      </w:pPr>
      <w:r>
        <w:t>- Одномерный случай лин. регрессии. Сколько параметров у модели?</w:t>
      </w:r>
    </w:p>
    <w:p w14:paraId="77010000">
      <w:pPr>
        <w:ind w:firstLine="0" w:left="709"/>
        <w:jc w:val="both"/>
      </w:pPr>
      <w:r>
        <w:t xml:space="preserve"> </w:t>
      </w:r>
    </w:p>
    <w:p w14:paraId="78010000">
      <w:pPr>
        <w:ind w:firstLine="0" w:left="709"/>
        <w:jc w:val="both"/>
      </w:pPr>
      <w:r>
        <w:t>4. Решающие деревья</w:t>
      </w:r>
    </w:p>
    <w:p w14:paraId="79010000">
      <w:pPr>
        <w:ind w:firstLine="0" w:left="709"/>
        <w:jc w:val="both"/>
      </w:pPr>
      <w:r>
        <w:t>- Это алгоритм без учителя, с учителем?</w:t>
      </w:r>
    </w:p>
    <w:p w14:paraId="7A010000">
      <w:pPr>
        <w:ind w:firstLine="0" w:left="709"/>
        <w:jc w:val="both"/>
      </w:pPr>
      <w:r>
        <w:t>- Недостатки решающих деревьев.</w:t>
      </w:r>
    </w:p>
    <w:p w14:paraId="7B010000">
      <w:pPr>
        <w:ind w:firstLine="0" w:left="709"/>
        <w:jc w:val="both"/>
      </w:pPr>
      <w:r>
        <w:t>- Достоинства решающих деревьев.</w:t>
      </w:r>
    </w:p>
    <w:p w14:paraId="7C010000">
      <w:pPr>
        <w:ind w:firstLine="0" w:left="709"/>
        <w:jc w:val="both"/>
      </w:pPr>
    </w:p>
    <w:p w14:paraId="7D010000">
      <w:pPr>
        <w:ind w:firstLine="0" w:left="709"/>
        <w:jc w:val="both"/>
      </w:pPr>
      <w:r>
        <w:t>5. Ансамбли</w:t>
      </w:r>
    </w:p>
    <w:p w14:paraId="7E010000">
      <w:pPr>
        <w:ind w:firstLine="0" w:left="709"/>
        <w:jc w:val="both"/>
      </w:pPr>
      <w:r>
        <w:t xml:space="preserve">- Что такое ассамблирование нескольких моделей? </w:t>
      </w:r>
    </w:p>
    <w:p w14:paraId="7F010000">
      <w:pPr>
        <w:ind w:firstLine="0" w:left="709"/>
        <w:jc w:val="both"/>
      </w:pPr>
      <w:r>
        <w:t>- Мотивация для использования ансамблей.</w:t>
      </w:r>
    </w:p>
    <w:p w14:paraId="80010000">
      <w:pPr>
        <w:ind w:firstLine="0" w:left="709"/>
        <w:jc w:val="both"/>
      </w:pPr>
      <w:r>
        <w:t xml:space="preserve">- Какими должны быть базовые алгоритмы в ансамбле? </w:t>
      </w:r>
    </w:p>
    <w:p w14:paraId="81010000">
      <w:pPr>
        <w:ind w:firstLine="0" w:left="709"/>
        <w:jc w:val="both"/>
      </w:pPr>
      <w:r>
        <w:t>- В чем отличие градиентного бустинга от случайного леса?</w:t>
      </w:r>
    </w:p>
    <w:p w14:paraId="82010000">
      <w:pPr>
        <w:ind w:firstLine="0" w:left="709"/>
        <w:jc w:val="both"/>
      </w:pPr>
    </w:p>
    <w:p w14:paraId="83010000">
      <w:pPr>
        <w:ind w:firstLine="0" w:left="709"/>
        <w:jc w:val="both"/>
      </w:pPr>
      <w:r>
        <w:t>6. Метрики качества классификации</w:t>
      </w:r>
    </w:p>
    <w:p w14:paraId="84010000">
      <w:pPr>
        <w:ind w:firstLine="0" w:left="709"/>
        <w:jc w:val="both"/>
      </w:pPr>
      <w:r>
        <w:t xml:space="preserve">- Когда метрика accuracy может сбить с толку? </w:t>
      </w:r>
    </w:p>
    <w:p w14:paraId="85010000">
      <w:pPr>
        <w:ind w:firstLine="0" w:left="709"/>
        <w:jc w:val="both"/>
      </w:pPr>
      <w:r>
        <w:t>- Что такое F1 мера?</w:t>
      </w:r>
    </w:p>
    <w:p w14:paraId="86010000">
      <w:pPr>
        <w:ind w:firstLine="0" w:left="709"/>
        <w:jc w:val="both"/>
      </w:pPr>
      <w:r>
        <w:t>- PR-кривая.</w:t>
      </w:r>
    </w:p>
    <w:p w14:paraId="87010000">
      <w:pPr>
        <w:ind w:firstLine="0" w:left="709"/>
        <w:jc w:val="both"/>
      </w:pPr>
      <w:r>
        <w:t>- ROC-кривая.</w:t>
      </w:r>
    </w:p>
    <w:p w14:paraId="88010000">
      <w:pPr>
        <w:ind w:firstLine="0" w:left="709"/>
        <w:jc w:val="both"/>
      </w:pPr>
      <w:r>
        <w:t>- Многоклассовая классификация. One vs All, All vs All. Качество многоклассовой классификации.</w:t>
      </w:r>
    </w:p>
    <w:p w14:paraId="89010000">
      <w:pPr>
        <w:ind w:firstLine="0" w:left="709"/>
        <w:jc w:val="both"/>
      </w:pPr>
    </w:p>
    <w:p w14:paraId="8A010000">
      <w:pPr>
        <w:ind w:firstLine="0" w:left="709"/>
        <w:jc w:val="both"/>
      </w:pPr>
      <w:r>
        <w:t>7. Понижение размерности</w:t>
      </w:r>
    </w:p>
    <w:p w14:paraId="8B010000">
      <w:pPr>
        <w:ind w:firstLine="0" w:left="709"/>
        <w:jc w:val="both"/>
      </w:pPr>
      <w:r>
        <w:t>- Проклятие размерности. Проблемы.</w:t>
      </w:r>
    </w:p>
    <w:p w14:paraId="8C010000">
      <w:pPr>
        <w:ind w:firstLine="0" w:left="709"/>
        <w:jc w:val="both"/>
      </w:pPr>
      <w:r>
        <w:t>- SVD разложение. Применение.</w:t>
      </w:r>
    </w:p>
    <w:p w14:paraId="8D010000">
      <w:pPr>
        <w:ind w:firstLine="0" w:left="709"/>
        <w:jc w:val="both"/>
      </w:pPr>
      <w:r>
        <w:t>- Что такое эмбеддинг?</w:t>
      </w:r>
    </w:p>
    <w:p w14:paraId="8E010000">
      <w:pPr>
        <w:ind w:firstLine="0" w:left="709"/>
        <w:jc w:val="both"/>
      </w:pPr>
      <w:r>
        <w:t>- PCA, или метод главных компонент.</w:t>
      </w:r>
    </w:p>
    <w:p w14:paraId="8F010000">
      <w:pPr>
        <w:ind w:firstLine="0" w:left="709"/>
        <w:jc w:val="both"/>
      </w:pPr>
      <w:r>
        <w:t>- t-SNE. Что это такое?</w:t>
      </w:r>
    </w:p>
    <w:p w14:paraId="90010000">
      <w:pPr>
        <w:ind w:firstLine="0" w:left="709"/>
        <w:jc w:val="both"/>
      </w:pPr>
    </w:p>
    <w:p w14:paraId="91010000">
      <w:pPr>
        <w:ind w:firstLine="0" w:left="709"/>
        <w:jc w:val="both"/>
      </w:pPr>
      <w:r>
        <w:t>8. Кластеризация</w:t>
      </w:r>
    </w:p>
    <w:p w14:paraId="92010000">
      <w:pPr>
        <w:ind w:firstLine="0" w:left="709"/>
        <w:jc w:val="both"/>
      </w:pPr>
      <w:r>
        <w:t>- К какому типу задач относится кластеризация?</w:t>
      </w:r>
    </w:p>
    <w:p w14:paraId="93010000">
      <w:pPr>
        <w:ind w:firstLine="0" w:left="709"/>
        <w:jc w:val="both"/>
      </w:pPr>
      <w:r>
        <w:t xml:space="preserve">- Проблемы постановки задачи кластеризации? </w:t>
      </w:r>
    </w:p>
    <w:p w14:paraId="94010000">
      <w:pPr>
        <w:ind w:firstLine="0" w:left="709"/>
        <w:jc w:val="both"/>
      </w:pPr>
      <w:r>
        <w:t>- K-Means. Сходимость. Недостатки.</w:t>
      </w:r>
    </w:p>
    <w:p w14:paraId="95010000">
      <w:pPr>
        <w:ind w:firstLine="0" w:left="709"/>
        <w:jc w:val="both"/>
      </w:pPr>
      <w:r>
        <w:t>- Иерархическая кластеризация.</w:t>
      </w:r>
    </w:p>
    <w:p w14:paraId="96010000">
      <w:pPr>
        <w:ind w:firstLine="0" w:left="709"/>
        <w:jc w:val="both"/>
      </w:pPr>
    </w:p>
    <w:p w14:paraId="97010000">
      <w:pPr>
        <w:ind w:firstLine="0" w:left="709"/>
        <w:jc w:val="both"/>
      </w:pPr>
      <w:r>
        <w:t>9. Рекомендательные системы</w:t>
      </w:r>
    </w:p>
    <w:p w14:paraId="98010000">
      <w:pPr>
        <w:ind w:firstLine="0" w:left="709"/>
        <w:jc w:val="both"/>
      </w:pPr>
      <w:r>
        <w:t>- Коллаборативная фильтрация.</w:t>
      </w:r>
    </w:p>
    <w:p w14:paraId="99010000">
      <w:pPr>
        <w:ind w:firstLine="0" w:left="709"/>
        <w:jc w:val="both"/>
      </w:pPr>
      <w:r>
        <w:t>- Knowledge-based и User-based подходы.</w:t>
      </w:r>
    </w:p>
    <w:p w14:paraId="9A010000">
      <w:pPr>
        <w:ind w:firstLine="0" w:left="709"/>
        <w:jc w:val="both"/>
      </w:pPr>
      <w:r>
        <w:t>- Матрица User-Item, разреженность матрицы.</w:t>
      </w:r>
    </w:p>
    <w:p w14:paraId="9B010000">
      <w:pPr>
        <w:ind w:firstLine="0" w:left="709"/>
        <w:jc w:val="both"/>
      </w:pPr>
      <w:r>
        <w:t xml:space="preserve">- ALS разложение </w:t>
      </w:r>
    </w:p>
    <w:p w14:paraId="9C010000">
      <w:pPr>
        <w:ind w:firstLine="0" w:left="709"/>
        <w:jc w:val="both"/>
      </w:pPr>
      <w:r>
        <w:t>- SVD vs ALS разложение.</w:t>
      </w:r>
    </w:p>
    <w:p w14:paraId="9D010000">
      <w:pPr>
        <w:ind w:firstLine="0" w:left="709"/>
        <w:jc w:val="both"/>
      </w:pPr>
    </w:p>
    <w:p w14:paraId="9E010000">
      <w:pPr>
        <w:ind w:firstLine="0" w:left="709"/>
        <w:jc w:val="both"/>
      </w:pPr>
      <w:r>
        <w:t>10. Временные ряды</w:t>
      </w:r>
    </w:p>
    <w:p w14:paraId="9F010000">
      <w:pPr>
        <w:ind w:firstLine="0" w:left="709"/>
        <w:jc w:val="both"/>
      </w:pPr>
      <w:r>
        <w:t>- Что такое временной ряд?</w:t>
      </w:r>
    </w:p>
    <w:p w14:paraId="A0010000">
      <w:pPr>
        <w:ind w:firstLine="0" w:left="709"/>
        <w:jc w:val="both"/>
      </w:pPr>
      <w:r>
        <w:t>- Компоненты временного ряда?</w:t>
      </w:r>
    </w:p>
    <w:p w14:paraId="A1010000">
      <w:pPr>
        <w:ind w:firstLine="0" w:left="709"/>
        <w:jc w:val="both"/>
      </w:pPr>
      <w:r>
        <w:t>- Стационарный временной ряд?</w:t>
      </w:r>
    </w:p>
    <w:p w14:paraId="A2010000">
      <w:pPr>
        <w:ind w:firstLine="0" w:left="709"/>
        <w:jc w:val="both"/>
      </w:pPr>
      <w:r>
        <w:t>- Автокорреляция.</w:t>
      </w:r>
    </w:p>
    <w:p w14:paraId="A3010000">
      <w:pPr>
        <w:ind w:firstLine="0" w:left="709"/>
        <w:jc w:val="both"/>
      </w:pPr>
      <w:r>
        <w:t xml:space="preserve">- Приведите примеры алгоритмов прогнозирования временных рядов. </w:t>
      </w:r>
    </w:p>
    <w:p w14:paraId="A4010000">
      <w:pPr>
        <w:ind w:firstLine="0" w:left="709"/>
        <w:jc w:val="both"/>
      </w:pPr>
    </w:p>
    <w:p w14:paraId="A5010000">
      <w:pPr>
        <w:ind w:firstLine="0" w:left="709"/>
        <w:jc w:val="both"/>
      </w:pPr>
      <w:r>
        <w:t>11. Нейронные сети</w:t>
      </w:r>
    </w:p>
    <w:p w14:paraId="A6010000">
      <w:pPr>
        <w:ind w:firstLine="0" w:left="709"/>
        <w:jc w:val="both"/>
      </w:pPr>
      <w:r>
        <w:t>- Перцептрон Розенблатта</w:t>
      </w:r>
    </w:p>
    <w:p w14:paraId="A7010000">
      <w:pPr>
        <w:ind w:firstLine="0" w:left="709"/>
        <w:jc w:val="both"/>
      </w:pPr>
      <w:r>
        <w:t>- Приведите пример функций активации. Почему они имеют такую форму?</w:t>
      </w:r>
    </w:p>
    <w:p w14:paraId="A8010000">
      <w:pPr>
        <w:ind w:firstLine="0" w:left="709"/>
        <w:jc w:val="both"/>
      </w:pPr>
      <w:r>
        <w:t>- Многослойный перцептрон.</w:t>
      </w:r>
    </w:p>
    <w:p w14:paraId="A9010000">
      <w:pPr>
        <w:ind w:firstLine="0" w:left="709"/>
        <w:jc w:val="both"/>
      </w:pPr>
      <w:r>
        <w:t>- XOR проблема и ее решение.</w:t>
      </w:r>
    </w:p>
    <w:p w14:paraId="AA010000">
      <w:pPr>
        <w:ind w:firstLine="0" w:left="709"/>
        <w:jc w:val="both"/>
      </w:pPr>
      <w:r>
        <w:t>- Применение нейронных сетей.</w:t>
      </w:r>
    </w:p>
    <w:p w14:paraId="AB010000"/>
    <w:p w14:paraId="AC010000">
      <w:pPr>
        <w:rPr>
          <w:highlight w:val="yellow"/>
        </w:rPr>
      </w:pPr>
      <w:r>
        <w:rPr>
          <w:b w:val="1"/>
        </w:rPr>
        <w:t>8</w:t>
      </w:r>
      <w:r>
        <w:rPr>
          <w:b w:val="1"/>
        </w:rPr>
        <w:t>.</w:t>
      </w:r>
      <w:r>
        <w:t> Ресурсное обеспечение</w:t>
      </w:r>
      <w:r>
        <w:t>.</w:t>
      </w:r>
    </w:p>
    <w:p w14:paraId="AD010000"/>
    <w:p w14:paraId="AE010000">
      <w:pPr>
        <w:ind w:firstLine="0" w:left="0"/>
      </w:pPr>
      <w:r>
        <w:t>Основная литература</w:t>
      </w:r>
    </w:p>
    <w:p w14:paraId="AF010000">
      <w:pPr>
        <w:ind w:firstLine="0" w:left="0"/>
      </w:pPr>
    </w:p>
    <w:p w14:paraId="B0010000">
      <w:pPr>
        <w:numPr>
          <w:ilvl w:val="0"/>
          <w:numId w:val="1"/>
        </w:numPr>
        <w:ind w:hanging="360" w:left="720"/>
      </w:pPr>
      <w:r>
        <w:t>Кристофер Бишоп. Pattern Recognition and Machine Learning. Издательство: Springer, 2006.</w:t>
      </w:r>
    </w:p>
    <w:p w14:paraId="B1010000">
      <w:pPr>
        <w:ind w:firstLine="0" w:left="0"/>
      </w:pPr>
    </w:p>
    <w:p w14:paraId="B2010000">
      <w:pPr>
        <w:ind w:firstLine="0" w:left="0"/>
      </w:pPr>
      <w:r>
        <w:t>Дополнительная литература</w:t>
      </w:r>
    </w:p>
    <w:p w14:paraId="B3010000">
      <w:pPr>
        <w:ind w:firstLine="0" w:left="0"/>
      </w:pPr>
    </w:p>
    <w:p w14:paraId="B4010000">
      <w:pPr>
        <w:numPr>
          <w:ilvl w:val="0"/>
          <w:numId w:val="2"/>
        </w:numPr>
        <w:ind w:hanging="360" w:left="720"/>
      </w:pPr>
      <w:r>
        <w:t>Андрей Михайлович Миронов. Машинное обучение: учебное пособие. Москва : МАКС Пресс, 2019.</w:t>
      </w:r>
    </w:p>
    <w:p w14:paraId="B5010000">
      <w:pPr>
        <w:numPr>
          <w:ilvl w:val="0"/>
          <w:numId w:val="2"/>
        </w:numPr>
        <w:ind w:hanging="360" w:left="720"/>
      </w:pPr>
      <w:r>
        <w:t>Константин Вячеславович Воронцов. Конспекты курса лекций “Машинное обучение”: http://www.machinelearning.ru/wiki/index.php?title=%D0%9C%D0%B0%D1%88%D0%B8%D0%BD%D0%BD%D0%BE%D0%B5_%D0%BE%D0%B1%D1%83%D1%87%D0%B5%D0%BD%D0%B8%D0%B5_(%D0%BA%D1%83%D1%80%D1%81_%D0%BB%D0%B5%D0%BA%D1%86%D0%B8%D0%B9,_%D0%9A.%D0%92.%D0%92%D0%BE%D1%80%D0%BE%D0%BD%D1%86%D0%BE%D0%B2).</w:t>
      </w:r>
    </w:p>
    <w:p w14:paraId="B6010000"/>
    <w:p w14:paraId="B7010000">
      <w:pPr>
        <w:ind w:firstLine="0" w:left="0"/>
      </w:pPr>
      <w:r>
        <w:rPr>
          <w:b w:val="1"/>
        </w:rPr>
        <w:t>9.</w:t>
      </w:r>
      <w:r>
        <w:t xml:space="preserve"> Преподаватели дисциплины: Мигачёва О.А., Горохов О.Е.</w:t>
      </w:r>
    </w:p>
    <w:p w14:paraId="B8010000"/>
    <w:sectPr>
      <w:footerReference r:id="rId1" w:type="default"/>
      <w:footerReference r:id="rId5" w:type="even"/>
      <w:type w:val="nextPage"/>
      <w:pgSz w:h="11906" w:orient="landscape" w:w="16838"/>
      <w:pgMar w:bottom="851" w:footer="709" w:header="720" w:left="1134" w:right="81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right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4648200</wp:posOffset>
              </wp:positionH>
              <wp:positionV relativeFrom="paragraph">
                <wp:posOffset>0</wp:posOffset>
              </wp:positionV>
              <wp:extent cx="116840" cy="43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16840" cy="43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after="0" w:before="0"/>
                            <w:ind w:firstLine="0" w:left="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</w:rPr>
                            <w:t xml:space="preserve"> PAGE 6</w:t>
                          </w:r>
                        </w:p>
                        <w:p w14:paraId="04000000">
                          <w:pPr>
                            <w:pStyle w:val="Style_1"/>
                            <w:spacing w:after="0" w:before="0"/>
                            <w:ind w:firstLine="0" w:left="0" w:right="0"/>
                            <w:jc w:val="lef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45700" lIns="91425" rIns="91425" tIns="4570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right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/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">
    <w:lvl w:ilvl="0">
      <w:start w:val="1"/>
      <w:numFmt w:val="decimal"/>
      <w:pStyle w:val="Style_28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pStyle w:val="Style_89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pStyle w:val="Style_61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pStyle w:val="Style_67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pStyle w:val="Style_57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6" w:type="paragraph">
    <w:name w:val="Normal"/>
    <w:next w:val="Style_1"/>
    <w:link w:val="Style_6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Тема примечания Знак"/>
    <w:basedOn w:val="Style_8"/>
    <w:link w:val="Style_7_ch"/>
    <w:rPr>
      <w:b w:val="1"/>
      <w:sz w:val="20"/>
    </w:rPr>
  </w:style>
  <w:style w:styleId="Style_7_ch" w:type="character">
    <w:name w:val="Тема примечания Знак"/>
    <w:basedOn w:val="Style_8_ch"/>
    <w:link w:val="Style_7"/>
    <w:rPr>
      <w:b w:val="1"/>
      <w:sz w:val="20"/>
    </w:rPr>
  </w:style>
  <w:style w:styleId="Style_9" w:type="paragraph">
    <w:name w:val="toc 2"/>
    <w:next w:val="Style_1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Колонтитул"/>
    <w:basedOn w:val="Style_1"/>
    <w:next w:val="Style_10"/>
    <w:link w:val="Style_10_ch"/>
    <w:pPr>
      <w:widowControl w:val="1"/>
      <w:tabs>
        <w:tab w:leader="none" w:pos="4819" w:val="center"/>
        <w:tab w:leader="none" w:pos="9638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10_ch" w:type="character">
    <w:name w:val="Колонтитул"/>
    <w:basedOn w:val="Style_1_ch"/>
    <w:link w:val="Style_10"/>
    <w:rPr>
      <w:rFonts w:ascii="Times New Roman" w:hAnsi="Times New Roman"/>
      <w:sz w:val="24"/>
    </w:rPr>
  </w:style>
  <w:style w:styleId="Style_11" w:type="paragraph">
    <w:name w:val="WW8Num9z0"/>
    <w:link w:val="Style_11_ch"/>
  </w:style>
  <w:style w:styleId="Style_11_ch" w:type="character">
    <w:name w:val="WW8Num9z0"/>
    <w:link w:val="Style_11"/>
  </w:style>
  <w:style w:styleId="Style_12" w:type="paragraph">
    <w:name w:val="toc 4"/>
    <w:next w:val="Style_1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Текст сноски Знак"/>
    <w:basedOn w:val="Style_14"/>
    <w:link w:val="Style_13_ch"/>
    <w:rPr>
      <w:sz w:val="20"/>
    </w:rPr>
  </w:style>
  <w:style w:styleId="Style_13_ch" w:type="character">
    <w:name w:val="Текст сноски Знак"/>
    <w:basedOn w:val="Style_14_ch"/>
    <w:link w:val="Style_13"/>
    <w:rPr>
      <w:sz w:val="20"/>
    </w:rPr>
  </w:style>
  <w:style w:styleId="Style_15" w:type="paragraph">
    <w:name w:val="WW8Num1z0"/>
    <w:link w:val="Style_15_ch"/>
    <w:rPr>
      <w:rFonts w:ascii="Symbol" w:hAnsi="Symbol"/>
    </w:rPr>
  </w:style>
  <w:style w:styleId="Style_15_ch" w:type="character">
    <w:name w:val="WW8Num1z0"/>
    <w:link w:val="Style_15"/>
    <w:rPr>
      <w:rFonts w:ascii="Symbol" w:hAnsi="Symbol"/>
    </w:rPr>
  </w:style>
  <w:style w:styleId="Style_8" w:type="paragraph">
    <w:name w:val="Текст примечания Знак"/>
    <w:basedOn w:val="Style_14"/>
    <w:link w:val="Style_8_ch"/>
    <w:rPr>
      <w:sz w:val="20"/>
    </w:rPr>
  </w:style>
  <w:style w:styleId="Style_8_ch" w:type="character">
    <w:name w:val="Текст примечания Знак"/>
    <w:basedOn w:val="Style_14_ch"/>
    <w:link w:val="Style_8"/>
    <w:rPr>
      <w:sz w:val="20"/>
    </w:rPr>
  </w:style>
  <w:style w:styleId="Style_16" w:type="paragraph">
    <w:name w:val="toc 6"/>
    <w:next w:val="Style_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Нижний колонтитул Знак"/>
    <w:basedOn w:val="Style_14"/>
    <w:link w:val="Style_17_ch"/>
    <w:rPr>
      <w:sz w:val="24"/>
    </w:rPr>
  </w:style>
  <w:style w:styleId="Style_17_ch" w:type="character">
    <w:name w:val="Нижний колонтитул Знак"/>
    <w:basedOn w:val="Style_14_ch"/>
    <w:link w:val="Style_17"/>
    <w:rPr>
      <w:sz w:val="24"/>
    </w:rPr>
  </w:style>
  <w:style w:styleId="Style_18" w:type="paragraph">
    <w:name w:val="heading 4"/>
    <w:basedOn w:val="Style_1"/>
    <w:next w:val="Style_1"/>
    <w:link w:val="Style_18_ch"/>
    <w:pPr>
      <w:keepNext w:val="1"/>
      <w:keepLines w:val="1"/>
      <w:pageBreakBefore w:val="0"/>
      <w:spacing w:after="40" w:before="240"/>
      <w:ind/>
    </w:pPr>
    <w:rPr>
      <w:b w:val="1"/>
      <w:sz w:val="24"/>
    </w:rPr>
  </w:style>
  <w:style w:styleId="Style_18_ch" w:type="character">
    <w:name w:val="heading 4"/>
    <w:basedOn w:val="Style_1_ch"/>
    <w:link w:val="Style_18"/>
    <w:rPr>
      <w:b w:val="1"/>
      <w:sz w:val="24"/>
    </w:rPr>
  </w:style>
  <w:style w:styleId="Style_19" w:type="paragraph">
    <w:name w:val="toc 7"/>
    <w:next w:val="Style_1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11z1"/>
    <w:link w:val="Style_20_ch"/>
    <w:rPr>
      <w:rFonts w:ascii="Courier New" w:hAnsi="Courier New"/>
    </w:rPr>
  </w:style>
  <w:style w:styleId="Style_20_ch" w:type="character">
    <w:name w:val="WW8Num11z1"/>
    <w:link w:val="Style_20"/>
    <w:rPr>
      <w:rFonts w:ascii="Courier New" w:hAnsi="Courier New"/>
    </w:rPr>
  </w:style>
  <w:style w:styleId="Style_21" w:type="paragraph">
    <w:name w:val="heading 2"/>
    <w:basedOn w:val="Style_1"/>
    <w:next w:val="Style_1"/>
    <w:link w:val="Style_21_ch"/>
    <w:pPr>
      <w:keepNext w:val="1"/>
      <w:keepLines w:val="1"/>
      <w:pageBreakBefore w:val="0"/>
      <w:spacing w:after="80" w:before="360"/>
      <w:ind/>
    </w:pPr>
    <w:rPr>
      <w:b w:val="1"/>
      <w:sz w:val="36"/>
    </w:rPr>
  </w:style>
  <w:style w:styleId="Style_21_ch" w:type="character">
    <w:name w:val="heading 2"/>
    <w:basedOn w:val="Style_1_ch"/>
    <w:link w:val="Style_21"/>
    <w:rPr>
      <w:b w:val="1"/>
      <w:sz w:val="36"/>
    </w:rPr>
  </w:style>
  <w:style w:styleId="Style_22" w:type="paragraph">
    <w:name w:val="heading 1"/>
    <w:basedOn w:val="Style_1"/>
    <w:next w:val="Style_1"/>
    <w:link w:val="Style_22_ch"/>
    <w:pPr>
      <w:keepNext w:val="1"/>
      <w:keepLines w:val="1"/>
      <w:pageBreakBefore w:val="0"/>
      <w:spacing w:after="120" w:before="480"/>
      <w:ind/>
    </w:pPr>
    <w:rPr>
      <w:b w:val="1"/>
      <w:sz w:val="48"/>
    </w:rPr>
  </w:style>
  <w:style w:styleId="Style_22_ch" w:type="character">
    <w:name w:val="heading 1"/>
    <w:basedOn w:val="Style_1_ch"/>
    <w:link w:val="Style_22"/>
    <w:rPr>
      <w:b w:val="1"/>
      <w:sz w:val="48"/>
    </w:rPr>
  </w:style>
  <w:style w:styleId="Style_23" w:type="paragraph">
    <w:name w:val="Caption"/>
    <w:basedOn w:val="Style_1"/>
    <w:next w:val="Style_1"/>
    <w:link w:val="Style_23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b w:val="1"/>
      <w:sz w:val="24"/>
    </w:rPr>
  </w:style>
  <w:style w:styleId="Style_23_ch" w:type="character">
    <w:name w:val="Caption"/>
    <w:basedOn w:val="Style_1_ch"/>
    <w:link w:val="Style_23"/>
    <w:rPr>
      <w:rFonts w:ascii="Times New Roman" w:hAnsi="Times New Roman"/>
      <w:b w:val="1"/>
      <w:sz w:val="24"/>
    </w:rPr>
  </w:style>
  <w:style w:styleId="Style_24" w:type="paragraph">
    <w:name w:val="WW8Num3z2"/>
    <w:link w:val="Style_24_ch"/>
    <w:rPr>
      <w:rFonts w:ascii="Wingdings" w:hAnsi="Wingdings"/>
    </w:rPr>
  </w:style>
  <w:style w:styleId="Style_24_ch" w:type="character">
    <w:name w:val="WW8Num3z2"/>
    <w:link w:val="Style_24"/>
    <w:rPr>
      <w:rFonts w:ascii="Wingdings" w:hAnsi="Wingdings"/>
    </w:rPr>
  </w:style>
  <w:style w:styleId="Style_25" w:type="paragraph">
    <w:name w:val="heading 3"/>
    <w:basedOn w:val="Style_1"/>
    <w:next w:val="Style_1"/>
    <w:link w:val="Style_25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25_ch" w:type="character">
    <w:name w:val="heading 3"/>
    <w:basedOn w:val="Style_1_ch"/>
    <w:link w:val="Style_25"/>
    <w:rPr>
      <w:b w:val="1"/>
      <w:sz w:val="28"/>
    </w:rPr>
  </w:style>
  <w:style w:styleId="Style_26" w:type="paragraph">
    <w:name w:val="WW8Num10z0"/>
    <w:link w:val="Style_26_ch"/>
  </w:style>
  <w:style w:styleId="Style_26_ch" w:type="character">
    <w:name w:val="WW8Num10z0"/>
    <w:link w:val="Style_26"/>
  </w:style>
  <w:style w:styleId="Style_27" w:type="paragraph">
    <w:name w:val="Title"/>
    <w:basedOn w:val="Style_1"/>
    <w:next w:val="Style_1"/>
    <w:link w:val="Style_27_ch"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27_ch" w:type="character">
    <w:name w:val="Title"/>
    <w:basedOn w:val="Style_1_ch"/>
    <w:link w:val="Style_27"/>
    <w:rPr>
      <w:b w:val="1"/>
      <w:sz w:val="72"/>
    </w:rPr>
  </w:style>
  <w:style w:styleId="Style_28" w:type="paragraph">
    <w:name w:val="Заголовок 1"/>
    <w:basedOn w:val="Style_1"/>
    <w:next w:val="Style_1"/>
    <w:link w:val="Style_28_ch"/>
    <w:pPr>
      <w:keepNext w:val="1"/>
      <w:widowControl w:val="1"/>
      <w:numPr>
        <w:ilvl w:val="0"/>
        <w:numId w:val="2"/>
      </w:numPr>
      <w:spacing w:line="1" w:lineRule="atLeast"/>
      <w:ind w:firstLine="0" w:left="0" w:right="5395"/>
      <w:jc w:val="center"/>
      <w:outlineLvl w:val="0"/>
    </w:pPr>
    <w:rPr>
      <w:rFonts w:ascii="Times New Roman" w:hAnsi="Times New Roman"/>
      <w:b w:val="1"/>
      <w:sz w:val="28"/>
    </w:rPr>
  </w:style>
  <w:style w:styleId="Style_28_ch" w:type="character">
    <w:name w:val="Заголовок 1"/>
    <w:basedOn w:val="Style_1_ch"/>
    <w:link w:val="Style_28"/>
    <w:rPr>
      <w:rFonts w:ascii="Times New Roman" w:hAnsi="Times New Roman"/>
      <w:b w:val="1"/>
      <w:sz w:val="28"/>
    </w:rPr>
  </w:style>
  <w:style w:styleId="Style_29" w:type="paragraph">
    <w:name w:val="Body Text Indent 2"/>
    <w:basedOn w:val="Style_1"/>
    <w:next w:val="Style_29"/>
    <w:link w:val="Style_29_ch"/>
    <w:pPr>
      <w:widowControl w:val="1"/>
      <w:spacing w:after="120" w:before="0" w:line="480" w:lineRule="auto"/>
      <w:ind w:firstLine="0" w:left="283" w:right="0"/>
      <w:jc w:val="left"/>
      <w:outlineLvl w:val="0"/>
    </w:pPr>
    <w:rPr>
      <w:rFonts w:ascii="Times New Roman" w:hAnsi="Times New Roman"/>
      <w:sz w:val="24"/>
    </w:rPr>
  </w:style>
  <w:style w:styleId="Style_29_ch" w:type="character">
    <w:name w:val="Body Text Indent 2"/>
    <w:basedOn w:val="Style_1_ch"/>
    <w:link w:val="Style_29"/>
    <w:rPr>
      <w:rFonts w:ascii="Times New Roman" w:hAnsi="Times New Roman"/>
      <w:sz w:val="24"/>
    </w:rPr>
  </w:style>
  <w:style w:styleId="Style_30" w:type="paragraph">
    <w:name w:val="Нижний колонтитул"/>
    <w:basedOn w:val="Style_1"/>
    <w:next w:val="Style_30"/>
    <w:link w:val="Style_30_ch"/>
    <w:pPr>
      <w:widowControl w:val="1"/>
      <w:tabs>
        <w:tab w:leader="none" w:pos="4677" w:val="center"/>
        <w:tab w:leader="none" w:pos="9355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30_ch" w:type="character">
    <w:name w:val="Нижний колонтитул"/>
    <w:basedOn w:val="Style_1_ch"/>
    <w:link w:val="Style_30"/>
    <w:rPr>
      <w:rFonts w:ascii="Times New Roman" w:hAnsi="Times New Roman"/>
      <w:sz w:val="24"/>
    </w:rPr>
  </w:style>
  <w:style w:styleId="Style_31" w:type="paragraph">
    <w:name w:val="heading 6"/>
    <w:basedOn w:val="Style_1"/>
    <w:next w:val="Style_1"/>
    <w:link w:val="Style_31_ch"/>
    <w:pPr>
      <w:keepNext w:val="1"/>
      <w:keepLines w:val="1"/>
      <w:pageBreakBefore w:val="0"/>
      <w:spacing w:after="40" w:before="200"/>
      <w:ind/>
    </w:pPr>
    <w:rPr>
      <w:b w:val="1"/>
      <w:sz w:val="20"/>
    </w:rPr>
  </w:style>
  <w:style w:styleId="Style_31_ch" w:type="character">
    <w:name w:val="heading 6"/>
    <w:basedOn w:val="Style_1_ch"/>
    <w:link w:val="Style_31"/>
    <w:rPr>
      <w:b w:val="1"/>
      <w:sz w:val="20"/>
    </w:rPr>
  </w:style>
  <w:style w:styleId="Style_32" w:type="paragraph">
    <w:name w:val="WW8Num7z0"/>
    <w:link w:val="Style_32_ch"/>
    <w:rPr>
      <w:rFonts w:ascii="Symbol" w:hAnsi="Symbol"/>
    </w:rPr>
  </w:style>
  <w:style w:styleId="Style_32_ch" w:type="character">
    <w:name w:val="WW8Num7z0"/>
    <w:link w:val="Style_32"/>
    <w:rPr>
      <w:rFonts w:ascii="Symbol" w:hAnsi="Symbol"/>
    </w:rPr>
  </w:style>
  <w:style w:styleId="Style_33" w:type="paragraph">
    <w:name w:val="Subtitle"/>
    <w:basedOn w:val="Style_1"/>
    <w:next w:val="Style_1"/>
    <w:link w:val="Style_33_ch"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33_ch" w:type="character">
    <w:name w:val="Subtitle"/>
    <w:basedOn w:val="Style_1_ch"/>
    <w:link w:val="Style_33"/>
    <w:rPr>
      <w:rFonts w:ascii="Georgia" w:hAnsi="Georgia"/>
      <w:i w:val="1"/>
      <w:color w:val="666666"/>
      <w:sz w:val="48"/>
    </w:rPr>
  </w:style>
  <w:style w:styleId="Style_34" w:type="paragraph">
    <w:name w:val="Основной текст"/>
    <w:basedOn w:val="Style_1"/>
    <w:next w:val="Style_34"/>
    <w:link w:val="Style_34_ch"/>
    <w:pPr>
      <w:widowControl w:val="1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6"/>
    </w:rPr>
  </w:style>
  <w:style w:styleId="Style_34_ch" w:type="character">
    <w:name w:val="Основной текст"/>
    <w:basedOn w:val="Style_1_ch"/>
    <w:link w:val="Style_34"/>
    <w:rPr>
      <w:rFonts w:ascii="Times New Roman" w:hAnsi="Times New Roman"/>
      <w:b w:val="1"/>
      <w:sz w:val="26"/>
    </w:rPr>
  </w:style>
  <w:style w:styleId="Style_35" w:type="paragraph">
    <w:name w:val="Название"/>
    <w:basedOn w:val="Style_1"/>
    <w:next w:val="Style_35"/>
    <w:link w:val="Style_35_ch"/>
    <w:pPr>
      <w:widowControl w:val="1"/>
      <w:spacing w:after="120" w:before="120" w:line="1" w:lineRule="atLeast"/>
      <w:ind w:firstLine="0" w:left="0" w:right="0"/>
      <w:jc w:val="left"/>
      <w:outlineLvl w:val="0"/>
    </w:pPr>
    <w:rPr>
      <w:rFonts w:ascii="Times New Roman" w:hAnsi="Times New Roman"/>
      <w:i w:val="1"/>
      <w:sz w:val="24"/>
    </w:rPr>
  </w:style>
  <w:style w:styleId="Style_35_ch" w:type="character">
    <w:name w:val="Название"/>
    <w:basedOn w:val="Style_1_ch"/>
    <w:link w:val="Style_35"/>
    <w:rPr>
      <w:rFonts w:ascii="Times New Roman" w:hAnsi="Times New Roman"/>
      <w:i w:val="1"/>
      <w:sz w:val="24"/>
    </w:rPr>
  </w:style>
  <w:style w:styleId="Style_36" w:type="paragraph">
    <w:name w:val="Содержимое таблицы"/>
    <w:basedOn w:val="Style_1"/>
    <w:next w:val="Style_36"/>
    <w:link w:val="Style_36_ch"/>
    <w:pPr>
      <w:widowControl w:val="0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36_ch" w:type="character">
    <w:name w:val="Содержимое таблицы"/>
    <w:basedOn w:val="Style_1_ch"/>
    <w:link w:val="Style_36"/>
    <w:rPr>
      <w:rFonts w:ascii="Times New Roman" w:hAnsi="Times New Roman"/>
      <w:sz w:val="24"/>
    </w:rPr>
  </w:style>
  <w:style w:styleId="Style_37" w:type="paragraph">
    <w:name w:val="Comment Subject"/>
    <w:basedOn w:val="Style_38"/>
    <w:next w:val="Style_38"/>
    <w:link w:val="Style_37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b w:val="1"/>
      <w:sz w:val="20"/>
    </w:rPr>
  </w:style>
  <w:style w:styleId="Style_37_ch" w:type="character">
    <w:name w:val="Comment Subject"/>
    <w:basedOn w:val="Style_38_ch"/>
    <w:link w:val="Style_37"/>
    <w:rPr>
      <w:rFonts w:ascii="Times New Roman" w:hAnsi="Times New Roman"/>
      <w:b w:val="1"/>
      <w:sz w:val="20"/>
    </w:rPr>
  </w:style>
  <w:style w:styleId="Style_39" w:type="paragraph">
    <w:name w:val="heading 5"/>
    <w:basedOn w:val="Style_1"/>
    <w:next w:val="Style_1"/>
    <w:link w:val="Style_39_ch"/>
    <w:pPr>
      <w:keepNext w:val="1"/>
      <w:keepLines w:val="1"/>
      <w:pageBreakBefore w:val="0"/>
      <w:spacing w:after="40" w:before="220"/>
      <w:ind/>
    </w:pPr>
    <w:rPr>
      <w:b w:val="1"/>
      <w:sz w:val="22"/>
    </w:rPr>
  </w:style>
  <w:style w:styleId="Style_39_ch" w:type="character">
    <w:name w:val="heading 5"/>
    <w:basedOn w:val="Style_1_ch"/>
    <w:link w:val="Style_39"/>
    <w:rPr>
      <w:b w:val="1"/>
      <w:sz w:val="22"/>
    </w:rPr>
  </w:style>
  <w:style w:styleId="Style_40" w:type="paragraph">
    <w:name w:val="WW8Num4z0"/>
    <w:link w:val="Style_40_ch"/>
  </w:style>
  <w:style w:styleId="Style_40_ch" w:type="character">
    <w:name w:val="WW8Num4z0"/>
    <w:link w:val="Style_40"/>
  </w:style>
  <w:style w:styleId="Style_41" w:type="paragraph">
    <w:name w:val="heading 4"/>
    <w:basedOn w:val="Style_1"/>
    <w:next w:val="Style_1"/>
    <w:link w:val="Style_41_ch"/>
    <w:pPr>
      <w:keepNext w:val="1"/>
      <w:keepLines w:val="1"/>
      <w:pageBreakBefore w:val="0"/>
      <w:spacing w:after="40" w:before="240"/>
      <w:ind/>
    </w:pPr>
    <w:rPr>
      <w:b w:val="1"/>
      <w:sz w:val="24"/>
    </w:rPr>
  </w:style>
  <w:style w:styleId="Style_41_ch" w:type="character">
    <w:name w:val="heading 4"/>
    <w:basedOn w:val="Style_1_ch"/>
    <w:link w:val="Style_41"/>
    <w:rPr>
      <w:b w:val="1"/>
      <w:sz w:val="24"/>
    </w:rPr>
  </w:style>
  <w:style w:styleId="Style_42" w:type="paragraph">
    <w:name w:val="Знак Знак2 Знак Знак"/>
    <w:basedOn w:val="Style_1"/>
    <w:next w:val="Style_42"/>
    <w:link w:val="Style_42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42_ch" w:type="character">
    <w:name w:val="Знак Знак2 Знак Знак"/>
    <w:basedOn w:val="Style_1_ch"/>
    <w:link w:val="Style_42"/>
    <w:rPr>
      <w:rFonts w:ascii="Verdana" w:hAnsi="Verdana"/>
      <w:sz w:val="20"/>
    </w:rPr>
  </w:style>
  <w:style w:styleId="Style_43" w:type="paragraph">
    <w:name w:val="WW8Num11z0"/>
    <w:link w:val="Style_43_ch"/>
    <w:rPr>
      <w:rFonts w:ascii="Times New Roman" w:hAnsi="Times New Roman"/>
    </w:rPr>
  </w:style>
  <w:style w:styleId="Style_43_ch" w:type="character">
    <w:name w:val="WW8Num11z0"/>
    <w:link w:val="Style_43"/>
    <w:rPr>
      <w:rFonts w:ascii="Times New Roman" w:hAnsi="Times New Roman"/>
    </w:rPr>
  </w:style>
  <w:style w:styleId="Style_44" w:type="paragraph">
    <w:name w:val="Интернет-ссылка"/>
    <w:basedOn w:val="Style_14"/>
    <w:link w:val="Style_44_ch"/>
    <w:rPr>
      <w:color w:val="0000FF"/>
      <w:u w:val="single"/>
    </w:rPr>
  </w:style>
  <w:style w:styleId="Style_44_ch" w:type="character">
    <w:name w:val="Интернет-ссылка"/>
    <w:basedOn w:val="Style_14_ch"/>
    <w:link w:val="Style_44"/>
    <w:rPr>
      <w:color w:val="0000FF"/>
      <w:u w:val="single"/>
    </w:rPr>
  </w:style>
  <w:style w:styleId="Style_45" w:type="paragraph">
    <w:name w:val="WW8Num11z3"/>
    <w:link w:val="Style_45_ch"/>
    <w:rPr>
      <w:rFonts w:ascii="Symbol" w:hAnsi="Symbol"/>
    </w:rPr>
  </w:style>
  <w:style w:styleId="Style_45_ch" w:type="character">
    <w:name w:val="WW8Num11z3"/>
    <w:link w:val="Style_45"/>
    <w:rPr>
      <w:rFonts w:ascii="Symbol" w:hAnsi="Symbol"/>
    </w:rPr>
  </w:style>
  <w:style w:styleId="Style_46" w:type="paragraph">
    <w:name w:val="Заголовок 3 Знак"/>
    <w:basedOn w:val="Style_14"/>
    <w:link w:val="Style_46_ch"/>
    <w:rPr>
      <w:rFonts w:ascii="Cambria" w:hAnsi="Cambria"/>
      <w:b w:val="1"/>
      <w:sz w:val="26"/>
    </w:rPr>
  </w:style>
  <w:style w:styleId="Style_46_ch" w:type="character">
    <w:name w:val="Заголовок 3 Знак"/>
    <w:basedOn w:val="Style_14_ch"/>
    <w:link w:val="Style_46"/>
    <w:rPr>
      <w:rFonts w:ascii="Cambria" w:hAnsi="Cambria"/>
      <w:b w:val="1"/>
      <w:sz w:val="26"/>
    </w:rPr>
  </w:style>
  <w:style w:styleId="Style_47" w:type="paragraph">
    <w:name w:val="WW8Num5z0"/>
    <w:link w:val="Style_47_ch"/>
  </w:style>
  <w:style w:styleId="Style_47_ch" w:type="character">
    <w:name w:val="WW8Num5z0"/>
    <w:link w:val="Style_47"/>
  </w:style>
  <w:style w:styleId="Style_48" w:type="paragraph">
    <w:name w:val="Title"/>
    <w:basedOn w:val="Style_1"/>
    <w:next w:val="Style_1"/>
    <w:link w:val="Style_48_ch"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48_ch" w:type="character">
    <w:name w:val="Title"/>
    <w:basedOn w:val="Style_1_ch"/>
    <w:link w:val="Style_48"/>
    <w:rPr>
      <w:b w:val="1"/>
      <w:sz w:val="72"/>
    </w:rPr>
  </w:style>
  <w:style w:styleId="Style_49" w:type="paragraph">
    <w:name w:val="Получатель"/>
    <w:basedOn w:val="Style_1"/>
    <w:next w:val="Style_49"/>
    <w:link w:val="Style_49_ch"/>
    <w:pPr>
      <w:widowControl w:val="1"/>
      <w:spacing w:line="1" w:lineRule="atLeast"/>
      <w:ind w:firstLine="0" w:left="2880" w:right="0"/>
      <w:jc w:val="left"/>
      <w:outlineLvl w:val="0"/>
    </w:pPr>
    <w:rPr>
      <w:rFonts w:ascii="Arial" w:hAnsi="Arial"/>
      <w:b w:val="1"/>
      <w:sz w:val="36"/>
    </w:rPr>
  </w:style>
  <w:style w:styleId="Style_49_ch" w:type="character">
    <w:name w:val="Получатель"/>
    <w:basedOn w:val="Style_1_ch"/>
    <w:link w:val="Style_49"/>
    <w:rPr>
      <w:rFonts w:ascii="Arial" w:hAnsi="Arial"/>
      <w:b w:val="1"/>
      <w:sz w:val="36"/>
    </w:rPr>
  </w:style>
  <w:style w:styleId="Style_50" w:type="paragraph">
    <w:name w:val="toc 3"/>
    <w:next w:val="Style_1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Заголовок 5 Знак"/>
    <w:basedOn w:val="Style_14"/>
    <w:link w:val="Style_51_ch"/>
    <w:rPr>
      <w:rFonts w:ascii="Calibri" w:hAnsi="Calibri"/>
      <w:b w:val="1"/>
      <w:i w:val="1"/>
      <w:sz w:val="26"/>
    </w:rPr>
  </w:style>
  <w:style w:styleId="Style_51_ch" w:type="character">
    <w:name w:val="Заголовок 5 Знак"/>
    <w:basedOn w:val="Style_14_ch"/>
    <w:link w:val="Style_51"/>
    <w:rPr>
      <w:rFonts w:ascii="Calibri" w:hAnsi="Calibri"/>
      <w:b w:val="1"/>
      <w:i w:val="1"/>
      <w:sz w:val="26"/>
    </w:rPr>
  </w:style>
  <w:style w:styleId="Style_52" w:type="paragraph">
    <w:name w:val="Оглавление 1"/>
    <w:basedOn w:val="Style_1"/>
    <w:next w:val="Style_1"/>
    <w:link w:val="Style_52_ch"/>
    <w:pPr>
      <w:keepNext w:val="1"/>
      <w:widowControl w:val="1"/>
      <w:spacing w:line="1" w:lineRule="atLeast"/>
      <w:ind w:firstLine="0" w:left="0" w:right="0"/>
      <w:jc w:val="right"/>
      <w:outlineLvl w:val="0"/>
    </w:pPr>
    <w:rPr>
      <w:rFonts w:ascii="Times New Roman" w:hAnsi="Times New Roman"/>
      <w:sz w:val="24"/>
    </w:rPr>
  </w:style>
  <w:style w:styleId="Style_52_ch" w:type="character">
    <w:name w:val="Оглавление 1"/>
    <w:basedOn w:val="Style_1_ch"/>
    <w:link w:val="Style_52"/>
    <w:rPr>
      <w:rFonts w:ascii="Times New Roman" w:hAnsi="Times New Roman"/>
      <w:sz w:val="24"/>
    </w:rPr>
  </w:style>
  <w:style w:styleId="Style_53" w:type="paragraph">
    <w:name w:val="WW8Num7z1"/>
    <w:link w:val="Style_53_ch"/>
    <w:rPr>
      <w:rFonts w:ascii="Courier New" w:hAnsi="Courier New"/>
    </w:rPr>
  </w:style>
  <w:style w:styleId="Style_53_ch" w:type="character">
    <w:name w:val="WW8Num7z1"/>
    <w:link w:val="Style_53"/>
    <w:rPr>
      <w:rFonts w:ascii="Courier New" w:hAnsi="Courier New"/>
    </w:rPr>
  </w:style>
  <w:style w:styleId="Style_54" w:type="paragraph">
    <w:name w:val="WW8Num7z2"/>
    <w:link w:val="Style_54_ch"/>
    <w:rPr>
      <w:rFonts w:ascii="Wingdings" w:hAnsi="Wingdings"/>
    </w:rPr>
  </w:style>
  <w:style w:styleId="Style_54_ch" w:type="character">
    <w:name w:val="WW8Num7z2"/>
    <w:link w:val="Style_54"/>
    <w:rPr>
      <w:rFonts w:ascii="Wingdings" w:hAnsi="Wingdings"/>
    </w:rPr>
  </w:style>
  <w:style w:styleId="Style_55" w:type="paragraph">
    <w:name w:val="heading 3"/>
    <w:basedOn w:val="Style_1"/>
    <w:next w:val="Style_1"/>
    <w:link w:val="Style_55_ch"/>
    <w:pPr>
      <w:keepNext w:val="1"/>
      <w:keepLines w:val="1"/>
      <w:pageBreakBefore w:val="0"/>
      <w:spacing w:after="80" w:before="280"/>
      <w:ind/>
    </w:pPr>
    <w:rPr>
      <w:b w:val="1"/>
      <w:sz w:val="28"/>
    </w:rPr>
  </w:style>
  <w:style w:styleId="Style_55_ch" w:type="character">
    <w:name w:val="heading 3"/>
    <w:basedOn w:val="Style_1_ch"/>
    <w:link w:val="Style_55"/>
    <w:rPr>
      <w:b w:val="1"/>
      <w:sz w:val="28"/>
    </w:rPr>
  </w:style>
  <w:style w:styleId="Style_56" w:type="paragraph">
    <w:name w:val="WW8Num11z2"/>
    <w:link w:val="Style_56_ch"/>
    <w:rPr>
      <w:rFonts w:ascii="Wingdings" w:hAnsi="Wingdings"/>
    </w:rPr>
  </w:style>
  <w:style w:styleId="Style_56_ch" w:type="character">
    <w:name w:val="WW8Num11z2"/>
    <w:link w:val="Style_56"/>
    <w:rPr>
      <w:rFonts w:ascii="Wingdings" w:hAnsi="Wingdings"/>
    </w:rPr>
  </w:style>
  <w:style w:styleId="Style_57" w:type="paragraph">
    <w:name w:val="Заголовок 5"/>
    <w:basedOn w:val="Style_1"/>
    <w:next w:val="Style_1"/>
    <w:link w:val="Style_57_ch"/>
    <w:pPr>
      <w:keepNext w:val="1"/>
      <w:widowControl w:val="1"/>
      <w:numPr>
        <w:ilvl w:val="4"/>
        <w:numId w:val="2"/>
      </w:numPr>
      <w:spacing w:line="360" w:lineRule="auto"/>
      <w:ind w:firstLine="0" w:left="0" w:right="1080"/>
      <w:jc w:val="center"/>
      <w:outlineLvl w:val="4"/>
    </w:pPr>
    <w:rPr>
      <w:rFonts w:ascii="Times New Roman" w:hAnsi="Times New Roman"/>
      <w:b w:val="1"/>
      <w:sz w:val="28"/>
    </w:rPr>
  </w:style>
  <w:style w:styleId="Style_57_ch" w:type="character">
    <w:name w:val="Заголовок 5"/>
    <w:basedOn w:val="Style_1_ch"/>
    <w:link w:val="Style_57"/>
    <w:rPr>
      <w:rFonts w:ascii="Times New Roman" w:hAnsi="Times New Roman"/>
      <w:b w:val="1"/>
      <w:sz w:val="28"/>
    </w:rPr>
  </w:style>
  <w:style w:styleId="Style_58" w:type="paragraph">
    <w:name w:val="Стиль"/>
    <w:basedOn w:val="Style_1"/>
    <w:next w:val="Style_58"/>
    <w:link w:val="Style_58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58_ch" w:type="character">
    <w:name w:val="Стиль"/>
    <w:basedOn w:val="Style_1_ch"/>
    <w:link w:val="Style_58"/>
    <w:rPr>
      <w:rFonts w:ascii="Verdana" w:hAnsi="Verdana"/>
      <w:sz w:val="20"/>
    </w:rPr>
  </w:style>
  <w:style w:styleId="Style_59" w:type="paragraph">
    <w:name w:val="Основной текст Знак"/>
    <w:basedOn w:val="Style_14"/>
    <w:link w:val="Style_59_ch"/>
    <w:rPr>
      <w:sz w:val="24"/>
    </w:rPr>
  </w:style>
  <w:style w:styleId="Style_59_ch" w:type="character">
    <w:name w:val="Основной текст Знак"/>
    <w:basedOn w:val="Style_14_ch"/>
    <w:link w:val="Style_59"/>
    <w:rPr>
      <w:sz w:val="24"/>
    </w:rPr>
  </w:style>
  <w:style w:styleId="Style_60" w:type="paragraph">
    <w:name w:val="heading 5"/>
    <w:basedOn w:val="Style_1"/>
    <w:next w:val="Style_1"/>
    <w:link w:val="Style_60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60_ch" w:type="character">
    <w:name w:val="heading 5"/>
    <w:basedOn w:val="Style_1_ch"/>
    <w:link w:val="Style_60"/>
    <w:rPr>
      <w:b w:val="1"/>
      <w:sz w:val="22"/>
    </w:rPr>
  </w:style>
  <w:style w:styleId="Style_61" w:type="paragraph">
    <w:name w:val="Заголовок 3"/>
    <w:basedOn w:val="Style_1"/>
    <w:next w:val="Style_1"/>
    <w:link w:val="Style_61_ch"/>
    <w:pPr>
      <w:keepNext w:val="1"/>
      <w:widowControl w:val="1"/>
      <w:numPr>
        <w:ilvl w:val="2"/>
        <w:numId w:val="2"/>
      </w:numPr>
      <w:spacing w:line="1" w:lineRule="atLeast"/>
      <w:ind w:firstLine="0" w:left="0" w:right="0"/>
      <w:jc w:val="center"/>
      <w:outlineLvl w:val="2"/>
    </w:pPr>
    <w:rPr>
      <w:rFonts w:ascii="Times New Roman" w:hAnsi="Times New Roman"/>
      <w:b w:val="1"/>
      <w:sz w:val="24"/>
    </w:rPr>
  </w:style>
  <w:style w:styleId="Style_61_ch" w:type="character">
    <w:name w:val="Заголовок 3"/>
    <w:basedOn w:val="Style_1_ch"/>
    <w:link w:val="Style_61"/>
    <w:rPr>
      <w:rFonts w:ascii="Times New Roman" w:hAnsi="Times New Roman"/>
      <w:b w:val="1"/>
      <w:sz w:val="24"/>
    </w:rPr>
  </w:style>
  <w:style w:styleId="Style_62" w:type="paragraph">
    <w:name w:val="heading 5"/>
    <w:basedOn w:val="Style_1"/>
    <w:next w:val="Style_1"/>
    <w:link w:val="Style_62_ch"/>
    <w:pPr>
      <w:keepNext w:val="1"/>
      <w:keepLines w:val="1"/>
      <w:pageBreakBefore w:val="0"/>
      <w:spacing w:after="40" w:before="220"/>
      <w:ind/>
    </w:pPr>
    <w:rPr>
      <w:b w:val="1"/>
      <w:sz w:val="22"/>
    </w:rPr>
  </w:style>
  <w:style w:styleId="Style_62_ch" w:type="character">
    <w:name w:val="heading 5"/>
    <w:basedOn w:val="Style_1_ch"/>
    <w:link w:val="Style_62"/>
    <w:rPr>
      <w:b w:val="1"/>
      <w:sz w:val="22"/>
    </w:rPr>
  </w:style>
  <w:style w:styleId="Style_63" w:type="paragraph">
    <w:name w:val="Comment Reference"/>
    <w:basedOn w:val="Style_14"/>
    <w:link w:val="Style_63_ch"/>
    <w:rPr>
      <w:sz w:val="16"/>
    </w:rPr>
  </w:style>
  <w:style w:styleId="Style_63_ch" w:type="character">
    <w:name w:val="Comment Reference"/>
    <w:basedOn w:val="Style_14_ch"/>
    <w:link w:val="Style_63"/>
    <w:rPr>
      <w:sz w:val="16"/>
    </w:rPr>
  </w:style>
  <w:style w:styleId="Style_64" w:type="paragraph">
    <w:name w:val="heading 1"/>
    <w:basedOn w:val="Style_1"/>
    <w:next w:val="Style_1"/>
    <w:link w:val="Style_64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64_ch" w:type="character">
    <w:name w:val="heading 1"/>
    <w:basedOn w:val="Style_1_ch"/>
    <w:link w:val="Style_64"/>
    <w:rPr>
      <w:b w:val="1"/>
      <w:sz w:val="48"/>
    </w:rPr>
  </w:style>
  <w:style w:styleId="Style_65" w:type="paragraph">
    <w:name w:val="Знак Знак6 Знак Знак Знак Знак1"/>
    <w:basedOn w:val="Style_1"/>
    <w:next w:val="Style_65"/>
    <w:link w:val="Style_65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65_ch" w:type="character">
    <w:name w:val="Знак Знак6 Знак Знак Знак Знак1"/>
    <w:basedOn w:val="Style_1_ch"/>
    <w:link w:val="Style_65"/>
    <w:rPr>
      <w:rFonts w:ascii="Verdana" w:hAnsi="Verdana"/>
      <w:sz w:val="20"/>
    </w:rPr>
  </w:style>
  <w:style w:styleId="Style_66" w:type="paragraph">
    <w:name w:val="WW8Num3z0"/>
    <w:link w:val="Style_66_ch"/>
    <w:rPr>
      <w:rFonts w:ascii="Symbol" w:hAnsi="Symbol"/>
    </w:rPr>
  </w:style>
  <w:style w:styleId="Style_66_ch" w:type="character">
    <w:name w:val="WW8Num3z0"/>
    <w:link w:val="Style_66"/>
    <w:rPr>
      <w:rFonts w:ascii="Symbol" w:hAnsi="Symbol"/>
    </w:rPr>
  </w:style>
  <w:style w:styleId="Style_67" w:type="paragraph">
    <w:name w:val="Заголовок 4"/>
    <w:basedOn w:val="Style_1"/>
    <w:next w:val="Style_1"/>
    <w:link w:val="Style_67_ch"/>
    <w:pPr>
      <w:keepNext w:val="1"/>
      <w:widowControl w:val="1"/>
      <w:numPr>
        <w:ilvl w:val="3"/>
        <w:numId w:val="2"/>
      </w:numPr>
      <w:spacing w:line="1" w:lineRule="atLeast"/>
      <w:ind w:firstLine="0" w:left="0" w:right="0"/>
      <w:jc w:val="center"/>
      <w:outlineLvl w:val="3"/>
    </w:pPr>
    <w:rPr>
      <w:rFonts w:ascii="Times New Roman" w:hAnsi="Times New Roman"/>
      <w:b w:val="1"/>
      <w:sz w:val="28"/>
    </w:rPr>
  </w:style>
  <w:style w:styleId="Style_67_ch" w:type="character">
    <w:name w:val="Заголовок 4"/>
    <w:basedOn w:val="Style_1_ch"/>
    <w:link w:val="Style_67"/>
    <w:rPr>
      <w:rFonts w:ascii="Times New Roman" w:hAnsi="Times New Roman"/>
      <w:b w:val="1"/>
      <w:sz w:val="28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сп"/>
    <w:basedOn w:val="Style_1"/>
    <w:next w:val="Style_70"/>
    <w:link w:val="Style_70_ch"/>
    <w:pPr>
      <w:widowControl w:val="0"/>
      <w:tabs>
        <w:tab w:leader="none" w:pos="927" w:val="left"/>
      </w:tabs>
      <w:spacing w:after="60" w:before="60" w:line="300" w:lineRule="atLeast"/>
      <w:ind w:hanging="357" w:left="924" w:right="0"/>
      <w:jc w:val="both"/>
      <w:outlineLvl w:val="0"/>
    </w:pPr>
    <w:rPr>
      <w:rFonts w:ascii="Times New Roman" w:hAnsi="Times New Roman"/>
      <w:color w:val="000000"/>
      <w:sz w:val="22"/>
    </w:rPr>
  </w:style>
  <w:style w:styleId="Style_70_ch" w:type="character">
    <w:name w:val="сп"/>
    <w:basedOn w:val="Style_1_ch"/>
    <w:link w:val="Style_70"/>
    <w:rPr>
      <w:rFonts w:ascii="Times New Roman" w:hAnsi="Times New Roman"/>
      <w:color w:val="000000"/>
      <w:sz w:val="22"/>
    </w:rPr>
  </w:style>
  <w:style w:styleId="Style_71" w:type="paragraph">
    <w:name w:val="heading 1"/>
    <w:basedOn w:val="Style_1"/>
    <w:next w:val="Style_1"/>
    <w:link w:val="Style_71_ch"/>
    <w:pPr>
      <w:keepNext w:val="1"/>
      <w:keepLines w:val="1"/>
      <w:pageBreakBefore w:val="0"/>
      <w:spacing w:after="120" w:before="480"/>
      <w:ind/>
    </w:pPr>
    <w:rPr>
      <w:b w:val="1"/>
      <w:sz w:val="48"/>
    </w:rPr>
  </w:style>
  <w:style w:styleId="Style_71_ch" w:type="character">
    <w:name w:val="heading 1"/>
    <w:basedOn w:val="Style_1_ch"/>
    <w:link w:val="Style_71"/>
    <w:rPr>
      <w:b w:val="1"/>
      <w:sz w:val="48"/>
    </w:rPr>
  </w:style>
  <w:style w:styleId="Style_72" w:type="paragraph">
    <w:name w:val="WW8Num2z2"/>
    <w:link w:val="Style_72_ch"/>
    <w:rPr>
      <w:rFonts w:ascii="Wingdings" w:hAnsi="Wingdings"/>
    </w:rPr>
  </w:style>
  <w:style w:styleId="Style_72_ch" w:type="character">
    <w:name w:val="WW8Num2z2"/>
    <w:link w:val="Style_72"/>
    <w:rPr>
      <w:rFonts w:ascii="Wingdings" w:hAnsi="Wingdings"/>
    </w:rPr>
  </w:style>
  <w:style w:styleId="Style_73" w:type="paragraph">
    <w:name w:val="Сноска"/>
    <w:basedOn w:val="Style_1"/>
    <w:next w:val="Style_73"/>
    <w:link w:val="Style_73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0"/>
    </w:rPr>
  </w:style>
  <w:style w:styleId="Style_73_ch" w:type="character">
    <w:name w:val="Сноска"/>
    <w:basedOn w:val="Style_1_ch"/>
    <w:link w:val="Style_73"/>
    <w:rPr>
      <w:rFonts w:ascii="Times New Roman" w:hAnsi="Times New Roman"/>
      <w:sz w:val="20"/>
    </w:rPr>
  </w:style>
  <w:style w:styleId="Style_74" w:type="paragraph">
    <w:name w:val="toc 1"/>
    <w:next w:val="Style_1"/>
    <w:link w:val="Style_7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4_ch" w:type="character">
    <w:name w:val="toc 1"/>
    <w:link w:val="Style_74"/>
    <w:rPr>
      <w:rFonts w:ascii="XO Thames" w:hAnsi="XO Thames"/>
      <w:b w:val="1"/>
      <w:sz w:val="28"/>
    </w:rPr>
  </w:style>
  <w:style w:styleId="Style_75" w:type="paragraph">
    <w:name w:val="Знак Знак5"/>
    <w:basedOn w:val="Style_1"/>
    <w:next w:val="Style_75"/>
    <w:link w:val="Style_75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75_ch" w:type="character">
    <w:name w:val="Знак Знак5"/>
    <w:basedOn w:val="Style_1_ch"/>
    <w:link w:val="Style_75"/>
    <w:rPr>
      <w:rFonts w:ascii="Verdana" w:hAnsi="Verdana"/>
      <w:sz w:val="20"/>
    </w:rPr>
  </w:style>
  <w:style w:styleId="Style_76" w:type="paragraph">
    <w:name w:val="heading 2"/>
    <w:basedOn w:val="Style_1"/>
    <w:next w:val="Style_1"/>
    <w:link w:val="Style_76_ch"/>
    <w:pPr>
      <w:keepNext w:val="1"/>
      <w:keepLines w:val="1"/>
      <w:pageBreakBefore w:val="0"/>
      <w:spacing w:after="80" w:before="360"/>
      <w:ind/>
    </w:pPr>
    <w:rPr>
      <w:b w:val="1"/>
      <w:sz w:val="36"/>
    </w:rPr>
  </w:style>
  <w:style w:styleId="Style_76_ch" w:type="character">
    <w:name w:val="heading 2"/>
    <w:basedOn w:val="Style_1_ch"/>
    <w:link w:val="Style_76"/>
    <w:rPr>
      <w:b w:val="1"/>
      <w:sz w:val="36"/>
    </w:rPr>
  </w:style>
  <w:style w:styleId="Style_77" w:type="paragraph">
    <w:name w:val="Header and Footer"/>
    <w:link w:val="Style_77_ch"/>
    <w:pPr>
      <w:spacing w:line="240" w:lineRule="auto"/>
      <w:ind/>
      <w:jc w:val="both"/>
    </w:pPr>
    <w:rPr>
      <w:rFonts w:ascii="XO Thames" w:hAnsi="XO Thames"/>
      <w:sz w:val="20"/>
    </w:rPr>
  </w:style>
  <w:style w:styleId="Style_77_ch" w:type="character">
    <w:name w:val="Header and Footer"/>
    <w:link w:val="Style_77"/>
    <w:rPr>
      <w:rFonts w:ascii="XO Thames" w:hAnsi="XO Thames"/>
      <w:sz w:val="20"/>
    </w:rPr>
  </w:style>
  <w:style w:styleId="Style_78" w:type="paragraph">
    <w:name w:val="heading 6"/>
    <w:basedOn w:val="Style_1"/>
    <w:next w:val="Style_1"/>
    <w:link w:val="Style_78_ch"/>
    <w:pPr>
      <w:keepNext w:val="1"/>
      <w:keepLines w:val="1"/>
      <w:pageBreakBefore w:val="0"/>
      <w:spacing w:after="40" w:before="200"/>
      <w:ind/>
    </w:pPr>
    <w:rPr>
      <w:b w:val="1"/>
      <w:sz w:val="20"/>
    </w:rPr>
  </w:style>
  <w:style w:styleId="Style_78_ch" w:type="character">
    <w:name w:val="heading 6"/>
    <w:basedOn w:val="Style_1_ch"/>
    <w:link w:val="Style_78"/>
    <w:rPr>
      <w:b w:val="1"/>
      <w:sz w:val="20"/>
    </w:rPr>
  </w:style>
  <w:style w:styleId="Style_79" w:type="paragraph">
    <w:name w:val="WW8Num2z1"/>
    <w:link w:val="Style_79_ch"/>
    <w:rPr>
      <w:rFonts w:ascii="Courier New" w:hAnsi="Courier New"/>
    </w:rPr>
  </w:style>
  <w:style w:styleId="Style_79_ch" w:type="character">
    <w:name w:val="WW8Num2z1"/>
    <w:link w:val="Style_79"/>
    <w:rPr>
      <w:rFonts w:ascii="Courier New" w:hAnsi="Courier New"/>
    </w:rPr>
  </w:style>
  <w:style w:styleId="Style_80" w:type="paragraph">
    <w:name w:val="toc 9"/>
    <w:next w:val="Style_1"/>
    <w:link w:val="Style_8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0_ch" w:type="character">
    <w:name w:val="toc 9"/>
    <w:link w:val="Style_80"/>
    <w:rPr>
      <w:rFonts w:ascii="XO Thames" w:hAnsi="XO Thames"/>
      <w:sz w:val="28"/>
    </w:rPr>
  </w:style>
  <w:style w:styleId="Style_81" w:type="paragraph">
    <w:name w:val="p8"/>
    <w:basedOn w:val="Style_1"/>
    <w:next w:val="Style_81"/>
    <w:link w:val="Style_81_ch"/>
    <w:pPr>
      <w:widowControl w:val="0"/>
      <w:tabs>
        <w:tab w:leader="none" w:pos="737" w:val="left"/>
      </w:tabs>
      <w:spacing w:line="408" w:lineRule="atLeast"/>
      <w:ind w:firstLine="737" w:left="0" w:right="0"/>
      <w:jc w:val="both"/>
      <w:outlineLvl w:val="0"/>
    </w:pPr>
    <w:rPr>
      <w:rFonts w:ascii="Times New Roman" w:hAnsi="Times New Roman"/>
      <w:sz w:val="24"/>
    </w:rPr>
  </w:style>
  <w:style w:styleId="Style_81_ch" w:type="character">
    <w:name w:val="p8"/>
    <w:basedOn w:val="Style_1_ch"/>
    <w:link w:val="Style_81"/>
    <w:rPr>
      <w:rFonts w:ascii="Times New Roman" w:hAnsi="Times New Roman"/>
      <w:sz w:val="24"/>
    </w:rPr>
  </w:style>
  <w:style w:styleId="Style_82" w:type="paragraph">
    <w:name w:val="Символ нумерации"/>
    <w:link w:val="Style_82_ch"/>
  </w:style>
  <w:style w:styleId="Style_82_ch" w:type="character">
    <w:name w:val="Символ нумерации"/>
    <w:link w:val="Style_82"/>
  </w:style>
  <w:style w:styleId="Style_83" w:type="paragraph">
    <w:name w:val="List Paragraph"/>
    <w:basedOn w:val="Style_1"/>
    <w:next w:val="Style_83"/>
    <w:link w:val="Style_83_ch"/>
    <w:pPr>
      <w:widowControl w:val="1"/>
      <w:spacing w:line="276" w:lineRule="auto"/>
      <w:ind w:firstLine="0" w:left="720" w:right="0"/>
      <w:jc w:val="both"/>
      <w:outlineLvl w:val="0"/>
    </w:pPr>
    <w:rPr>
      <w:rFonts w:ascii="Calibri" w:hAnsi="Calibri"/>
      <w:sz w:val="22"/>
    </w:rPr>
  </w:style>
  <w:style w:styleId="Style_83_ch" w:type="character">
    <w:name w:val="List Paragraph"/>
    <w:basedOn w:val="Style_1_ch"/>
    <w:link w:val="Style_83"/>
    <w:rPr>
      <w:rFonts w:ascii="Calibri" w:hAnsi="Calibri"/>
      <w:sz w:val="22"/>
    </w:rPr>
  </w:style>
  <w:style w:styleId="Style_84" w:type="paragraph">
    <w:name w:val="Верхний колонтитул"/>
    <w:basedOn w:val="Style_1"/>
    <w:next w:val="Style_84"/>
    <w:link w:val="Style_84_ch"/>
    <w:pPr>
      <w:widowControl w:val="1"/>
      <w:tabs>
        <w:tab w:leader="none" w:pos="4677" w:val="center"/>
        <w:tab w:leader="none" w:pos="9355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84_ch" w:type="character">
    <w:name w:val="Верхний колонтитул"/>
    <w:basedOn w:val="Style_1_ch"/>
    <w:link w:val="Style_84"/>
    <w:rPr>
      <w:rFonts w:ascii="Times New Roman" w:hAnsi="Times New Roman"/>
      <w:sz w:val="24"/>
    </w:rPr>
  </w:style>
  <w:style w:styleId="Style_85" w:type="paragraph">
    <w:name w:val="Subtitle"/>
    <w:basedOn w:val="Style_1"/>
    <w:next w:val="Style_1"/>
    <w:link w:val="Style_85_ch"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85_ch" w:type="character">
    <w:name w:val="Subtitle"/>
    <w:basedOn w:val="Style_1_ch"/>
    <w:link w:val="Style_85"/>
    <w:rPr>
      <w:rFonts w:ascii="Georgia" w:hAnsi="Georgia"/>
      <w:i w:val="1"/>
      <w:color w:val="666666"/>
      <w:sz w:val="48"/>
    </w:rPr>
  </w:style>
  <w:style w:styleId="Style_86" w:type="paragraph">
    <w:name w:val="WW8Num8z0"/>
    <w:link w:val="Style_86_ch"/>
  </w:style>
  <w:style w:styleId="Style_86_ch" w:type="character">
    <w:name w:val="WW8Num8z0"/>
    <w:link w:val="Style_86"/>
  </w:style>
  <w:style w:styleId="Style_87" w:type="paragraph">
    <w:name w:val="Основной текст с отступом 2 Знак"/>
    <w:basedOn w:val="Style_14"/>
    <w:link w:val="Style_87_ch"/>
    <w:rPr>
      <w:sz w:val="24"/>
    </w:rPr>
  </w:style>
  <w:style w:styleId="Style_87_ch" w:type="character">
    <w:name w:val="Основной текст с отступом 2 Знак"/>
    <w:basedOn w:val="Style_14_ch"/>
    <w:link w:val="Style_87"/>
    <w:rPr>
      <w:sz w:val="24"/>
    </w:rPr>
  </w:style>
  <w:style w:styleId="Style_88" w:type="paragraph">
    <w:name w:val="Маркеры"/>
    <w:link w:val="Style_88_ch"/>
    <w:rPr>
      <w:rFonts w:ascii="OpenSymbol" w:hAnsi="OpenSymbol"/>
    </w:rPr>
  </w:style>
  <w:style w:styleId="Style_88_ch" w:type="character">
    <w:name w:val="Маркеры"/>
    <w:link w:val="Style_88"/>
    <w:rPr>
      <w:rFonts w:ascii="OpenSymbol" w:hAnsi="OpenSymbol"/>
    </w:rPr>
  </w:style>
  <w:style w:styleId="Style_89" w:type="paragraph">
    <w:name w:val="Заголовок 2"/>
    <w:basedOn w:val="Style_1"/>
    <w:next w:val="Style_1"/>
    <w:link w:val="Style_89_ch"/>
    <w:pPr>
      <w:keepNext w:val="1"/>
      <w:widowControl w:val="1"/>
      <w:numPr>
        <w:ilvl w:val="1"/>
        <w:numId w:val="2"/>
      </w:numPr>
      <w:spacing w:line="1" w:lineRule="atLeast"/>
      <w:ind w:firstLine="0" w:left="0" w:right="0"/>
      <w:jc w:val="center"/>
      <w:outlineLvl w:val="1"/>
    </w:pPr>
    <w:rPr>
      <w:rFonts w:ascii="Times New Roman" w:hAnsi="Times New Roman"/>
      <w:b w:val="1"/>
      <w:sz w:val="20"/>
    </w:rPr>
  </w:style>
  <w:style w:styleId="Style_89_ch" w:type="character">
    <w:name w:val="Заголовок 2"/>
    <w:basedOn w:val="Style_1_ch"/>
    <w:link w:val="Style_89"/>
    <w:rPr>
      <w:rFonts w:ascii="Times New Roman" w:hAnsi="Times New Roman"/>
      <w:b w:val="1"/>
      <w:sz w:val="20"/>
    </w:rPr>
  </w:style>
  <w:style w:styleId="Style_90" w:type="paragraph">
    <w:name w:val="toc 8"/>
    <w:next w:val="Style_1"/>
    <w:link w:val="Style_9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0_ch" w:type="character">
    <w:name w:val="toc 8"/>
    <w:link w:val="Style_90"/>
    <w:rPr>
      <w:rFonts w:ascii="XO Thames" w:hAnsi="XO Thames"/>
      <w:sz w:val="28"/>
    </w:rPr>
  </w:style>
  <w:style w:styleId="Style_91" w:type="paragraph">
    <w:name w:val="Список"/>
    <w:basedOn w:val="Style_34"/>
    <w:next w:val="Style_91"/>
    <w:link w:val="Style_91_ch"/>
    <w:pPr>
      <w:widowControl w:val="1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6"/>
    </w:rPr>
  </w:style>
  <w:style w:styleId="Style_91_ch" w:type="character">
    <w:name w:val="Список"/>
    <w:basedOn w:val="Style_34_ch"/>
    <w:link w:val="Style_91"/>
    <w:rPr>
      <w:rFonts w:ascii="Times New Roman" w:hAnsi="Times New Roman"/>
      <w:b w:val="1"/>
      <w:sz w:val="26"/>
    </w:rPr>
  </w:style>
  <w:style w:styleId="Style_92" w:type="paragraph">
    <w:name w:val="Balloon Text"/>
    <w:basedOn w:val="Style_1"/>
    <w:next w:val="Style_92"/>
    <w:link w:val="Style_92_ch"/>
    <w:pPr>
      <w:widowControl w:val="1"/>
      <w:spacing w:line="1" w:lineRule="atLeast"/>
      <w:ind w:firstLine="0" w:left="0" w:right="0"/>
      <w:jc w:val="left"/>
      <w:outlineLvl w:val="0"/>
    </w:pPr>
    <w:rPr>
      <w:rFonts w:ascii="Tahoma" w:hAnsi="Tahoma"/>
      <w:sz w:val="16"/>
    </w:rPr>
  </w:style>
  <w:style w:styleId="Style_92_ch" w:type="character">
    <w:name w:val="Balloon Text"/>
    <w:basedOn w:val="Style_1_ch"/>
    <w:link w:val="Style_92"/>
    <w:rPr>
      <w:rFonts w:ascii="Tahoma" w:hAnsi="Tahoma"/>
      <w:sz w:val="16"/>
    </w:rPr>
  </w:style>
  <w:style w:styleId="Style_38" w:type="paragraph">
    <w:name w:val="Comment Text"/>
    <w:basedOn w:val="Style_1"/>
    <w:next w:val="Style_38"/>
    <w:link w:val="Style_38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0"/>
    </w:rPr>
  </w:style>
  <w:style w:styleId="Style_38_ch" w:type="character">
    <w:name w:val="Comment Text"/>
    <w:basedOn w:val="Style_1_ch"/>
    <w:link w:val="Style_38"/>
    <w:rPr>
      <w:rFonts w:ascii="Times New Roman" w:hAnsi="Times New Roman"/>
      <w:sz w:val="20"/>
    </w:rPr>
  </w:style>
  <w:style w:styleId="Style_93" w:type="paragraph">
    <w:name w:val="Заголовок"/>
    <w:basedOn w:val="Style_1"/>
    <w:next w:val="Style_34"/>
    <w:link w:val="Style_93_ch"/>
    <w:pPr>
      <w:keepNext w:val="1"/>
      <w:widowControl w:val="1"/>
      <w:spacing w:after="120" w:before="240" w:line="1" w:lineRule="atLeast"/>
      <w:ind w:firstLine="0" w:left="0" w:right="0"/>
      <w:jc w:val="left"/>
      <w:outlineLvl w:val="0"/>
    </w:pPr>
    <w:rPr>
      <w:rFonts w:ascii="Liberation Sans" w:hAnsi="Liberation Sans"/>
      <w:sz w:val="28"/>
    </w:rPr>
  </w:style>
  <w:style w:styleId="Style_93_ch" w:type="character">
    <w:name w:val="Заголовок"/>
    <w:basedOn w:val="Style_1_ch"/>
    <w:link w:val="Style_93"/>
    <w:rPr>
      <w:rFonts w:ascii="Liberation Sans" w:hAnsi="Liberation Sans"/>
      <w:sz w:val="28"/>
    </w:rPr>
  </w:style>
  <w:style w:styleId="Style_94" w:type="paragraph">
    <w:name w:val="Указатель"/>
    <w:basedOn w:val="Style_1"/>
    <w:next w:val="Style_94"/>
    <w:link w:val="Style_94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94_ch" w:type="character">
    <w:name w:val="Указатель"/>
    <w:basedOn w:val="Style_1_ch"/>
    <w:link w:val="Style_94"/>
    <w:rPr>
      <w:rFonts w:ascii="Times New Roman" w:hAnsi="Times New Roman"/>
      <w:sz w:val="24"/>
    </w:rPr>
  </w:style>
  <w:style w:styleId="Style_95" w:type="paragraph">
    <w:name w:val="WW8Num3z1"/>
    <w:link w:val="Style_95_ch"/>
    <w:rPr>
      <w:rFonts w:ascii="Courier New" w:hAnsi="Courier New"/>
    </w:rPr>
  </w:style>
  <w:style w:styleId="Style_95_ch" w:type="character">
    <w:name w:val="WW8Num3z1"/>
    <w:link w:val="Style_95"/>
    <w:rPr>
      <w:rFonts w:ascii="Courier New" w:hAnsi="Courier New"/>
    </w:rPr>
  </w:style>
  <w:style w:styleId="Style_96" w:type="paragraph">
    <w:name w:val="WW8Num2z0"/>
    <w:link w:val="Style_96_ch"/>
    <w:rPr>
      <w:rFonts w:ascii="Symbol" w:hAnsi="Symbol"/>
    </w:rPr>
  </w:style>
  <w:style w:styleId="Style_96_ch" w:type="character">
    <w:name w:val="WW8Num2z0"/>
    <w:link w:val="Style_96"/>
    <w:rPr>
      <w:rFonts w:ascii="Symbol" w:hAnsi="Symbol"/>
    </w:rPr>
  </w:style>
  <w:style w:styleId="Style_97" w:type="paragraph">
    <w:name w:val="Заголовок 2 Знак"/>
    <w:basedOn w:val="Style_14"/>
    <w:link w:val="Style_97_ch"/>
    <w:rPr>
      <w:rFonts w:ascii="Cambria" w:hAnsi="Cambria"/>
      <w:b w:val="1"/>
      <w:i w:val="1"/>
      <w:sz w:val="28"/>
    </w:rPr>
  </w:style>
  <w:style w:styleId="Style_97_ch" w:type="character">
    <w:name w:val="Заголовок 2 Знак"/>
    <w:basedOn w:val="Style_14_ch"/>
    <w:link w:val="Style_97"/>
    <w:rPr>
      <w:rFonts w:ascii="Cambria" w:hAnsi="Cambria"/>
      <w:b w:val="1"/>
      <w:i w:val="1"/>
      <w:sz w:val="28"/>
    </w:rPr>
  </w:style>
  <w:style w:styleId="Style_98" w:type="paragraph">
    <w:name w:val="toc 5"/>
    <w:next w:val="Style_1"/>
    <w:link w:val="Style_9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8_ch" w:type="character">
    <w:name w:val="toc 5"/>
    <w:link w:val="Style_98"/>
    <w:rPr>
      <w:rFonts w:ascii="XO Thames" w:hAnsi="XO Thames"/>
      <w:sz w:val="28"/>
    </w:rPr>
  </w:style>
  <w:style w:styleId="Style_99" w:type="paragraph">
    <w:name w:val="Заголовок 1 Знак"/>
    <w:basedOn w:val="Style_14"/>
    <w:link w:val="Style_99_ch"/>
    <w:rPr>
      <w:rFonts w:ascii="Cambria" w:hAnsi="Cambria"/>
      <w:b w:val="1"/>
      <w:sz w:val="32"/>
    </w:rPr>
  </w:style>
  <w:style w:styleId="Style_99_ch" w:type="character">
    <w:name w:val="Заголовок 1 Знак"/>
    <w:basedOn w:val="Style_14_ch"/>
    <w:link w:val="Style_99"/>
    <w:rPr>
      <w:rFonts w:ascii="Cambria" w:hAnsi="Cambria"/>
      <w:b w:val="1"/>
      <w:sz w:val="32"/>
    </w:rPr>
  </w:style>
  <w:style w:styleId="Style_100" w:type="paragraph">
    <w:name w:val="WW8Num1z2"/>
    <w:link w:val="Style_100_ch"/>
    <w:rPr>
      <w:rFonts w:ascii="Wingdings" w:hAnsi="Wingdings"/>
    </w:rPr>
  </w:style>
  <w:style w:styleId="Style_100_ch" w:type="character">
    <w:name w:val="WW8Num1z2"/>
    <w:link w:val="Style_100"/>
    <w:rPr>
      <w:rFonts w:ascii="Wingdings" w:hAnsi="Wingdings"/>
    </w:rPr>
  </w:style>
  <w:style w:styleId="Style_101" w:type="paragraph">
    <w:name w:val="WW8Num1z1"/>
    <w:link w:val="Style_101_ch"/>
    <w:rPr>
      <w:rFonts w:ascii="Courier New" w:hAnsi="Courier New"/>
    </w:rPr>
  </w:style>
  <w:style w:styleId="Style_101_ch" w:type="character">
    <w:name w:val="WW8Num1z1"/>
    <w:link w:val="Style_101"/>
    <w:rPr>
      <w:rFonts w:ascii="Courier New" w:hAnsi="Courier New"/>
    </w:rPr>
  </w:style>
  <w:style w:styleId="Style_102" w:type="paragraph">
    <w:name w:val="Normal (Web)"/>
    <w:basedOn w:val="Style_1"/>
    <w:next w:val="Style_102"/>
    <w:link w:val="Style_102_ch"/>
    <w:pPr>
      <w:widowControl w:val="1"/>
      <w:spacing w:after="280" w:before="280"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102_ch" w:type="character">
    <w:name w:val="Normal (Web)"/>
    <w:basedOn w:val="Style_1_ch"/>
    <w:link w:val="Style_102"/>
    <w:rPr>
      <w:rFonts w:ascii="Times New Roman" w:hAnsi="Times New Roman"/>
      <w:sz w:val="24"/>
    </w:rPr>
  </w:style>
  <w:style w:styleId="Style_103" w:type="paragraph">
    <w:name w:val="Символ сноски"/>
    <w:basedOn w:val="Style_14"/>
    <w:link w:val="Style_103_ch"/>
    <w:rPr>
      <w:vertAlign w:val="superscript"/>
    </w:rPr>
  </w:style>
  <w:style w:styleId="Style_103_ch" w:type="character">
    <w:name w:val="Символ сноски"/>
    <w:basedOn w:val="Style_14_ch"/>
    <w:link w:val="Style_103"/>
    <w:rPr>
      <w:vertAlign w:val="superscript"/>
    </w:rPr>
  </w:style>
  <w:style w:styleId="Style_104" w:type="paragraph">
    <w:name w:val="Subtitle"/>
    <w:basedOn w:val="Style_1"/>
    <w:next w:val="Style_1"/>
    <w:link w:val="Style_104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04_ch" w:type="character">
    <w:name w:val="Subtitle"/>
    <w:basedOn w:val="Style_1_ch"/>
    <w:link w:val="Style_104"/>
    <w:rPr>
      <w:rFonts w:ascii="Georgia" w:hAnsi="Georgia"/>
      <w:i w:val="1"/>
      <w:color w:val="666666"/>
      <w:sz w:val="48"/>
    </w:rPr>
  </w:style>
  <w:style w:styleId="Style_105" w:type="paragraph">
    <w:name w:val="heading 3"/>
    <w:basedOn w:val="Style_1"/>
    <w:next w:val="Style_1"/>
    <w:link w:val="Style_105_ch"/>
    <w:pPr>
      <w:keepNext w:val="1"/>
      <w:keepLines w:val="1"/>
      <w:pageBreakBefore w:val="0"/>
      <w:spacing w:after="80" w:before="280"/>
      <w:ind/>
    </w:pPr>
    <w:rPr>
      <w:b w:val="1"/>
      <w:sz w:val="28"/>
    </w:rPr>
  </w:style>
  <w:style w:styleId="Style_105_ch" w:type="character">
    <w:name w:val="heading 3"/>
    <w:basedOn w:val="Style_1_ch"/>
    <w:link w:val="Style_105"/>
    <w:rPr>
      <w:b w:val="1"/>
      <w:sz w:val="28"/>
    </w:rPr>
  </w:style>
  <w:style w:styleId="Style_106" w:type="paragraph">
    <w:name w:val="Верхний колонтитул Знак"/>
    <w:basedOn w:val="Style_14"/>
    <w:link w:val="Style_106_ch"/>
    <w:rPr>
      <w:sz w:val="24"/>
    </w:rPr>
  </w:style>
  <w:style w:styleId="Style_106_ch" w:type="character">
    <w:name w:val="Верхний колонтитул Знак"/>
    <w:basedOn w:val="Style_14_ch"/>
    <w:link w:val="Style_106"/>
    <w:rPr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07" w:type="paragraph">
    <w:name w:val="Содержимое врезки"/>
    <w:basedOn w:val="Style_1"/>
    <w:next w:val="Style_107"/>
    <w:link w:val="Style_107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107_ch" w:type="character">
    <w:name w:val="Содержимое врезки"/>
    <w:basedOn w:val="Style_1_ch"/>
    <w:link w:val="Style_107"/>
    <w:rPr>
      <w:rFonts w:ascii="Times New Roman" w:hAnsi="Times New Roman"/>
      <w:sz w:val="24"/>
    </w:rPr>
  </w:style>
  <w:style w:styleId="Style_108" w:type="paragraph">
    <w:name w:val="Номер страницы"/>
    <w:basedOn w:val="Style_14"/>
    <w:link w:val="Style_108_ch"/>
  </w:style>
  <w:style w:styleId="Style_108_ch" w:type="character">
    <w:name w:val="Номер страницы"/>
    <w:basedOn w:val="Style_14_ch"/>
    <w:link w:val="Style_108"/>
  </w:style>
  <w:style w:styleId="Style_109" w:type="paragraph">
    <w:name w:val="Title"/>
    <w:basedOn w:val="Style_1"/>
    <w:next w:val="Style_1"/>
    <w:link w:val="Style_109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109_ch" w:type="character">
    <w:name w:val="Title"/>
    <w:basedOn w:val="Style_1_ch"/>
    <w:link w:val="Style_109"/>
    <w:rPr>
      <w:b w:val="1"/>
      <w:sz w:val="72"/>
    </w:rPr>
  </w:style>
  <w:style w:styleId="Style_110" w:type="paragraph">
    <w:name w:val="heading 4"/>
    <w:basedOn w:val="Style_1"/>
    <w:next w:val="Style_1"/>
    <w:link w:val="Style_110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110_ch" w:type="character">
    <w:name w:val="heading 4"/>
    <w:basedOn w:val="Style_1_ch"/>
    <w:link w:val="Style_110"/>
    <w:rPr>
      <w:b w:val="1"/>
      <w:sz w:val="24"/>
    </w:rPr>
  </w:style>
  <w:style w:styleId="Style_111" w:type="paragraph">
    <w:name w:val="heading 2"/>
    <w:basedOn w:val="Style_1"/>
    <w:next w:val="Style_1"/>
    <w:link w:val="Style_111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111_ch" w:type="character">
    <w:name w:val="heading 2"/>
    <w:basedOn w:val="Style_1_ch"/>
    <w:link w:val="Style_111"/>
    <w:rPr>
      <w:b w:val="1"/>
      <w:sz w:val="36"/>
    </w:rPr>
  </w:style>
  <w:style w:styleId="Style_112" w:type="paragraph">
    <w:name w:val="Текст выноски Знак"/>
    <w:basedOn w:val="Style_14"/>
    <w:link w:val="Style_112_ch"/>
    <w:rPr>
      <w:rFonts w:ascii="Tahoma" w:hAnsi="Tahoma"/>
      <w:sz w:val="16"/>
    </w:rPr>
  </w:style>
  <w:style w:styleId="Style_112_ch" w:type="character">
    <w:name w:val="Текст выноски Знак"/>
    <w:basedOn w:val="Style_14_ch"/>
    <w:link w:val="Style_112"/>
    <w:rPr>
      <w:rFonts w:ascii="Tahoma" w:hAnsi="Tahoma"/>
      <w:sz w:val="16"/>
    </w:rPr>
  </w:style>
  <w:style w:styleId="Style_113" w:type="paragraph">
    <w:name w:val="Заголовок таблицы"/>
    <w:basedOn w:val="Style_36"/>
    <w:next w:val="Style_113"/>
    <w:link w:val="Style_113_ch"/>
    <w:pPr>
      <w:widowControl w:val="0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4"/>
    </w:rPr>
  </w:style>
  <w:style w:styleId="Style_113_ch" w:type="character">
    <w:name w:val="Заголовок таблицы"/>
    <w:basedOn w:val="Style_36_ch"/>
    <w:link w:val="Style_113"/>
    <w:rPr>
      <w:rFonts w:ascii="Times New Roman" w:hAnsi="Times New Roman"/>
      <w:b w:val="1"/>
      <w:sz w:val="24"/>
    </w:rPr>
  </w:style>
  <w:style w:styleId="Style_114" w:type="paragraph">
    <w:name w:val="heading 6"/>
    <w:basedOn w:val="Style_1"/>
    <w:next w:val="Style_1"/>
    <w:link w:val="Style_114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114_ch" w:type="character">
    <w:name w:val="heading 6"/>
    <w:basedOn w:val="Style_1_ch"/>
    <w:link w:val="Style_114"/>
    <w:rPr>
      <w:b w:val="1"/>
      <w:sz w:val="20"/>
    </w:rPr>
  </w:style>
  <w:style w:styleId="Style_115" w:type="paragraph">
    <w:name w:val="Заголовок 4 Знак"/>
    <w:basedOn w:val="Style_14"/>
    <w:link w:val="Style_115_ch"/>
    <w:rPr>
      <w:rFonts w:ascii="Calibri" w:hAnsi="Calibri"/>
      <w:b w:val="1"/>
      <w:sz w:val="28"/>
    </w:rPr>
  </w:style>
  <w:style w:styleId="Style_115_ch" w:type="character">
    <w:name w:val="Заголовок 4 Знак"/>
    <w:basedOn w:val="Style_14_ch"/>
    <w:link w:val="Style_115"/>
    <w:rPr>
      <w:rFonts w:ascii="Calibri" w:hAnsi="Calibri"/>
      <w:b w:val="1"/>
      <w:sz w:val="28"/>
    </w:rPr>
  </w:style>
  <w:style w:styleId="Style_116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" w:type="table">
    <w:basedOn w:val="Style_117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19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20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2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default="1" w:styleId="Style_117" w:type="table">
    <w:name w:val="Table Normal"/>
  </w:style>
  <w:style w:styleId="Style_121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22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5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4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23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24" w:type="table">
    <w:basedOn w:val="Style_117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numbering.xml" Type="http://schemas.openxmlformats.org/officeDocument/2006/relationships/numbering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footer5.xml" Type="http://schemas.openxmlformats.org/officeDocument/2006/relationships/foot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2023-09-04T14:07:57Z</dcterms:modified>
</cp:coreProperties>
</file>