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Вопросы к зачету 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курсу “Основы программирования и анализа данных на Python”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Какие методы работы со строками Вам известны?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Дана строка: s=‘Hello, wOrLd!’ Какие операции нужно выполнить, чтобы из строки получить список: lst=[‘hello’, ‘world’]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 чём отличие списка и кортежа?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 чём отличие списков (list) и массивов (array) в NumPy?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Меняет ли метод sort() список, к которому он применяется?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Какое соотношение (&lt;, &gt; или ==) можно поставить между строками ‘111’ и ’21’, если сравнивать их в лексикографическом порядке.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удалить из списка все повторяющиеся элементы?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 чём отличие словаря и множества кортежей из двух элементов?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такое .csv-файл?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такое DataFrame в Pandas и какие операции с ним Вам известны?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Отличие циклов for и while. В каких ситуациях лучше использовать for, а в каких while?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В каких случаях необходимо использовать генераторы?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Перечислите способы чтения данных из файлов в Python.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Какие параметры есть у метода sort()?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Какие структуры данных существуют в Python? В чем их ключевые отличия?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Какие типы данных есть в Python? Приведите примеры для каждого типа.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Графики и диаграммы каких типов можно построить с помощью библиотеки Matplotlib? Приведите пример.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Придумайте пример программы, в которой будет использоваться конструкция if..elif...else.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Почему “опасно” копировать списки при помощи обычного присваивания?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