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2D057" w14:textId="5852AE93" w:rsidR="00F361E0" w:rsidRDefault="00AC0C02" w:rsidP="000B5326">
      <w:pPr>
        <w:spacing w:after="0" w:line="240" w:lineRule="auto"/>
        <w:ind w:left="-1418" w:right="-568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iCs/>
          <w:noProof/>
          <w:sz w:val="24"/>
          <w:szCs w:val="24"/>
          <w:lang w:eastAsia="ru-RU"/>
        </w:rPr>
        <w:drawing>
          <wp:inline distT="0" distB="0" distL="0" distR="0" wp14:anchorId="7C4CDEF1" wp14:editId="685E4512">
            <wp:extent cx="6972300" cy="9867900"/>
            <wp:effectExtent l="0" t="0" r="0" b="0"/>
            <wp:docPr id="1" name="Рисунок 1" descr="Титульный лист СИИ_page-0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ьный лист СИИ_page-0001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CEC">
        <w:rPr>
          <w:rFonts w:ascii="Times New Roman" w:hAnsi="Times New Roman"/>
          <w:iCs/>
          <w:sz w:val="24"/>
          <w:szCs w:val="24"/>
          <w:lang w:eastAsia="ru-RU"/>
        </w:rPr>
        <w:tab/>
      </w:r>
    </w:p>
    <w:p w14:paraId="58800318" w14:textId="3601C740" w:rsidR="008D2FCA" w:rsidRPr="00F957D9" w:rsidRDefault="008D2FCA" w:rsidP="008D2FC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</w:t>
      </w:r>
      <w:r w:rsidRPr="00F957D9">
        <w:rPr>
          <w:rFonts w:ascii="Times New Roman" w:hAnsi="Times New Roman"/>
          <w:color w:val="000000"/>
          <w:sz w:val="24"/>
          <w:szCs w:val="24"/>
        </w:rPr>
        <w:t xml:space="preserve">рограмма </w:t>
      </w:r>
      <w:r>
        <w:rPr>
          <w:rFonts w:ascii="Times New Roman" w:hAnsi="Times New Roman"/>
          <w:color w:val="000000"/>
          <w:sz w:val="24"/>
          <w:szCs w:val="24"/>
        </w:rPr>
        <w:t xml:space="preserve">межфакультетского курса </w:t>
      </w:r>
      <w:r w:rsidRPr="005B00F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56C30">
        <w:rPr>
          <w:rFonts w:ascii="Times New Roman" w:eastAsia="Times New Roman" w:hAnsi="Times New Roman"/>
          <w:sz w:val="24"/>
          <w:szCs w:val="24"/>
          <w:lang w:eastAsia="ru-RU"/>
        </w:rPr>
        <w:t>Системы искусственного интеллекта</w:t>
      </w:r>
      <w:r w:rsidRPr="005B00F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957D9">
        <w:rPr>
          <w:rFonts w:ascii="Times New Roman" w:hAnsi="Times New Roman"/>
          <w:color w:val="000000"/>
          <w:sz w:val="24"/>
          <w:szCs w:val="24"/>
        </w:rPr>
        <w:t xml:space="preserve"> разработана в соответствии с самостоятельно установленным МГУ образовательным стандартом (ОС МГУ) </w:t>
      </w:r>
      <w:r>
        <w:rPr>
          <w:rFonts w:ascii="Times New Roman" w:hAnsi="Times New Roman"/>
          <w:color w:val="000000"/>
          <w:sz w:val="24"/>
          <w:szCs w:val="24"/>
        </w:rPr>
        <w:t xml:space="preserve">и предусматривает возможность обучения студентов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магистратуры по всем осуществляемым в МГУ имени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направлениям подготовки.</w:t>
      </w:r>
    </w:p>
    <w:p w14:paraId="77001058" w14:textId="77777777" w:rsidR="008D2FCA" w:rsidRPr="00995A29" w:rsidRDefault="008D2FCA" w:rsidP="000B5326">
      <w:pPr>
        <w:spacing w:after="0" w:line="240" w:lineRule="auto"/>
        <w:ind w:left="-1418" w:right="-568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14:paraId="6B457AF2" w14:textId="5747FF7B" w:rsidR="00F361E0" w:rsidRDefault="00F361E0" w:rsidP="00611200">
      <w:pPr>
        <w:pStyle w:val="10"/>
        <w:numPr>
          <w:ilvl w:val="0"/>
          <w:numId w:val="1"/>
        </w:numPr>
        <w:spacing w:after="120"/>
        <w:ind w:left="714" w:hanging="357"/>
        <w:jc w:val="center"/>
        <w:rPr>
          <w:rFonts w:ascii="Times New Roman" w:hAnsi="Times New Roman"/>
          <w:sz w:val="24"/>
          <w:szCs w:val="24"/>
        </w:rPr>
      </w:pPr>
      <w:bookmarkStart w:id="1" w:name="_Toc535022066"/>
      <w:bookmarkStart w:id="2" w:name="_Hlk125719359"/>
      <w:r>
        <w:rPr>
          <w:rFonts w:ascii="Times New Roman" w:hAnsi="Times New Roman"/>
          <w:sz w:val="24"/>
          <w:szCs w:val="24"/>
        </w:rPr>
        <w:t xml:space="preserve">Цели и задачи </w:t>
      </w:r>
      <w:bookmarkEnd w:id="1"/>
      <w:r w:rsidR="00744C2F">
        <w:rPr>
          <w:rFonts w:ascii="Times New Roman" w:hAnsi="Times New Roman"/>
          <w:sz w:val="24"/>
          <w:szCs w:val="24"/>
          <w:lang w:val="ru-RU"/>
        </w:rPr>
        <w:t>межфакультетского курса</w:t>
      </w:r>
    </w:p>
    <w:p w14:paraId="638A7CA4" w14:textId="20EAFC70" w:rsidR="00F361E0" w:rsidRDefault="00F361E0" w:rsidP="00F361E0">
      <w:pPr>
        <w:pStyle w:val="a5"/>
        <w:spacing w:before="0" w:beforeAutospacing="0" w:after="0" w:afterAutospacing="0"/>
        <w:ind w:firstLine="709"/>
        <w:jc w:val="both"/>
        <w:rPr>
          <w:lang w:eastAsia="ru-RU"/>
        </w:rPr>
      </w:pPr>
      <w:r>
        <w:rPr>
          <w:b/>
        </w:rPr>
        <w:t>Целью</w:t>
      </w:r>
      <w:r>
        <w:t xml:space="preserve"> изучения </w:t>
      </w:r>
      <w:r w:rsidR="00744C2F">
        <w:t>межфакультетского курса</w:t>
      </w:r>
      <w:r>
        <w:t xml:space="preserve"> </w:t>
      </w:r>
      <w:bookmarkEnd w:id="2"/>
      <w:r>
        <w:t>«</w:t>
      </w:r>
      <w:r w:rsidR="007D72BD">
        <w:t>Систем</w:t>
      </w:r>
      <w:r w:rsidR="002F2F69">
        <w:t>ы</w:t>
      </w:r>
      <w:r w:rsidR="007D72BD">
        <w:t xml:space="preserve"> искусственного интеллекта</w:t>
      </w:r>
      <w:r>
        <w:t xml:space="preserve">» является </w:t>
      </w:r>
      <w:r w:rsidR="00704B4D" w:rsidRPr="00704B4D">
        <w:rPr>
          <w:lang w:eastAsia="ru-RU"/>
        </w:rPr>
        <w:t xml:space="preserve">формирование профессиональных компетенций в области применения технологий </w:t>
      </w:r>
      <w:r w:rsidR="00704B4D">
        <w:rPr>
          <w:lang w:eastAsia="ru-RU"/>
        </w:rPr>
        <w:t>искусственного интеллекта</w:t>
      </w:r>
      <w:r w:rsidR="00704B4D" w:rsidRPr="00704B4D">
        <w:rPr>
          <w:lang w:eastAsia="ru-RU"/>
        </w:rPr>
        <w:t xml:space="preserve"> для больших данных и включает в себя разработку, оценку и адаптацию моделей больших данных в предметной среде основы анализа больших данных, например,  метод ближайших соседей, байесовские классификаторы, метод опорных векторов, решающие деревья, случайный лес, градиентный </w:t>
      </w:r>
      <w:proofErr w:type="spellStart"/>
      <w:r w:rsidR="00704B4D" w:rsidRPr="00704B4D">
        <w:rPr>
          <w:lang w:eastAsia="ru-RU"/>
        </w:rPr>
        <w:t>бустинг</w:t>
      </w:r>
      <w:proofErr w:type="spellEnd"/>
      <w:r w:rsidR="00704B4D" w:rsidRPr="00704B4D">
        <w:rPr>
          <w:lang w:eastAsia="ru-RU"/>
        </w:rPr>
        <w:t>, искусственные нейронные сети, а также комплекс прикладных программ для реализации данных технологий.</w:t>
      </w:r>
    </w:p>
    <w:p w14:paraId="52DC7A9D" w14:textId="7F6ADBF2" w:rsidR="00F361E0" w:rsidRDefault="00F361E0" w:rsidP="00F361E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Задачами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3" w:name="_Hlk125719390"/>
      <w:r w:rsidR="00744C2F">
        <w:rPr>
          <w:rFonts w:ascii="Times New Roman" w:eastAsia="Times New Roman" w:hAnsi="Times New Roman"/>
          <w:sz w:val="24"/>
          <w:szCs w:val="24"/>
        </w:rPr>
        <w:t>межфакультетского курса</w:t>
      </w:r>
      <w:r>
        <w:rPr>
          <w:rFonts w:ascii="Times New Roman" w:eastAsia="Times New Roman" w:hAnsi="Times New Roman"/>
          <w:sz w:val="24"/>
          <w:szCs w:val="24"/>
        </w:rPr>
        <w:t xml:space="preserve"> являются</w:t>
      </w:r>
      <w:bookmarkEnd w:id="3"/>
      <w:r>
        <w:rPr>
          <w:rFonts w:ascii="Times New Roman" w:eastAsia="Times New Roman" w:hAnsi="Times New Roman"/>
          <w:sz w:val="24"/>
          <w:szCs w:val="24"/>
        </w:rPr>
        <w:t>:</w:t>
      </w:r>
    </w:p>
    <w:p w14:paraId="0812F50D" w14:textId="77777777" w:rsidR="00704B4D" w:rsidRPr="00704B4D" w:rsidRDefault="00704B4D" w:rsidP="00611200">
      <w:pPr>
        <w:pStyle w:val="af4"/>
        <w:numPr>
          <w:ilvl w:val="0"/>
          <w:numId w:val="9"/>
        </w:numPr>
        <w:spacing w:line="240" w:lineRule="auto"/>
        <w:rPr>
          <w:rFonts w:eastAsia="Times New Roman"/>
          <w:sz w:val="24"/>
          <w:szCs w:val="24"/>
          <w:lang w:eastAsia="zh-CN"/>
        </w:rPr>
      </w:pPr>
      <w:r w:rsidRPr="00704B4D">
        <w:rPr>
          <w:rFonts w:eastAsia="Times New Roman"/>
          <w:sz w:val="24"/>
          <w:szCs w:val="24"/>
          <w:lang w:eastAsia="zh-CN"/>
        </w:rPr>
        <w:t>изучить современные языки программирования;</w:t>
      </w:r>
    </w:p>
    <w:p w14:paraId="5A4FB18A" w14:textId="77777777" w:rsidR="00704B4D" w:rsidRPr="00704B4D" w:rsidRDefault="00704B4D" w:rsidP="00611200">
      <w:pPr>
        <w:pStyle w:val="af4"/>
        <w:numPr>
          <w:ilvl w:val="0"/>
          <w:numId w:val="9"/>
        </w:numPr>
        <w:spacing w:line="240" w:lineRule="auto"/>
        <w:rPr>
          <w:rFonts w:eastAsia="Times New Roman"/>
          <w:sz w:val="24"/>
          <w:szCs w:val="24"/>
          <w:lang w:eastAsia="zh-CN"/>
        </w:rPr>
      </w:pPr>
      <w:r w:rsidRPr="00704B4D">
        <w:rPr>
          <w:rFonts w:eastAsia="Times New Roman"/>
          <w:sz w:val="24"/>
          <w:szCs w:val="24"/>
          <w:lang w:eastAsia="zh-CN"/>
        </w:rPr>
        <w:t xml:space="preserve">приобрести умение применять методы машинного обучения для решения практических задач по обработке больших данных; </w:t>
      </w:r>
    </w:p>
    <w:p w14:paraId="3E5ACF5A" w14:textId="77777777" w:rsidR="00704B4D" w:rsidRPr="00704B4D" w:rsidRDefault="00704B4D" w:rsidP="00611200">
      <w:pPr>
        <w:pStyle w:val="af4"/>
        <w:numPr>
          <w:ilvl w:val="0"/>
          <w:numId w:val="9"/>
        </w:numPr>
        <w:spacing w:line="240" w:lineRule="auto"/>
        <w:rPr>
          <w:rFonts w:eastAsia="Times New Roman"/>
          <w:sz w:val="24"/>
          <w:szCs w:val="24"/>
          <w:lang w:eastAsia="zh-CN"/>
        </w:rPr>
      </w:pPr>
      <w:r w:rsidRPr="00704B4D">
        <w:rPr>
          <w:rFonts w:eastAsia="Times New Roman"/>
          <w:sz w:val="24"/>
          <w:szCs w:val="24"/>
          <w:lang w:eastAsia="zh-CN"/>
        </w:rPr>
        <w:t xml:space="preserve">приобрести умение анализировать задачи машинного обучения и осуществлять взвешенный выбор того или иного решения; </w:t>
      </w:r>
    </w:p>
    <w:p w14:paraId="3CD18FD4" w14:textId="77777777" w:rsidR="00704B4D" w:rsidRPr="00704B4D" w:rsidRDefault="00704B4D" w:rsidP="00611200">
      <w:pPr>
        <w:pStyle w:val="af4"/>
        <w:numPr>
          <w:ilvl w:val="0"/>
          <w:numId w:val="9"/>
        </w:numPr>
        <w:spacing w:line="240" w:lineRule="auto"/>
        <w:rPr>
          <w:rFonts w:eastAsia="Times New Roman"/>
          <w:sz w:val="24"/>
          <w:szCs w:val="24"/>
          <w:lang w:eastAsia="zh-CN"/>
        </w:rPr>
      </w:pPr>
      <w:r w:rsidRPr="00704B4D">
        <w:rPr>
          <w:rFonts w:eastAsia="Times New Roman"/>
          <w:sz w:val="24"/>
          <w:szCs w:val="24"/>
          <w:lang w:eastAsia="zh-CN"/>
        </w:rPr>
        <w:t>ознакомить студентов с компьютерными технологиями обработки многомерных неструктурированных массивов разнородной статистической информации;</w:t>
      </w:r>
    </w:p>
    <w:p w14:paraId="4E879394" w14:textId="77777777" w:rsidR="00704B4D" w:rsidRPr="00704B4D" w:rsidRDefault="00704B4D" w:rsidP="00611200">
      <w:pPr>
        <w:pStyle w:val="af4"/>
        <w:numPr>
          <w:ilvl w:val="0"/>
          <w:numId w:val="9"/>
        </w:numPr>
        <w:spacing w:line="240" w:lineRule="auto"/>
        <w:rPr>
          <w:rFonts w:eastAsia="Times New Roman"/>
          <w:sz w:val="24"/>
          <w:szCs w:val="24"/>
          <w:lang w:eastAsia="zh-CN"/>
        </w:rPr>
      </w:pPr>
      <w:r w:rsidRPr="00704B4D">
        <w:rPr>
          <w:rFonts w:eastAsia="Times New Roman"/>
          <w:sz w:val="24"/>
          <w:szCs w:val="24"/>
          <w:lang w:eastAsia="zh-CN"/>
        </w:rPr>
        <w:t>научить интерпретировать полученные результаты построенных моделей.</w:t>
      </w:r>
    </w:p>
    <w:p w14:paraId="23078976" w14:textId="77777777" w:rsidR="00F361E0" w:rsidRPr="00704B4D" w:rsidRDefault="00F361E0" w:rsidP="00F361E0">
      <w:pPr>
        <w:pStyle w:val="af4"/>
        <w:spacing w:line="240" w:lineRule="auto"/>
        <w:ind w:left="284"/>
        <w:jc w:val="left"/>
        <w:rPr>
          <w:rFonts w:eastAsia="Times New Roman"/>
          <w:sz w:val="24"/>
          <w:szCs w:val="24"/>
        </w:rPr>
      </w:pPr>
    </w:p>
    <w:p w14:paraId="7331265E" w14:textId="134354DC" w:rsidR="00F361E0" w:rsidRPr="00704B4D" w:rsidRDefault="00F361E0" w:rsidP="00F361E0">
      <w:pPr>
        <w:pStyle w:val="af4"/>
        <w:spacing w:line="240" w:lineRule="auto"/>
        <w:ind w:left="0" w:firstLine="709"/>
        <w:rPr>
          <w:rFonts w:eastAsia="Times New Roman"/>
          <w:sz w:val="24"/>
          <w:szCs w:val="24"/>
          <w:lang w:val="ru-RU" w:eastAsia="zh-CN"/>
        </w:rPr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  <w:lang w:eastAsia="zh-CN"/>
        </w:rPr>
        <w:t xml:space="preserve">результате изучения данного курса обучающиеся получат знания об эволюции </w:t>
      </w:r>
      <w:r w:rsidR="00704B4D">
        <w:rPr>
          <w:rFonts w:eastAsia="Times New Roman"/>
          <w:sz w:val="24"/>
          <w:szCs w:val="24"/>
          <w:lang w:val="ru-RU" w:eastAsia="zh-CN"/>
        </w:rPr>
        <w:t>искусственного интеллекта</w:t>
      </w:r>
      <w:r>
        <w:rPr>
          <w:rFonts w:eastAsia="Times New Roman"/>
          <w:sz w:val="24"/>
          <w:szCs w:val="24"/>
          <w:lang w:eastAsia="zh-CN"/>
        </w:rPr>
        <w:t xml:space="preserve">,  о методологии и принципах </w:t>
      </w:r>
      <w:r w:rsidR="00704B4D">
        <w:rPr>
          <w:rFonts w:eastAsia="Times New Roman"/>
          <w:sz w:val="24"/>
          <w:szCs w:val="24"/>
          <w:lang w:val="ru-RU" w:eastAsia="zh-CN"/>
        </w:rPr>
        <w:t>его применения для анализа данных и управления предприятием</w:t>
      </w:r>
      <w:r>
        <w:rPr>
          <w:rFonts w:eastAsia="Times New Roman"/>
          <w:sz w:val="24"/>
          <w:szCs w:val="24"/>
          <w:lang w:eastAsia="zh-CN"/>
        </w:rPr>
        <w:t xml:space="preserve">, о методах анализа и  реинжиниринга бизнес-процессов, приобретут навыки и умения </w:t>
      </w:r>
      <w:r w:rsidR="00704B4D">
        <w:rPr>
          <w:rFonts w:eastAsia="Times New Roman"/>
          <w:sz w:val="24"/>
          <w:szCs w:val="24"/>
          <w:lang w:val="ru-RU" w:eastAsia="zh-CN"/>
        </w:rPr>
        <w:t>применения методов решающих деревьев, случайного леса, искусственных нейронных систем.</w:t>
      </w:r>
    </w:p>
    <w:p w14:paraId="3F99CE52" w14:textId="00D1FD0C" w:rsidR="00F361E0" w:rsidRDefault="00F30A6F" w:rsidP="00611200">
      <w:pPr>
        <w:pStyle w:val="10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bookmarkStart w:id="4" w:name="_Hlk125719410"/>
      <w:r>
        <w:rPr>
          <w:rFonts w:ascii="Times New Roman" w:hAnsi="Times New Roman"/>
          <w:sz w:val="24"/>
          <w:szCs w:val="24"/>
          <w:lang w:val="ru-RU"/>
        </w:rPr>
        <w:t>Связь межфакультетского курса с другими дисциплинами</w:t>
      </w:r>
      <w:bookmarkEnd w:id="4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61654FA2" w14:textId="1C41E0F8" w:rsidR="00F361E0" w:rsidRDefault="00F361E0" w:rsidP="00F361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30E">
        <w:rPr>
          <w:rFonts w:ascii="Times New Roman" w:hAnsi="Times New Roman"/>
          <w:sz w:val="24"/>
          <w:szCs w:val="24"/>
        </w:rPr>
        <w:t xml:space="preserve">Для успешного освоения </w:t>
      </w:r>
      <w:r w:rsidR="00B97780">
        <w:rPr>
          <w:rFonts w:ascii="Times New Roman" w:hAnsi="Times New Roman"/>
          <w:sz w:val="24"/>
          <w:szCs w:val="24"/>
        </w:rPr>
        <w:t>курса</w:t>
      </w:r>
      <w:r w:rsidRPr="00C3330E">
        <w:rPr>
          <w:rFonts w:ascii="Times New Roman" w:hAnsi="Times New Roman"/>
        </w:rPr>
        <w:t xml:space="preserve"> </w:t>
      </w:r>
      <w:r w:rsidRPr="00C3330E">
        <w:rPr>
          <w:rFonts w:ascii="Times New Roman" w:hAnsi="Times New Roman"/>
          <w:sz w:val="24"/>
          <w:szCs w:val="24"/>
        </w:rPr>
        <w:t>обучающийся должен:</w:t>
      </w:r>
    </w:p>
    <w:p w14:paraId="06ACEBE5" w14:textId="77777777" w:rsidR="00F361E0" w:rsidRDefault="00F361E0" w:rsidP="00F361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14:paraId="32E27534" w14:textId="4B4B87B6" w:rsidR="00F361E0" w:rsidRDefault="00F361E0" w:rsidP="00611200">
      <w:pPr>
        <w:pStyle w:val="af4"/>
        <w:numPr>
          <w:ilvl w:val="0"/>
          <w:numId w:val="2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 xml:space="preserve">фундаментальные положения экономики, </w:t>
      </w:r>
      <w:r w:rsidR="007D22D5">
        <w:rPr>
          <w:sz w:val="24"/>
          <w:szCs w:val="24"/>
          <w:lang w:val="ru-RU"/>
        </w:rPr>
        <w:t xml:space="preserve">основ программирования, </w:t>
      </w:r>
      <w:r w:rsidR="00C3330E">
        <w:rPr>
          <w:sz w:val="24"/>
          <w:szCs w:val="24"/>
          <w:lang w:val="ru-RU"/>
        </w:rPr>
        <w:t>бизнес-анализа</w:t>
      </w:r>
      <w:r>
        <w:rPr>
          <w:sz w:val="24"/>
          <w:szCs w:val="24"/>
        </w:rPr>
        <w:t>;</w:t>
      </w:r>
    </w:p>
    <w:p w14:paraId="34B70A88" w14:textId="77777777" w:rsidR="00F361E0" w:rsidRDefault="00F361E0" w:rsidP="00611200">
      <w:pPr>
        <w:pStyle w:val="af4"/>
        <w:numPr>
          <w:ilvl w:val="0"/>
          <w:numId w:val="2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>теоретические основы финансового анализа и инвестиционной деятельности;</w:t>
      </w:r>
    </w:p>
    <w:p w14:paraId="6D1BD78C" w14:textId="77777777" w:rsidR="00F361E0" w:rsidRDefault="00F361E0" w:rsidP="00611200">
      <w:pPr>
        <w:pStyle w:val="af4"/>
        <w:numPr>
          <w:ilvl w:val="0"/>
          <w:numId w:val="2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>основные проблемы современной философии и подходов к их решению;</w:t>
      </w:r>
    </w:p>
    <w:p w14:paraId="60291563" w14:textId="77777777" w:rsidR="00F361E0" w:rsidRDefault="00F361E0" w:rsidP="00F361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2656CD" w14:textId="77777777" w:rsidR="00F361E0" w:rsidRDefault="00F361E0" w:rsidP="00F361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14:paraId="10DCB62A" w14:textId="77777777" w:rsidR="00F361E0" w:rsidRDefault="00F361E0" w:rsidP="00611200">
      <w:pPr>
        <w:pStyle w:val="af4"/>
        <w:numPr>
          <w:ilvl w:val="0"/>
          <w:numId w:val="2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>использовать междисциплинарные системные связи наук;</w:t>
      </w:r>
    </w:p>
    <w:p w14:paraId="7E452BDE" w14:textId="77777777" w:rsidR="00F361E0" w:rsidRDefault="00F361E0" w:rsidP="00611200">
      <w:pPr>
        <w:pStyle w:val="af4"/>
        <w:numPr>
          <w:ilvl w:val="0"/>
          <w:numId w:val="2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>анализировать и оценивать философские проблемы при решении социальных и профессиональных задач;</w:t>
      </w:r>
    </w:p>
    <w:p w14:paraId="3EB0CFD8" w14:textId="77777777" w:rsidR="00F361E0" w:rsidRDefault="00F361E0" w:rsidP="00611200">
      <w:pPr>
        <w:pStyle w:val="af4"/>
        <w:numPr>
          <w:ilvl w:val="0"/>
          <w:numId w:val="2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>применять математический инструментарий к решению социальных и профессиональных проблем.</w:t>
      </w:r>
    </w:p>
    <w:p w14:paraId="20227666" w14:textId="77777777" w:rsidR="00F361E0" w:rsidRDefault="00F361E0" w:rsidP="00F361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24F43B" w14:textId="77777777" w:rsidR="00F361E0" w:rsidRDefault="00F361E0" w:rsidP="00F361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Владеть:</w:t>
      </w:r>
    </w:p>
    <w:p w14:paraId="55BA58B8" w14:textId="77777777" w:rsidR="00F361E0" w:rsidRDefault="00F361E0" w:rsidP="00611200">
      <w:pPr>
        <w:pStyle w:val="af4"/>
        <w:numPr>
          <w:ilvl w:val="0"/>
          <w:numId w:val="2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>навыками    экономического и финансового анализа;</w:t>
      </w:r>
    </w:p>
    <w:p w14:paraId="68EA6A26" w14:textId="77777777" w:rsidR="00F361E0" w:rsidRDefault="00F361E0" w:rsidP="00611200">
      <w:pPr>
        <w:pStyle w:val="af4"/>
        <w:numPr>
          <w:ilvl w:val="0"/>
          <w:numId w:val="2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навыками выбора наиболее актуальных направлений научных исследований, ставить задачи исследования и определять способы решения поставленных задач;</w:t>
      </w:r>
    </w:p>
    <w:p w14:paraId="03F735CF" w14:textId="77777777" w:rsidR="00F361E0" w:rsidRDefault="00F361E0" w:rsidP="00611200">
      <w:pPr>
        <w:pStyle w:val="af4"/>
        <w:numPr>
          <w:ilvl w:val="0"/>
          <w:numId w:val="2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>самостоятельно приобретать и использовать в практической деятельности новые знания и умения в различных сферах деятельности.</w:t>
      </w:r>
    </w:p>
    <w:p w14:paraId="2269C9D2" w14:textId="26446F4C" w:rsidR="00F361E0" w:rsidRDefault="00F361E0" w:rsidP="00A04418">
      <w:pPr>
        <w:spacing w:before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Знания, навыки и умения, полученные при изучении </w:t>
      </w:r>
      <w:r w:rsidR="008E00BB">
        <w:rPr>
          <w:rFonts w:ascii="Times New Roman" w:eastAsia="Times New Roman" w:hAnsi="Times New Roman"/>
          <w:sz w:val="24"/>
          <w:szCs w:val="24"/>
        </w:rPr>
        <w:t>МФК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="006F1E21">
        <w:rPr>
          <w:rFonts w:ascii="Times New Roman" w:eastAsia="Times New Roman" w:hAnsi="Times New Roman"/>
          <w:sz w:val="24"/>
          <w:szCs w:val="24"/>
        </w:rPr>
        <w:t>Систем</w:t>
      </w:r>
      <w:r w:rsidR="007D22D5">
        <w:rPr>
          <w:rFonts w:ascii="Times New Roman" w:eastAsia="Times New Roman" w:hAnsi="Times New Roman"/>
          <w:sz w:val="24"/>
          <w:szCs w:val="24"/>
        </w:rPr>
        <w:t xml:space="preserve">ы </w:t>
      </w:r>
      <w:r w:rsidR="006F1E21">
        <w:rPr>
          <w:rFonts w:ascii="Times New Roman" w:eastAsia="Times New Roman" w:hAnsi="Times New Roman"/>
          <w:sz w:val="24"/>
          <w:szCs w:val="24"/>
        </w:rPr>
        <w:t>искусственного интеллекта</w:t>
      </w:r>
      <w:r w:rsidR="00EE2178">
        <w:rPr>
          <w:rFonts w:ascii="Times New Roman" w:eastAsia="Times New Roman" w:hAnsi="Times New Roman"/>
          <w:sz w:val="24"/>
          <w:szCs w:val="24"/>
        </w:rPr>
        <w:t xml:space="preserve"> и интеллектуальные вычисления</w:t>
      </w:r>
      <w:r>
        <w:rPr>
          <w:rFonts w:ascii="Times New Roman" w:eastAsia="Times New Roman" w:hAnsi="Times New Roman"/>
          <w:sz w:val="24"/>
          <w:szCs w:val="24"/>
        </w:rPr>
        <w:t xml:space="preserve">» обеспечивают успешное прохождение таких дисциплин, как </w:t>
      </w:r>
      <w:r w:rsidR="007D22D5">
        <w:rPr>
          <w:rFonts w:ascii="Times New Roman" w:eastAsia="Times New Roman" w:hAnsi="Times New Roman"/>
          <w:sz w:val="24"/>
          <w:szCs w:val="24"/>
        </w:rPr>
        <w:t>«</w:t>
      </w:r>
      <w:r w:rsidR="007D22D5" w:rsidRPr="007D22D5">
        <w:rPr>
          <w:rFonts w:ascii="Times New Roman" w:eastAsia="Times New Roman" w:hAnsi="Times New Roman"/>
          <w:sz w:val="24"/>
          <w:szCs w:val="24"/>
        </w:rPr>
        <w:t>Разработка программного обеспечения</w:t>
      </w:r>
      <w:r w:rsidR="007D22D5">
        <w:rPr>
          <w:rFonts w:ascii="Times New Roman" w:eastAsia="Times New Roman" w:hAnsi="Times New Roman"/>
          <w:sz w:val="24"/>
          <w:szCs w:val="24"/>
        </w:rPr>
        <w:t>», «</w:t>
      </w:r>
      <w:r w:rsidR="007D22D5" w:rsidRPr="007D22D5">
        <w:rPr>
          <w:rFonts w:ascii="Times New Roman" w:eastAsia="Times New Roman" w:hAnsi="Times New Roman"/>
          <w:sz w:val="24"/>
          <w:szCs w:val="24"/>
        </w:rPr>
        <w:t>Разработка мобильных приложений</w:t>
      </w:r>
      <w:r w:rsidR="007D22D5">
        <w:rPr>
          <w:rFonts w:ascii="Times New Roman" w:eastAsia="Times New Roman" w:hAnsi="Times New Roman"/>
          <w:sz w:val="24"/>
          <w:szCs w:val="24"/>
        </w:rPr>
        <w:t>»</w:t>
      </w:r>
      <w:r w:rsidR="00A04418">
        <w:rPr>
          <w:rFonts w:ascii="Times New Roman" w:eastAsia="Times New Roman" w:hAnsi="Times New Roman"/>
          <w:sz w:val="24"/>
          <w:szCs w:val="24"/>
        </w:rPr>
        <w:t>.</w:t>
      </w:r>
    </w:p>
    <w:p w14:paraId="2A6E8117" w14:textId="77777777" w:rsidR="00A652D7" w:rsidRDefault="00A652D7" w:rsidP="00A04418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52B05B" w14:textId="77777777" w:rsidR="00A652D7" w:rsidRDefault="00A652D7" w:rsidP="00A652D7">
      <w:pPr>
        <w:pStyle w:val="10"/>
        <w:numPr>
          <w:ilvl w:val="0"/>
          <w:numId w:val="23"/>
        </w:numPr>
        <w:ind w:left="1069"/>
        <w:jc w:val="center"/>
        <w:rPr>
          <w:rFonts w:ascii="Times New Roman" w:hAnsi="Times New Roman"/>
          <w:sz w:val="24"/>
          <w:szCs w:val="24"/>
        </w:rPr>
      </w:pPr>
      <w:bookmarkStart w:id="5" w:name="_Toc478232490"/>
      <w:bookmarkStart w:id="6" w:name="_Toc532907163"/>
      <w:r w:rsidRPr="005B00FF">
        <w:rPr>
          <w:rFonts w:ascii="Times New Roman" w:hAnsi="Times New Roman"/>
          <w:sz w:val="24"/>
          <w:szCs w:val="24"/>
        </w:rPr>
        <w:t>Требования к результатам освоения дисциплины</w:t>
      </w:r>
      <w:bookmarkEnd w:id="5"/>
      <w:bookmarkEnd w:id="6"/>
    </w:p>
    <w:p w14:paraId="3743EDE3" w14:textId="6261A752" w:rsidR="004D0713" w:rsidRPr="00FB5EB0" w:rsidRDefault="004D0713" w:rsidP="00A652D7">
      <w:pPr>
        <w:spacing w:before="120"/>
        <w:ind w:left="709"/>
        <w:rPr>
          <w:rFonts w:ascii="Times New Roman" w:hAnsi="Times New Roman"/>
          <w:b/>
          <w:sz w:val="24"/>
          <w:szCs w:val="24"/>
          <w:lang w:eastAsia="x-none"/>
        </w:rPr>
      </w:pPr>
      <w:r w:rsidRPr="00FB5EB0">
        <w:rPr>
          <w:rFonts w:ascii="Times New Roman" w:hAnsi="Times New Roman"/>
          <w:b/>
          <w:sz w:val="24"/>
          <w:szCs w:val="24"/>
          <w:lang w:eastAsia="x-none"/>
        </w:rPr>
        <w:t>В результате обучения на курсе обучающийся должен:</w:t>
      </w:r>
    </w:p>
    <w:p w14:paraId="0C9D5DEE" w14:textId="77777777" w:rsidR="004D0713" w:rsidRPr="004631C2" w:rsidRDefault="004D0713" w:rsidP="004D0713">
      <w:pPr>
        <w:spacing w:before="120" w:after="0" w:line="360" w:lineRule="auto"/>
        <w:jc w:val="both"/>
        <w:rPr>
          <w:rFonts w:ascii="Times New Roman" w:hAnsi="Times New Roman"/>
          <w:b/>
          <w:bCs/>
        </w:rPr>
      </w:pPr>
      <w:r w:rsidRPr="004631C2">
        <w:rPr>
          <w:rFonts w:ascii="Times New Roman" w:hAnsi="Times New Roman"/>
          <w:b/>
          <w:bCs/>
        </w:rPr>
        <w:t>Знать:</w:t>
      </w:r>
    </w:p>
    <w:p w14:paraId="0C293BB2" w14:textId="77777777" w:rsidR="004D0713" w:rsidRPr="004631C2" w:rsidRDefault="004D0713" w:rsidP="004D0713">
      <w:pPr>
        <w:pStyle w:val="af4"/>
        <w:numPr>
          <w:ilvl w:val="0"/>
          <w:numId w:val="4"/>
        </w:numPr>
        <w:suppressAutoHyphens/>
        <w:spacing w:before="120" w:line="360" w:lineRule="auto"/>
        <w:ind w:left="0"/>
      </w:pPr>
      <w:r w:rsidRPr="004631C2">
        <w:t>методы построения концептуальных, математических и имитационных моделей;</w:t>
      </w:r>
    </w:p>
    <w:p w14:paraId="24E3D30A" w14:textId="32FA0E39" w:rsidR="004D0713" w:rsidRPr="004631C2" w:rsidRDefault="004D0713" w:rsidP="004D0713">
      <w:pPr>
        <w:pStyle w:val="af4"/>
        <w:numPr>
          <w:ilvl w:val="0"/>
          <w:numId w:val="4"/>
        </w:numPr>
        <w:suppressAutoHyphens/>
        <w:spacing w:before="120" w:line="360" w:lineRule="auto"/>
        <w:ind w:left="0"/>
      </w:pPr>
      <w:r w:rsidRPr="004631C2">
        <w:t xml:space="preserve">передовой отечественный и зарубежный опыт в области развития </w:t>
      </w:r>
      <w:r>
        <w:rPr>
          <w:lang w:val="ru-RU"/>
        </w:rPr>
        <w:t>ИИ</w:t>
      </w:r>
      <w:r w:rsidRPr="004631C2">
        <w:t>;</w:t>
      </w:r>
    </w:p>
    <w:p w14:paraId="5323E306" w14:textId="77777777" w:rsidR="004D0713" w:rsidRPr="004631C2" w:rsidRDefault="004D0713" w:rsidP="004D0713">
      <w:pPr>
        <w:pStyle w:val="af4"/>
        <w:numPr>
          <w:ilvl w:val="0"/>
          <w:numId w:val="4"/>
        </w:numPr>
        <w:suppressAutoHyphens/>
        <w:spacing w:before="120" w:line="360" w:lineRule="auto"/>
        <w:ind w:left="0"/>
      </w:pPr>
      <w:r w:rsidRPr="004631C2">
        <w:t>методы прогнозирования, технико-экономических исследований научно-технических решений и нормативного проектирования инновационных видов продукции и процессов;</w:t>
      </w:r>
    </w:p>
    <w:p w14:paraId="1EA0B1D9" w14:textId="77777777" w:rsidR="004D0713" w:rsidRPr="004631C2" w:rsidRDefault="004D0713" w:rsidP="004D0713">
      <w:pPr>
        <w:spacing w:before="120" w:after="0" w:line="360" w:lineRule="auto"/>
        <w:jc w:val="both"/>
        <w:rPr>
          <w:rFonts w:ascii="Times New Roman" w:hAnsi="Times New Roman"/>
          <w:b/>
          <w:bCs/>
        </w:rPr>
      </w:pPr>
      <w:r w:rsidRPr="004631C2">
        <w:rPr>
          <w:rFonts w:ascii="Times New Roman" w:hAnsi="Times New Roman"/>
          <w:b/>
          <w:bCs/>
        </w:rPr>
        <w:t>Уметь:</w:t>
      </w:r>
    </w:p>
    <w:p w14:paraId="15D3A647" w14:textId="3192B3BE" w:rsidR="004D0713" w:rsidRPr="004631C2" w:rsidRDefault="004D0713" w:rsidP="004D0713">
      <w:pPr>
        <w:pStyle w:val="af4"/>
        <w:numPr>
          <w:ilvl w:val="0"/>
          <w:numId w:val="3"/>
        </w:numPr>
        <w:shd w:val="clear" w:color="auto" w:fill="FFFFFF"/>
        <w:suppressAutoHyphens/>
        <w:spacing w:before="120" w:line="360" w:lineRule="auto"/>
        <w:ind w:left="0" w:hanging="283"/>
      </w:pPr>
      <w:r w:rsidRPr="004631C2">
        <w:t>анализировать научную, научно-техническую информацию в области И</w:t>
      </w:r>
      <w:r>
        <w:rPr>
          <w:lang w:val="ru-RU"/>
        </w:rPr>
        <w:t>И</w:t>
      </w:r>
      <w:r w:rsidRPr="004631C2">
        <w:t xml:space="preserve"> и автоматизации организации;</w:t>
      </w:r>
    </w:p>
    <w:p w14:paraId="739EC077" w14:textId="4A48BD47" w:rsidR="004D0713" w:rsidRPr="004631C2" w:rsidRDefault="004D0713" w:rsidP="004D0713">
      <w:pPr>
        <w:pStyle w:val="af4"/>
        <w:numPr>
          <w:ilvl w:val="0"/>
          <w:numId w:val="3"/>
        </w:numPr>
        <w:shd w:val="clear" w:color="auto" w:fill="FFFFFF"/>
        <w:suppressAutoHyphens/>
        <w:spacing w:before="120" w:line="360" w:lineRule="auto"/>
        <w:ind w:left="0" w:hanging="283"/>
      </w:pPr>
      <w:r w:rsidRPr="004631C2">
        <w:t xml:space="preserve">выявлять и оценивать тенденции технологического развития в наукоемких сферах на основе анализа, обобщения и систематизации передового опыта в сфере </w:t>
      </w:r>
      <w:r>
        <w:rPr>
          <w:lang w:val="ru-RU"/>
        </w:rPr>
        <w:t>ИИ</w:t>
      </w:r>
      <w:r w:rsidRPr="004631C2">
        <w:t xml:space="preserve"> по материалам ведущих научных журналов и изданий, с использованием электронных библиотек и </w:t>
      </w:r>
      <w:proofErr w:type="spellStart"/>
      <w:r w:rsidRPr="004631C2">
        <w:t>интернет-ресурсов</w:t>
      </w:r>
      <w:proofErr w:type="spellEnd"/>
      <w:r w:rsidRPr="004631C2">
        <w:t>;</w:t>
      </w:r>
    </w:p>
    <w:p w14:paraId="2C4A8ACB" w14:textId="7B05EDD2" w:rsidR="004D0713" w:rsidRPr="004631C2" w:rsidRDefault="004D0713" w:rsidP="004D0713">
      <w:pPr>
        <w:pStyle w:val="af4"/>
        <w:numPr>
          <w:ilvl w:val="0"/>
          <w:numId w:val="3"/>
        </w:numPr>
        <w:shd w:val="clear" w:color="auto" w:fill="FFFFFF"/>
        <w:suppressAutoHyphens/>
        <w:spacing w:before="120" w:line="360" w:lineRule="auto"/>
        <w:ind w:left="0" w:hanging="283"/>
      </w:pPr>
      <w:r w:rsidRPr="004631C2">
        <w:t>оценивать возможные результаты внедрения передовых технологических решений в области И</w:t>
      </w:r>
      <w:r>
        <w:rPr>
          <w:lang w:val="ru-RU"/>
        </w:rPr>
        <w:t>И</w:t>
      </w:r>
      <w:r w:rsidRPr="004631C2">
        <w:t xml:space="preserve"> и автоматизации организации;</w:t>
      </w:r>
    </w:p>
    <w:p w14:paraId="2A7BF76D" w14:textId="5BAC637E" w:rsidR="004D0713" w:rsidRPr="004631C2" w:rsidRDefault="004D0713" w:rsidP="004D0713">
      <w:pPr>
        <w:spacing w:before="120" w:after="0" w:line="360" w:lineRule="auto"/>
        <w:jc w:val="both"/>
        <w:rPr>
          <w:rFonts w:ascii="Times New Roman" w:hAnsi="Times New Roman"/>
        </w:rPr>
      </w:pPr>
      <w:r w:rsidRPr="004631C2">
        <w:rPr>
          <w:rFonts w:ascii="Times New Roman" w:hAnsi="Times New Roman"/>
          <w:b/>
          <w:bCs/>
        </w:rPr>
        <w:t>Владеть</w:t>
      </w:r>
      <w:r w:rsidRPr="004631C2">
        <w:rPr>
          <w:rFonts w:ascii="Times New Roman" w:hAnsi="Times New Roman"/>
        </w:rPr>
        <w:t xml:space="preserve"> навыками подготовки предложений по повышению эффективности деятельности организации посредством внедрения И</w:t>
      </w:r>
      <w:r>
        <w:rPr>
          <w:rFonts w:ascii="Times New Roman" w:hAnsi="Times New Roman"/>
        </w:rPr>
        <w:t>И</w:t>
      </w:r>
      <w:r w:rsidRPr="004631C2">
        <w:rPr>
          <w:rFonts w:ascii="Times New Roman" w:hAnsi="Times New Roman"/>
        </w:rPr>
        <w:t xml:space="preserve"> и осуществления автоматизации организации.</w:t>
      </w:r>
    </w:p>
    <w:p w14:paraId="314C97A0" w14:textId="77777777" w:rsidR="004D0713" w:rsidRPr="005B00FF" w:rsidRDefault="004D0713" w:rsidP="004D071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4A09">
        <w:rPr>
          <w:rFonts w:ascii="Times New Roman" w:eastAsia="Calibri" w:hAnsi="Times New Roman"/>
          <w:b/>
          <w:sz w:val="24"/>
          <w:szCs w:val="24"/>
          <w:lang w:eastAsia="en-US"/>
        </w:rPr>
        <w:t>Форма обучения: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очная, очно-заочная. </w:t>
      </w:r>
    </w:p>
    <w:p w14:paraId="5A8BB648" w14:textId="77777777" w:rsidR="004D0713" w:rsidRDefault="004D0713" w:rsidP="00F361E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FA7CDC" w14:textId="3EA0357E" w:rsidR="00F361E0" w:rsidRDefault="004D0713" w:rsidP="00611200">
      <w:pPr>
        <w:pStyle w:val="10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ru-RU"/>
        </w:rPr>
      </w:pPr>
      <w:bookmarkStart w:id="7" w:name="_Toc478232491"/>
      <w:bookmarkStart w:id="8" w:name="_Toc535022069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61E0">
        <w:rPr>
          <w:rFonts w:ascii="Times New Roman" w:hAnsi="Times New Roman"/>
          <w:sz w:val="24"/>
          <w:szCs w:val="24"/>
          <w:lang w:val="ru-RU"/>
        </w:rPr>
        <w:t>Формы контроля</w:t>
      </w:r>
      <w:bookmarkEnd w:id="7"/>
      <w:bookmarkEnd w:id="8"/>
    </w:p>
    <w:p w14:paraId="02482E58" w14:textId="77777777" w:rsidR="00F361E0" w:rsidRDefault="00F361E0" w:rsidP="00F361E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Рубежный контроль: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тестирование и контрольная работа по отдельным разделам дисциплины.</w:t>
      </w:r>
    </w:p>
    <w:p w14:paraId="2626A25D" w14:textId="698C4C83" w:rsidR="00F361E0" w:rsidRDefault="00F361E0" w:rsidP="00F361E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 xml:space="preserve">Итоговая аттестация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– </w:t>
      </w:r>
      <w:r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зачет.</w:t>
      </w:r>
    </w:p>
    <w:p w14:paraId="332F8CB3" w14:textId="77777777" w:rsidR="00F361E0" w:rsidRDefault="00F361E0" w:rsidP="00F361E0">
      <w:pPr>
        <w:spacing w:after="0" w:line="240" w:lineRule="auto"/>
        <w:ind w:firstLine="709"/>
        <w:rPr>
          <w:rFonts w:ascii="Times New Roman" w:eastAsia="Calibri" w:hAnsi="Times New Roman"/>
          <w:i/>
          <w:color w:val="FF0000"/>
          <w:sz w:val="24"/>
          <w:szCs w:val="24"/>
          <w:lang w:eastAsia="en-US"/>
        </w:rPr>
      </w:pPr>
    </w:p>
    <w:p w14:paraId="42358160" w14:textId="6B289CF9" w:rsidR="00F361E0" w:rsidRDefault="00F361E0" w:rsidP="00F361E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Результаты текущего контроля и итоговой аттестации формируют рейтинговую оценку работы обучающегося. Распределение баллов по отдельным видам работ в процессе освоения дисциплины «</w:t>
      </w:r>
      <w:r w:rsidR="00A40F3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Системы искусственного интеллекта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» осуществляется в соответствии с Приложением 1.</w:t>
      </w:r>
    </w:p>
    <w:p w14:paraId="19B10B41" w14:textId="77777777" w:rsidR="00F361E0" w:rsidRDefault="00F361E0" w:rsidP="00611200">
      <w:pPr>
        <w:pStyle w:val="10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bookmarkStart w:id="9" w:name="_Toc535022070"/>
      <w:r>
        <w:rPr>
          <w:rFonts w:ascii="Times New Roman" w:hAnsi="Times New Roman"/>
          <w:sz w:val="24"/>
          <w:szCs w:val="24"/>
        </w:rPr>
        <w:lastRenderedPageBreak/>
        <w:t>Объём дисциплины и виды учебной работы</w:t>
      </w:r>
      <w:bookmarkEnd w:id="9"/>
    </w:p>
    <w:p w14:paraId="38098C1D" w14:textId="3F7E6FE8" w:rsidR="00F361E0" w:rsidRDefault="00F361E0" w:rsidP="00F361E0">
      <w:pPr>
        <w:spacing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Объем курса – </w:t>
      </w:r>
      <w:r w:rsidR="0038726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36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час</w:t>
      </w:r>
      <w:r w:rsidR="0038726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ов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r w:rsidR="00384B3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зачетн</w:t>
      </w:r>
      <w:r w:rsidR="00384B3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ая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единиц</w:t>
      </w:r>
      <w:r w:rsidR="00384B3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в том числе 24 часа – аудиторная нагрузка, из которых </w:t>
      </w:r>
      <w:r w:rsidR="00117C5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24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час</w:t>
      </w:r>
      <w:r w:rsidR="00117C5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– лекции, </w:t>
      </w:r>
      <w:r w:rsidR="0038726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12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часов – самостоятельная работа студентов. Изучается </w:t>
      </w:r>
      <w:r w:rsidR="00862E0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семестры, предусмотренные для освоения МФК Учебным планом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итоговая форма отчетности – зачет.</w:t>
      </w:r>
    </w:p>
    <w:p w14:paraId="615103A8" w14:textId="77777777" w:rsidR="00F361E0" w:rsidRDefault="00F361E0" w:rsidP="00F361E0">
      <w:pPr>
        <w:spacing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91"/>
        <w:gridCol w:w="4387"/>
      </w:tblGrid>
      <w:tr w:rsidR="00BB78BE" w14:paraId="0CA2380B" w14:textId="77777777" w:rsidTr="00BB78BE">
        <w:trPr>
          <w:trHeight w:val="493"/>
          <w:jc w:val="center"/>
        </w:trPr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63D09" w14:textId="77777777" w:rsidR="00BB78BE" w:rsidRPr="00862E07" w:rsidRDefault="00BB78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608FE3" w14:textId="77777777" w:rsidR="00BB78BE" w:rsidRDefault="00BB78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учебной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CB6A2" w14:textId="77777777" w:rsidR="00BB78BE" w:rsidRDefault="00BB78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8771D0B" w14:textId="77777777" w:rsidR="00BB78BE" w:rsidRDefault="00BB78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BB78BE" w14:paraId="0B09F215" w14:textId="77777777" w:rsidTr="00BB78BE">
        <w:trPr>
          <w:trHeight w:val="450"/>
          <w:jc w:val="center"/>
        </w:trPr>
        <w:tc>
          <w:tcPr>
            <w:tcW w:w="4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CBA03" w14:textId="77777777" w:rsidR="00BB78BE" w:rsidRDefault="00BB78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8F1E4" w14:textId="77777777" w:rsidR="00BB78BE" w:rsidRDefault="00BB78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B78BE" w14:paraId="537A1491" w14:textId="77777777" w:rsidTr="00BB78BE">
        <w:trPr>
          <w:trHeight w:val="424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8C98D" w14:textId="77777777" w:rsidR="00BB78BE" w:rsidRDefault="00BB78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Контактные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занятия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8E95B" w14:textId="77777777" w:rsidR="00BB78BE" w:rsidRDefault="00BB78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BB78BE" w14:paraId="05719B03" w14:textId="77777777" w:rsidTr="00BB78BE"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3CE7A" w14:textId="77777777" w:rsidR="00BB78BE" w:rsidRDefault="00BB78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4E2F5" w14:textId="77777777" w:rsidR="00BB78BE" w:rsidRDefault="00BB78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BB78BE" w14:paraId="500D288A" w14:textId="77777777" w:rsidTr="00BB78BE"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47304" w14:textId="77777777" w:rsidR="00BB78BE" w:rsidRDefault="00BB78BE">
            <w:p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Лекции</w:t>
            </w:r>
            <w:proofErr w:type="spellEnd"/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D51BF" w14:textId="6A513CE7" w:rsidR="00BB78BE" w:rsidRPr="009D348C" w:rsidRDefault="009D34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B78BE" w14:paraId="549099EA" w14:textId="77777777" w:rsidTr="00BB78BE"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90688" w14:textId="77777777" w:rsidR="00BB78BE" w:rsidRDefault="00BB78BE">
            <w:p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(ПЗ)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C656C" w14:textId="77777777" w:rsidR="00BB78BE" w:rsidRDefault="00BB78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BB78BE" w14:paraId="32753786" w14:textId="77777777" w:rsidTr="00BB78BE"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D877D" w14:textId="77777777" w:rsidR="00BB78BE" w:rsidRDefault="00BB78BE">
            <w:p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Семинары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(С)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3AC50" w14:textId="41C7424C" w:rsidR="00BB78BE" w:rsidRPr="009D348C" w:rsidRDefault="009D34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78BE" w14:paraId="551E875D" w14:textId="77777777" w:rsidTr="00BB78BE"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FCD7F" w14:textId="77777777" w:rsidR="00BB78BE" w:rsidRDefault="00BB78BE">
            <w:p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Лабораторные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работы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(ЛР)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B555C" w14:textId="77777777" w:rsidR="00BB78BE" w:rsidRDefault="00BB78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BB78BE" w14:paraId="64F7BF13" w14:textId="77777777" w:rsidTr="00BB78BE"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BD347" w14:textId="77777777" w:rsidR="00BB78BE" w:rsidRDefault="00BB78BE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51221" w14:textId="2BCE905A" w:rsidR="00BB78BE" w:rsidRPr="0038726D" w:rsidRDefault="003872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B78BE" w14:paraId="3FF47665" w14:textId="77777777" w:rsidTr="00BB78BE"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A20D6" w14:textId="77777777" w:rsidR="00BB78BE" w:rsidRDefault="00BB78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A588D" w14:textId="77777777" w:rsidR="00BB78BE" w:rsidRDefault="00BB78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BB78BE" w14:paraId="1656B830" w14:textId="77777777" w:rsidTr="00BB78BE"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EE360" w14:textId="77777777" w:rsidR="00BB78BE" w:rsidRDefault="00BB78BE">
            <w:p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Домашние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595D1" w14:textId="77A66578" w:rsidR="00BB78BE" w:rsidRPr="0038726D" w:rsidRDefault="00041C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78BE" w14:paraId="5DB1C77D" w14:textId="77777777" w:rsidTr="00BB78BE"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4B546" w14:textId="77777777" w:rsidR="00BB78BE" w:rsidRDefault="00BB78BE">
            <w:p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Реферат</w:t>
            </w:r>
            <w:proofErr w:type="spellEnd"/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AFBDF" w14:textId="344C5B34" w:rsidR="00BB78BE" w:rsidRPr="00041CB4" w:rsidRDefault="00041C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78BE" w14:paraId="6CC0FC84" w14:textId="77777777" w:rsidTr="00BB78BE"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EE01A" w14:textId="77777777" w:rsidR="00BB78BE" w:rsidRDefault="00BB78BE">
            <w:p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тестированию</w:t>
            </w:r>
            <w:proofErr w:type="spellEnd"/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8092E" w14:textId="5220ACC6" w:rsidR="00BB78BE" w:rsidRPr="00041CB4" w:rsidRDefault="00041C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78BE" w14:paraId="30608A46" w14:textId="77777777" w:rsidTr="00BB78BE"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45428" w14:textId="77777777" w:rsidR="00BB78BE" w:rsidRDefault="00BB78BE">
            <w:p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опросу</w:t>
            </w:r>
            <w:proofErr w:type="spellEnd"/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D5447" w14:textId="03A1AFBC" w:rsidR="00BB78BE" w:rsidRPr="00041CB4" w:rsidRDefault="00041C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78BE" w14:paraId="7E7843D7" w14:textId="77777777" w:rsidTr="00BB78BE"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56B90" w14:textId="77777777" w:rsidR="00BB78BE" w:rsidRDefault="00BB78BE">
            <w:p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контрольной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работе</w:t>
            </w:r>
            <w:proofErr w:type="spellEnd"/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C1568" w14:textId="514EBE1A" w:rsidR="00BB78BE" w:rsidRPr="00041CB4" w:rsidRDefault="00041C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78BE" w14:paraId="3E069F28" w14:textId="77777777" w:rsidTr="00BB78BE">
        <w:trPr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F96CC" w14:textId="77777777" w:rsidR="00BB78BE" w:rsidRDefault="00BB78BE">
            <w:p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промежуточной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аттестации</w:t>
            </w:r>
            <w:proofErr w:type="spellEnd"/>
          </w:p>
          <w:p w14:paraId="44D90E83" w14:textId="77777777" w:rsidR="00BB78BE" w:rsidRDefault="00BB78BE">
            <w:pPr>
              <w:spacing w:after="0" w:line="240" w:lineRule="auto"/>
              <w:ind w:left="30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Зачет</w:t>
            </w:r>
            <w:proofErr w:type="spellEnd"/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EA1D6" w14:textId="77777777" w:rsidR="00BB78BE" w:rsidRDefault="00BB78B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A637E50" w14:textId="39F1DDBC" w:rsidR="00BB78BE" w:rsidRPr="00041CB4" w:rsidRDefault="00041C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78BE" w14:paraId="56D693A7" w14:textId="77777777" w:rsidTr="00BB78BE">
        <w:trPr>
          <w:trHeight w:val="545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48951" w14:textId="77777777" w:rsidR="00BB78BE" w:rsidRPr="00F361E0" w:rsidRDefault="00BB78BE">
            <w:pPr>
              <w:spacing w:after="0" w:line="240" w:lineRule="auto"/>
              <w:ind w:left="2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61E0">
              <w:rPr>
                <w:rFonts w:ascii="Times New Roman" w:hAnsi="Times New Roman"/>
                <w:sz w:val="24"/>
                <w:szCs w:val="24"/>
              </w:rPr>
              <w:t>Общая трудоемкость (часы)</w:t>
            </w:r>
          </w:p>
          <w:p w14:paraId="71E49C59" w14:textId="77777777" w:rsidR="00BB78BE" w:rsidRPr="00F361E0" w:rsidRDefault="00BB78BE">
            <w:pPr>
              <w:spacing w:after="0" w:line="240" w:lineRule="auto"/>
              <w:ind w:left="25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61E0">
              <w:rPr>
                <w:rFonts w:ascii="Times New Roman" w:hAnsi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EFDD0" w14:textId="620B429B" w:rsidR="00BB78BE" w:rsidRPr="0038726D" w:rsidRDefault="003872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14:paraId="736BFB96" w14:textId="5E11BFB6" w:rsidR="00BB78BE" w:rsidRPr="0038726D" w:rsidRDefault="003872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0EB3F0B" w14:textId="77777777" w:rsidR="00F361E0" w:rsidRDefault="00F361E0" w:rsidP="00611200">
      <w:pPr>
        <w:pStyle w:val="10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bookmarkStart w:id="10" w:name="_Toc478232492"/>
      <w:bookmarkStart w:id="11" w:name="_Toc535022071"/>
      <w:r>
        <w:rPr>
          <w:rFonts w:ascii="Times New Roman" w:hAnsi="Times New Roman"/>
          <w:sz w:val="24"/>
          <w:szCs w:val="24"/>
        </w:rPr>
        <w:t>Структура и содержание дисциплины</w:t>
      </w:r>
      <w:bookmarkEnd w:id="10"/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97"/>
        <w:gridCol w:w="5188"/>
      </w:tblGrid>
      <w:tr w:rsidR="00F361E0" w14:paraId="0027B95A" w14:textId="77777777" w:rsidTr="00EF62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4683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EE4C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D5B1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F361E0" w14:paraId="0BD3E5E7" w14:textId="77777777" w:rsidTr="00EF62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6134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59CA" w14:textId="77777777" w:rsidR="006D137F" w:rsidRPr="006D137F" w:rsidRDefault="006D137F" w:rsidP="006D137F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D137F">
              <w:rPr>
                <w:rFonts w:ascii="Times New Roman" w:hAnsi="Times New Roman"/>
                <w:b/>
                <w:sz w:val="24"/>
                <w:szCs w:val="24"/>
              </w:rPr>
              <w:t xml:space="preserve">Методы кодирования и обработки неструктурированной информации </w:t>
            </w:r>
          </w:p>
          <w:p w14:paraId="6F839A95" w14:textId="35F67716" w:rsidR="00F361E0" w:rsidRPr="00F361E0" w:rsidRDefault="00F361E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8890" w14:textId="77777777" w:rsidR="006D137F" w:rsidRPr="006D137F" w:rsidRDefault="006D137F" w:rsidP="006D13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7F">
              <w:rPr>
                <w:rFonts w:ascii="Times New Roman" w:hAnsi="Times New Roman"/>
                <w:sz w:val="24"/>
                <w:szCs w:val="24"/>
              </w:rPr>
              <w:t xml:space="preserve">Введение в элементы </w:t>
            </w:r>
            <w:r w:rsidRPr="006D137F">
              <w:rPr>
                <w:rFonts w:ascii="Times New Roman" w:hAnsi="Times New Roman"/>
                <w:sz w:val="24"/>
                <w:szCs w:val="24"/>
                <w:lang w:val="en-US"/>
              </w:rPr>
              <w:t>text</w:t>
            </w:r>
            <w:r w:rsidRPr="006D137F">
              <w:rPr>
                <w:rFonts w:ascii="Times New Roman" w:hAnsi="Times New Roman"/>
                <w:sz w:val="24"/>
                <w:szCs w:val="24"/>
              </w:rPr>
              <w:t>-</w:t>
            </w:r>
            <w:r w:rsidRPr="006D137F">
              <w:rPr>
                <w:rFonts w:ascii="Times New Roman" w:hAnsi="Times New Roman"/>
                <w:sz w:val="24"/>
                <w:szCs w:val="24"/>
                <w:lang w:val="en-US"/>
              </w:rPr>
              <w:t>mining</w:t>
            </w:r>
            <w:r w:rsidRPr="006D137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137F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6D137F">
              <w:rPr>
                <w:rFonts w:ascii="Times New Roman" w:hAnsi="Times New Roman"/>
                <w:sz w:val="24"/>
                <w:szCs w:val="24"/>
              </w:rPr>
              <w:t>-</w:t>
            </w:r>
            <w:r w:rsidRPr="006D137F">
              <w:rPr>
                <w:rFonts w:ascii="Times New Roman" w:hAnsi="Times New Roman"/>
                <w:sz w:val="24"/>
                <w:szCs w:val="24"/>
                <w:lang w:val="en-US"/>
              </w:rPr>
              <w:t>mining</w:t>
            </w:r>
            <w:r w:rsidRPr="006D137F">
              <w:rPr>
                <w:rFonts w:ascii="Times New Roman" w:hAnsi="Times New Roman"/>
                <w:sz w:val="24"/>
                <w:szCs w:val="24"/>
              </w:rPr>
              <w:t xml:space="preserve">. Частотные гистограммы. Инструментальные переменные. Методы снижения размерности. </w:t>
            </w:r>
          </w:p>
          <w:p w14:paraId="0C2CB8B5" w14:textId="77777777" w:rsidR="006D137F" w:rsidRPr="006D137F" w:rsidRDefault="006D137F" w:rsidP="006D13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7F">
              <w:rPr>
                <w:rFonts w:ascii="Times New Roman" w:hAnsi="Times New Roman"/>
                <w:sz w:val="24"/>
                <w:szCs w:val="24"/>
              </w:rPr>
              <w:t xml:space="preserve">Выбор функции ядра. Выбор ширины окна, переменная ширина окна. Метод </w:t>
            </w:r>
            <w:proofErr w:type="spellStart"/>
            <w:r w:rsidRPr="006D137F">
              <w:rPr>
                <w:rFonts w:ascii="Times New Roman" w:hAnsi="Times New Roman"/>
                <w:sz w:val="24"/>
                <w:szCs w:val="24"/>
              </w:rPr>
              <w:t>парзеновского</w:t>
            </w:r>
            <w:proofErr w:type="spellEnd"/>
            <w:r w:rsidRPr="006D137F">
              <w:rPr>
                <w:rFonts w:ascii="Times New Roman" w:hAnsi="Times New Roman"/>
                <w:sz w:val="24"/>
                <w:szCs w:val="24"/>
              </w:rPr>
              <w:t xml:space="preserve"> окна. Робастное оценивание плотности.</w:t>
            </w:r>
          </w:p>
          <w:p w14:paraId="795D5006" w14:textId="2AB6BAAB" w:rsidR="00F361E0" w:rsidRPr="006D137F" w:rsidRDefault="006D137F" w:rsidP="006D137F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D137F">
              <w:rPr>
                <w:rFonts w:ascii="Times New Roman" w:hAnsi="Times New Roman"/>
                <w:sz w:val="24"/>
                <w:szCs w:val="24"/>
              </w:rPr>
              <w:t>Цензурирование</w:t>
            </w:r>
            <w:proofErr w:type="spellEnd"/>
            <w:r w:rsidRPr="006D137F">
              <w:rPr>
                <w:rFonts w:ascii="Times New Roman" w:hAnsi="Times New Roman"/>
                <w:sz w:val="24"/>
                <w:szCs w:val="24"/>
              </w:rPr>
              <w:t xml:space="preserve"> выборки (отсев объектов-выбросов).</w:t>
            </w:r>
          </w:p>
        </w:tc>
      </w:tr>
      <w:tr w:rsidR="00F361E0" w14:paraId="4816FFBC" w14:textId="77777777" w:rsidTr="00EF62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7BCC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39BF" w14:textId="54E9DB0F" w:rsidR="00F361E0" w:rsidRPr="00F361E0" w:rsidRDefault="006D137F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D137F">
              <w:rPr>
                <w:rFonts w:ascii="Times New Roman" w:hAnsi="Times New Roman"/>
                <w:b/>
                <w:sz w:val="24"/>
                <w:szCs w:val="24"/>
              </w:rPr>
              <w:t>Линейные методы классификации для больших данных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75B3" w14:textId="44BF49AA" w:rsidR="006D137F" w:rsidRPr="006D137F" w:rsidRDefault="006D137F" w:rsidP="006D13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7F">
              <w:rPr>
                <w:rFonts w:ascii="Times New Roman" w:hAnsi="Times New Roman"/>
                <w:sz w:val="24"/>
                <w:szCs w:val="24"/>
              </w:rPr>
              <w:t>Оптимальная разделяющая гиперплоскость. Понятие зазора между классами (</w:t>
            </w:r>
            <w:proofErr w:type="spellStart"/>
            <w:r w:rsidRPr="006D137F">
              <w:rPr>
                <w:rFonts w:ascii="Times New Roman" w:hAnsi="Times New Roman"/>
                <w:sz w:val="24"/>
                <w:szCs w:val="24"/>
              </w:rPr>
              <w:t>margin</w:t>
            </w:r>
            <w:proofErr w:type="spellEnd"/>
            <w:r w:rsidRPr="006D137F">
              <w:rPr>
                <w:rFonts w:ascii="Times New Roman" w:hAnsi="Times New Roman"/>
                <w:sz w:val="24"/>
                <w:szCs w:val="24"/>
              </w:rPr>
              <w:t xml:space="preserve">). Случаи линейной разделимости и отсутствия линейной разделимости. Связь с минимизацией </w:t>
            </w:r>
            <w:proofErr w:type="spellStart"/>
            <w:r w:rsidRPr="006D137F">
              <w:rPr>
                <w:rFonts w:ascii="Times New Roman" w:hAnsi="Times New Roman"/>
                <w:sz w:val="24"/>
                <w:szCs w:val="24"/>
              </w:rPr>
              <w:t>регуляризованного</w:t>
            </w:r>
            <w:proofErr w:type="spellEnd"/>
            <w:r w:rsidRPr="006D137F">
              <w:rPr>
                <w:rFonts w:ascii="Times New Roman" w:hAnsi="Times New Roman"/>
                <w:sz w:val="24"/>
                <w:szCs w:val="24"/>
              </w:rPr>
              <w:t xml:space="preserve"> эмпирического риска. Кусочно-линейная функция потерь. Задача квадратичного программирования и</w:t>
            </w:r>
          </w:p>
          <w:p w14:paraId="17879976" w14:textId="34013F40" w:rsidR="00F361E0" w:rsidRPr="006D137F" w:rsidRDefault="006D137F" w:rsidP="006D137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7F">
              <w:rPr>
                <w:rFonts w:ascii="Times New Roman" w:hAnsi="Times New Roman"/>
                <w:sz w:val="24"/>
                <w:szCs w:val="24"/>
              </w:rPr>
              <w:t>двойственная задача. Понятие опорных векторов.</w:t>
            </w:r>
          </w:p>
        </w:tc>
      </w:tr>
      <w:tr w:rsidR="00F361E0" w14:paraId="4FF7EFE8" w14:textId="77777777" w:rsidTr="00EF62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AE28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A893" w14:textId="77777777" w:rsidR="006D137F" w:rsidRPr="006D137F" w:rsidRDefault="006D137F" w:rsidP="006D13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7F">
              <w:rPr>
                <w:rFonts w:ascii="Times New Roman" w:hAnsi="Times New Roman"/>
                <w:b/>
                <w:sz w:val="24"/>
                <w:szCs w:val="24"/>
              </w:rPr>
              <w:t>Технологии нейронных сетей для обработки больших данных</w:t>
            </w:r>
            <w:r w:rsidRPr="006D1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EF0CB8" w14:textId="49382823" w:rsidR="00F361E0" w:rsidRPr="006D137F" w:rsidRDefault="00F361E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A02A" w14:textId="77777777" w:rsidR="006D137F" w:rsidRPr="006D137F" w:rsidRDefault="006D137F" w:rsidP="006D13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7F">
              <w:rPr>
                <w:rFonts w:ascii="Times New Roman" w:hAnsi="Times New Roman"/>
                <w:sz w:val="24"/>
                <w:szCs w:val="24"/>
              </w:rPr>
              <w:t xml:space="preserve">Структура многослойной нейронной сети. Функции активации. Проблема полноты. </w:t>
            </w:r>
          </w:p>
          <w:p w14:paraId="63B830B7" w14:textId="77777777" w:rsidR="006D137F" w:rsidRPr="006D137F" w:rsidRDefault="006D137F" w:rsidP="006D13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7F">
              <w:rPr>
                <w:rFonts w:ascii="Times New Roman" w:hAnsi="Times New Roman"/>
                <w:sz w:val="24"/>
                <w:szCs w:val="24"/>
              </w:rPr>
              <w:t>Полнота двухслойных сетей в пространстве булевских функций. Алгоритм</w:t>
            </w:r>
          </w:p>
          <w:p w14:paraId="750806C0" w14:textId="2C31C4EF" w:rsidR="00F361E0" w:rsidRDefault="006D137F" w:rsidP="006D137F">
            <w:pPr>
              <w:spacing w:line="240" w:lineRule="auto"/>
              <w:contextualSpacing/>
              <w:rPr>
                <w:b/>
                <w:sz w:val="16"/>
                <w:szCs w:val="16"/>
                <w:lang w:val="en-US"/>
              </w:rPr>
            </w:pPr>
            <w:r w:rsidRPr="006D137F">
              <w:rPr>
                <w:rFonts w:ascii="Times New Roman" w:hAnsi="Times New Roman"/>
                <w:sz w:val="24"/>
                <w:szCs w:val="24"/>
              </w:rPr>
              <w:t>обратного распространения ошибок. Формирование начального приближения. Проблема паралича сети. Методы оптимизации структуры сети. Выбор числа слоёв и числа нейронов в скрытом слое. Постепенное усложнение сети. Оптимальное прореживание сети (</w:t>
            </w:r>
            <w:proofErr w:type="spellStart"/>
            <w:r w:rsidRPr="006D137F">
              <w:rPr>
                <w:rFonts w:ascii="Times New Roman" w:hAnsi="Times New Roman"/>
                <w:sz w:val="24"/>
                <w:szCs w:val="24"/>
              </w:rPr>
              <w:t>optimal</w:t>
            </w:r>
            <w:proofErr w:type="spellEnd"/>
            <w:r w:rsidRPr="006D1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137F">
              <w:rPr>
                <w:rFonts w:ascii="Times New Roman" w:hAnsi="Times New Roman"/>
                <w:sz w:val="24"/>
                <w:szCs w:val="24"/>
              </w:rPr>
              <w:t>brain</w:t>
            </w:r>
            <w:proofErr w:type="spellEnd"/>
            <w:r w:rsidRPr="006D1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137F">
              <w:rPr>
                <w:rFonts w:ascii="Times New Roman" w:hAnsi="Times New Roman"/>
                <w:sz w:val="24"/>
                <w:szCs w:val="24"/>
              </w:rPr>
              <w:t>damage</w:t>
            </w:r>
            <w:proofErr w:type="spellEnd"/>
            <w:r w:rsidRPr="006D137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361E0" w14:paraId="721C5BB8" w14:textId="77777777" w:rsidTr="00EF62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705E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6CE1" w14:textId="77777777" w:rsidR="00EF629D" w:rsidRPr="00EF629D" w:rsidRDefault="00EF629D" w:rsidP="00EF629D">
            <w:pPr>
              <w:pStyle w:val="a5"/>
              <w:contextualSpacing/>
            </w:pPr>
            <w:r w:rsidRPr="00EF629D">
              <w:rPr>
                <w:b/>
              </w:rPr>
              <w:t>Критерий выбора моделей и методы отбора признаков при анализе больших массивов многомерных данных</w:t>
            </w:r>
            <w:r w:rsidRPr="00EF629D">
              <w:t xml:space="preserve"> </w:t>
            </w:r>
          </w:p>
          <w:p w14:paraId="32D2C53A" w14:textId="0DF2D48A" w:rsidR="00F361E0" w:rsidRPr="00EF629D" w:rsidRDefault="00F361E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9D30" w14:textId="77777777" w:rsidR="00EF629D" w:rsidRPr="00EF629D" w:rsidRDefault="00EF629D" w:rsidP="00EF629D">
            <w:pPr>
              <w:pStyle w:val="a5"/>
              <w:contextualSpacing/>
            </w:pPr>
            <w:r w:rsidRPr="00EF629D">
              <w:t>Внутренние и внешние критерии. Скользящий контроль, разновидности скользящего контроля. Критерий непротиворечивости. Регуляризация.</w:t>
            </w:r>
          </w:p>
          <w:p w14:paraId="1D24F5B5" w14:textId="77777777" w:rsidR="00EF629D" w:rsidRPr="00EF629D" w:rsidRDefault="00EF629D" w:rsidP="00EF629D">
            <w:pPr>
              <w:pStyle w:val="a5"/>
              <w:contextualSpacing/>
            </w:pPr>
            <w:r w:rsidRPr="00EF629D">
              <w:t xml:space="preserve">Теория </w:t>
            </w:r>
            <w:proofErr w:type="spellStart"/>
            <w:r w:rsidRPr="00EF629D">
              <w:t>Вапника-Червоненкиса</w:t>
            </w:r>
            <w:proofErr w:type="spellEnd"/>
            <w:r w:rsidRPr="00EF629D">
              <w:t>. Критерии, основанные на оценках обобщающей</w:t>
            </w:r>
          </w:p>
          <w:p w14:paraId="2DF2EE3B" w14:textId="77777777" w:rsidR="00EF629D" w:rsidRPr="00EF629D" w:rsidRDefault="00EF629D" w:rsidP="00EF629D">
            <w:pPr>
              <w:pStyle w:val="a5"/>
              <w:contextualSpacing/>
            </w:pPr>
            <w:r w:rsidRPr="00EF629D">
              <w:t xml:space="preserve">способности: </w:t>
            </w:r>
            <w:proofErr w:type="spellStart"/>
            <w:r w:rsidRPr="00EF629D">
              <w:t>Вапника-Червоненкиса</w:t>
            </w:r>
            <w:proofErr w:type="spellEnd"/>
            <w:r w:rsidRPr="00EF629D">
              <w:t xml:space="preserve">, критерий </w:t>
            </w:r>
            <w:proofErr w:type="spellStart"/>
            <w:r w:rsidRPr="00EF629D">
              <w:t>Акаике</w:t>
            </w:r>
            <w:proofErr w:type="spellEnd"/>
            <w:r w:rsidRPr="00EF629D">
              <w:t xml:space="preserve"> (AIC), байесовский информационный критерий (BIC). Агрегированные и многоступенчатые критерии. Сложность задачи отбора признаков. Полный перебор. Метод</w:t>
            </w:r>
          </w:p>
          <w:p w14:paraId="2155C2BC" w14:textId="5BAA203A" w:rsidR="00F361E0" w:rsidRPr="00F361E0" w:rsidRDefault="00EF629D" w:rsidP="00EF629D">
            <w:pPr>
              <w:pStyle w:val="a5"/>
              <w:spacing w:before="0" w:beforeAutospacing="0" w:after="0" w:afterAutospacing="0"/>
              <w:contextualSpacing/>
              <w:rPr>
                <w:rFonts w:eastAsia="SimSun"/>
                <w:sz w:val="16"/>
                <w:szCs w:val="16"/>
              </w:rPr>
            </w:pPr>
            <w:r w:rsidRPr="00EF629D">
              <w:rPr>
                <w:rFonts w:eastAsia="SimSun"/>
              </w:rPr>
              <w:t>добавления и удаления, шаговая регрессия. Поиск в глубину, метод ветвей и границ.</w:t>
            </w:r>
          </w:p>
        </w:tc>
      </w:tr>
      <w:tr w:rsidR="00F361E0" w14:paraId="2E8F34BA" w14:textId="77777777" w:rsidTr="00EF629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8F3D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EF15" w14:textId="77777777" w:rsidR="00EF629D" w:rsidRPr="00EF629D" w:rsidRDefault="00EF629D" w:rsidP="00EF629D">
            <w:pPr>
              <w:pStyle w:val="a5"/>
              <w:contextualSpacing/>
              <w:jc w:val="both"/>
              <w:rPr>
                <w:b/>
              </w:rPr>
            </w:pPr>
            <w:r w:rsidRPr="00EF629D">
              <w:rPr>
                <w:b/>
              </w:rPr>
              <w:t>Логические методы классификации. Методы кластеризации при работе с большими данными</w:t>
            </w:r>
          </w:p>
          <w:p w14:paraId="683EF87D" w14:textId="1D671915" w:rsidR="00F361E0" w:rsidRPr="00EF629D" w:rsidRDefault="00F361E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2422" w14:textId="77777777" w:rsidR="00EF629D" w:rsidRPr="00EF629D" w:rsidRDefault="00EF629D" w:rsidP="00EF629D">
            <w:pPr>
              <w:pStyle w:val="a5"/>
              <w:contextualSpacing/>
              <w:jc w:val="both"/>
            </w:pPr>
            <w:r w:rsidRPr="00EF629D">
              <w:t xml:space="preserve">Решающий список. Жадный алгоритм синтеза списка. Решающее дерево. Недостатки алгоритма и способы их устранения. Проблема переобучения. Редукция решающих деревьев: </w:t>
            </w:r>
            <w:proofErr w:type="spellStart"/>
            <w:r w:rsidRPr="00EF629D">
              <w:t>предредукция</w:t>
            </w:r>
            <w:proofErr w:type="spellEnd"/>
            <w:r w:rsidRPr="00EF629D">
              <w:t xml:space="preserve"> и </w:t>
            </w:r>
            <w:proofErr w:type="spellStart"/>
            <w:r w:rsidRPr="00EF629D">
              <w:t>постредукция</w:t>
            </w:r>
            <w:proofErr w:type="spellEnd"/>
            <w:r w:rsidRPr="00EF629D">
              <w:t>.</w:t>
            </w:r>
          </w:p>
          <w:p w14:paraId="4AAFF9AD" w14:textId="77777777" w:rsidR="00EF629D" w:rsidRPr="00EF629D" w:rsidRDefault="00EF629D" w:rsidP="00EF629D">
            <w:pPr>
              <w:pStyle w:val="a5"/>
              <w:contextualSpacing/>
              <w:jc w:val="both"/>
            </w:pPr>
            <w:r w:rsidRPr="00EF629D">
              <w:t xml:space="preserve">Преобразование решающего дерева в решающий список. Решающий лес и </w:t>
            </w:r>
            <w:proofErr w:type="spellStart"/>
            <w:r w:rsidRPr="00EF629D">
              <w:t>бустинг</w:t>
            </w:r>
            <w:proofErr w:type="spellEnd"/>
            <w:r w:rsidRPr="00EF629D">
              <w:t xml:space="preserve"> над решающими деревьями. Переключающиеся решающие деревья (</w:t>
            </w:r>
            <w:proofErr w:type="spellStart"/>
            <w:r w:rsidRPr="00EF629D">
              <w:t>alternating</w:t>
            </w:r>
            <w:proofErr w:type="spellEnd"/>
            <w:r w:rsidRPr="00EF629D">
              <w:t xml:space="preserve"> </w:t>
            </w:r>
            <w:proofErr w:type="spellStart"/>
            <w:r w:rsidRPr="00EF629D">
              <w:t>decision</w:t>
            </w:r>
            <w:proofErr w:type="spellEnd"/>
            <w:r w:rsidRPr="00EF629D">
              <w:t xml:space="preserve"> </w:t>
            </w:r>
            <w:proofErr w:type="spellStart"/>
            <w:r w:rsidRPr="00EF629D">
              <w:t>tree</w:t>
            </w:r>
            <w:proofErr w:type="spellEnd"/>
            <w:r w:rsidRPr="00EF629D">
              <w:t>).</w:t>
            </w:r>
          </w:p>
          <w:p w14:paraId="45823099" w14:textId="5C0A4D12" w:rsidR="00F361E0" w:rsidRPr="00F361E0" w:rsidRDefault="00EF629D" w:rsidP="00EF629D">
            <w:pPr>
              <w:pStyle w:val="a5"/>
              <w:spacing w:before="0" w:beforeAutospacing="0" w:after="0" w:afterAutospacing="0"/>
              <w:contextualSpacing/>
              <w:rPr>
                <w:rFonts w:eastAsia="SimSun"/>
                <w:sz w:val="16"/>
                <w:szCs w:val="16"/>
              </w:rPr>
            </w:pPr>
            <w:r w:rsidRPr="00EF629D">
              <w:rPr>
                <w:rFonts w:eastAsia="SimSun"/>
              </w:rPr>
              <w:t xml:space="preserve">Принцип голосования. Проблема различности (диверсификации) закономерностей. Методы синтеза конъюнктивных закономерностей. Алгоритм градиентного </w:t>
            </w:r>
            <w:proofErr w:type="spellStart"/>
            <w:r w:rsidRPr="00EF629D">
              <w:rPr>
                <w:rFonts w:eastAsia="SimSun"/>
              </w:rPr>
              <w:t>бустинга</w:t>
            </w:r>
            <w:proofErr w:type="spellEnd"/>
            <w:r w:rsidRPr="00EF629D">
              <w:rPr>
                <w:rFonts w:eastAsia="SimSun"/>
              </w:rPr>
              <w:t>.</w:t>
            </w:r>
          </w:p>
        </w:tc>
      </w:tr>
    </w:tbl>
    <w:p w14:paraId="7FE4060F" w14:textId="77777777" w:rsidR="00F361E0" w:rsidRDefault="00F361E0" w:rsidP="00F361E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2" w:name="_Toc478232508"/>
    </w:p>
    <w:p w14:paraId="69C96A47" w14:textId="77777777" w:rsidR="00F361E0" w:rsidRDefault="00F361E0" w:rsidP="00F361E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EFF174F" w14:textId="77777777" w:rsidR="00F361E0" w:rsidRDefault="00F361E0" w:rsidP="00F361E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B2E12A8" w14:textId="77777777" w:rsidR="00F361E0" w:rsidRDefault="00F361E0" w:rsidP="00F361E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18E92AB" w14:textId="77777777" w:rsidR="00F361E0" w:rsidRDefault="00F361E0" w:rsidP="00F361E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59D8995" w14:textId="77777777" w:rsidR="00F361E0" w:rsidRDefault="00F361E0" w:rsidP="00F361E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Разделы дисциплин и виды занятий</w:t>
      </w:r>
      <w:bookmarkEnd w:id="12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ак</w:t>
      </w:r>
      <w:proofErr w:type="spellEnd"/>
      <w:r>
        <w:rPr>
          <w:rFonts w:ascii="Times New Roman" w:hAnsi="Times New Roman"/>
          <w:b/>
          <w:sz w:val="24"/>
          <w:szCs w:val="24"/>
        </w:rPr>
        <w:t>. часы)</w:t>
      </w:r>
    </w:p>
    <w:p w14:paraId="57B3DC57" w14:textId="77777777" w:rsidR="00F361E0" w:rsidRDefault="00F361E0" w:rsidP="00F361E0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899"/>
        <w:gridCol w:w="1133"/>
        <w:gridCol w:w="1142"/>
        <w:gridCol w:w="1142"/>
        <w:gridCol w:w="1213"/>
        <w:gridCol w:w="813"/>
        <w:gridCol w:w="1414"/>
      </w:tblGrid>
      <w:tr w:rsidR="00F361E0" w14:paraId="7B646B73" w14:textId="77777777" w:rsidTr="00EF629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CCD3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E9E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1D36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Лекция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61BA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Практи-ческие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16DA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Лабора-торные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3D2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B2FA4F9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B73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E9C0031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5AB3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Форма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текущего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EF629D" w14:paraId="1732101D" w14:textId="77777777" w:rsidTr="00EF629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26AB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0C5A" w14:textId="77777777" w:rsidR="00EF629D" w:rsidRPr="006D137F" w:rsidRDefault="00EF629D" w:rsidP="00EF629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D137F">
              <w:rPr>
                <w:rFonts w:ascii="Times New Roman" w:hAnsi="Times New Roman"/>
                <w:b/>
                <w:sz w:val="24"/>
                <w:szCs w:val="24"/>
              </w:rPr>
              <w:t xml:space="preserve">Методы кодирования и обработки неструктурированной информации </w:t>
            </w:r>
          </w:p>
          <w:p w14:paraId="5A9871C3" w14:textId="18C9F65D" w:rsidR="00EF629D" w:rsidRPr="00F361E0" w:rsidRDefault="00EF629D" w:rsidP="00EF629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2407" w14:textId="70B3297A" w:rsidR="00EF629D" w:rsidRPr="001F1485" w:rsidRDefault="001F1485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E062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E027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F5C2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F927" w14:textId="3E43BCA6" w:rsidR="00EF629D" w:rsidRPr="00F82514" w:rsidRDefault="00F82514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39BE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Опрос</w:t>
            </w:r>
            <w:proofErr w:type="spellEnd"/>
          </w:p>
          <w:p w14:paraId="3A98E911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F629D" w14:paraId="7BB1ECD1" w14:textId="77777777" w:rsidTr="001F148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E154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4795" w14:textId="2D1B394D" w:rsidR="00EF629D" w:rsidRPr="00F361E0" w:rsidRDefault="00EF629D" w:rsidP="00EF629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D137F">
              <w:rPr>
                <w:rFonts w:ascii="Times New Roman" w:hAnsi="Times New Roman"/>
                <w:b/>
                <w:sz w:val="24"/>
                <w:szCs w:val="24"/>
              </w:rPr>
              <w:t>Линейные методы классификации для больших данных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E08C" w14:textId="717A924E" w:rsidR="00EF629D" w:rsidRPr="001F1485" w:rsidRDefault="001F1485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FDED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473D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B658" w14:textId="23661424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16E0" w14:textId="7C849B1A" w:rsidR="00EF629D" w:rsidRPr="00F82514" w:rsidRDefault="001970C4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5F19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Тест</w:t>
            </w:r>
            <w:proofErr w:type="spellEnd"/>
          </w:p>
          <w:p w14:paraId="59BB261C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</w:tr>
      <w:tr w:rsidR="00EF629D" w14:paraId="54136654" w14:textId="77777777" w:rsidTr="001F148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F64C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CE03" w14:textId="77777777" w:rsidR="00EF629D" w:rsidRPr="006D137F" w:rsidRDefault="00EF629D" w:rsidP="00EF629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137F">
              <w:rPr>
                <w:rFonts w:ascii="Times New Roman" w:hAnsi="Times New Roman"/>
                <w:b/>
                <w:sz w:val="24"/>
                <w:szCs w:val="24"/>
              </w:rPr>
              <w:t>Технологии нейронных сетей для обработки больших данных</w:t>
            </w:r>
            <w:r w:rsidRPr="006D1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B3C2DD" w14:textId="0871F7EC" w:rsidR="00EF629D" w:rsidRPr="00EF629D" w:rsidRDefault="00EF629D" w:rsidP="00EF629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5880" w14:textId="21687B82" w:rsidR="00EF629D" w:rsidRPr="001F1485" w:rsidRDefault="001F1485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F387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5164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0E2" w14:textId="1E1F67A5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A2A0" w14:textId="3F07D654" w:rsidR="00EF629D" w:rsidRPr="00EF629D" w:rsidRDefault="001970C4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BAA1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Опрос</w:t>
            </w:r>
            <w:proofErr w:type="spellEnd"/>
          </w:p>
          <w:p w14:paraId="276E788C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</w:tr>
      <w:tr w:rsidR="00EF629D" w14:paraId="44043BBC" w14:textId="77777777" w:rsidTr="001F148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8BB2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AEA6" w14:textId="77777777" w:rsidR="00EF629D" w:rsidRPr="00EF629D" w:rsidRDefault="00EF629D" w:rsidP="00EF629D">
            <w:pPr>
              <w:pStyle w:val="a5"/>
              <w:contextualSpacing/>
            </w:pPr>
            <w:r w:rsidRPr="00EF629D">
              <w:rPr>
                <w:b/>
              </w:rPr>
              <w:t>Критерий выбора моделей и методы отбора признаков при анализе больших массивов многомерных данных</w:t>
            </w:r>
            <w:r w:rsidRPr="00EF629D">
              <w:t xml:space="preserve"> </w:t>
            </w:r>
          </w:p>
          <w:p w14:paraId="2B80E3B6" w14:textId="2C2C0230" w:rsidR="00EF629D" w:rsidRPr="00EF629D" w:rsidRDefault="00EF629D" w:rsidP="00EF629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91DD" w14:textId="5FC63116" w:rsidR="00EF629D" w:rsidRPr="001F1485" w:rsidRDefault="001F1485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8F79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D3AC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898" w14:textId="35D7F21E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EAA0" w14:textId="0E322F77" w:rsidR="00EF629D" w:rsidRPr="00EF629D" w:rsidRDefault="00F82514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DC30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Тест</w:t>
            </w:r>
            <w:proofErr w:type="spellEnd"/>
          </w:p>
          <w:p w14:paraId="691ACBAB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F629D" w14:paraId="4BC50E31" w14:textId="77777777" w:rsidTr="001F1485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6240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F1A3" w14:textId="77777777" w:rsidR="00EF629D" w:rsidRPr="00EF629D" w:rsidRDefault="00EF629D" w:rsidP="00EF629D">
            <w:pPr>
              <w:pStyle w:val="a5"/>
              <w:contextualSpacing/>
              <w:jc w:val="both"/>
              <w:rPr>
                <w:b/>
              </w:rPr>
            </w:pPr>
            <w:r w:rsidRPr="00EF629D">
              <w:rPr>
                <w:b/>
              </w:rPr>
              <w:t>Логические методы классификации. Методы кластеризации при работе с большими данными</w:t>
            </w:r>
          </w:p>
          <w:p w14:paraId="18EA31FB" w14:textId="11A4ED86" w:rsidR="00EF629D" w:rsidRPr="00EF629D" w:rsidRDefault="00EF629D" w:rsidP="00EF629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200E" w14:textId="6C4B64C7" w:rsidR="00EF629D" w:rsidRPr="00EF629D" w:rsidRDefault="001F1485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A9ED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D837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9E35" w14:textId="3870462F" w:rsidR="00EF629D" w:rsidRP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2434" w14:textId="3D85CF49" w:rsidR="00EF629D" w:rsidRPr="00EF629D" w:rsidRDefault="00F82514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DA2" w14:textId="77777777" w:rsidR="00EF629D" w:rsidRDefault="00EF629D" w:rsidP="00EF629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КР</w:t>
            </w:r>
          </w:p>
          <w:p w14:paraId="7AD4AB85" w14:textId="77777777" w:rsidR="00EF629D" w:rsidRDefault="00EF629D" w:rsidP="00EF629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361E0" w14:paraId="11D7AEF8" w14:textId="77777777" w:rsidTr="00EF629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1A3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0EE1" w14:textId="77777777" w:rsidR="00F361E0" w:rsidRDefault="00F361E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аттестация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зачет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AC12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22AE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585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EDA9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24AB" w14:textId="5FAAA8DD" w:rsidR="00F361E0" w:rsidRPr="00F82514" w:rsidRDefault="00F8251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769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361E0" w14:paraId="7337C0E0" w14:textId="77777777" w:rsidTr="00F503C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1FEF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E45F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106F478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Итого</w:t>
            </w:r>
            <w:proofErr w:type="spellEnd"/>
          </w:p>
          <w:p w14:paraId="02DD5F10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9686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C5F4A03" w14:textId="19FF9A9F" w:rsidR="00F361E0" w:rsidRPr="001F1485" w:rsidRDefault="001F1485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308D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EFE4FDC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56E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3B94621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194F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F0BC3D1" w14:textId="6A228FAC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F3C7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28C04BF" w14:textId="24553AB7" w:rsidR="00F361E0" w:rsidRPr="005E3F70" w:rsidRDefault="00F910B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B2A2" w14:textId="63875C92" w:rsidR="00F361E0" w:rsidRPr="00F503C7" w:rsidRDefault="00F361E0" w:rsidP="00F503C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3CEF41EB" w14:textId="77777777" w:rsidR="00F361E0" w:rsidRDefault="00F361E0" w:rsidP="00F361E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3" w:name="_Toc478232507"/>
    </w:p>
    <w:p w14:paraId="41C0A79E" w14:textId="77777777" w:rsidR="00F361E0" w:rsidRDefault="00F361E0" w:rsidP="00F361E0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Разделы дисциплины и междисциплинарные связи</w:t>
      </w:r>
      <w:bookmarkEnd w:id="13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3293"/>
        <w:gridCol w:w="1014"/>
        <w:gridCol w:w="851"/>
        <w:gridCol w:w="1134"/>
        <w:gridCol w:w="1134"/>
        <w:gridCol w:w="1128"/>
        <w:gridCol w:w="6"/>
      </w:tblGrid>
      <w:tr w:rsidR="00F361E0" w14:paraId="7839E53A" w14:textId="77777777" w:rsidTr="007D31FC">
        <w:trPr>
          <w:gridAfter w:val="1"/>
          <w:wAfter w:w="6" w:type="dxa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AAC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6D0CCE5" w14:textId="77777777" w:rsid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40D0" w14:textId="77777777" w:rsidR="00F361E0" w:rsidRDefault="00F361E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обеспечиваемых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последующих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дисциплин</w:t>
            </w:r>
            <w:proofErr w:type="spellEnd"/>
          </w:p>
        </w:tc>
        <w:tc>
          <w:tcPr>
            <w:tcW w:w="5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3A4F" w14:textId="77777777" w:rsidR="00F361E0" w:rsidRPr="00F361E0" w:rsidRDefault="00F361E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1E0">
              <w:rPr>
                <w:rFonts w:ascii="Times New Roman" w:hAnsi="Times New Roman"/>
                <w:b/>
                <w:sz w:val="24"/>
                <w:szCs w:val="24"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7D31FC" w14:paraId="0B7FB245" w14:textId="77777777" w:rsidTr="007D31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DE13" w14:textId="77777777" w:rsidR="007D31FC" w:rsidRPr="00F361E0" w:rsidRDefault="007D31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706C" w14:textId="77777777" w:rsidR="007D31FC" w:rsidRPr="00F361E0" w:rsidRDefault="007D31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99D3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3580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6775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EC5E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8519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D31FC" w14:paraId="303E4D2A" w14:textId="77777777" w:rsidTr="007D31FC">
        <w:trPr>
          <w:trHeight w:val="782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A64E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E2BD" w14:textId="0392A6A8" w:rsidR="007D31FC" w:rsidRPr="00F71DC2" w:rsidRDefault="007D3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Машинное обучение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55CA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D3DE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A8F1" w14:textId="5011D78C" w:rsidR="007D31FC" w:rsidRPr="00F71DC2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EF5B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4CAD" w14:textId="1FEC875E" w:rsidR="007D31FC" w:rsidRPr="00F71DC2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D31FC" w14:paraId="114856FC" w14:textId="77777777" w:rsidTr="007D31FC">
        <w:trPr>
          <w:trHeight w:val="782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025F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71EE69B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97F6" w14:textId="710FF2D0" w:rsidR="007D31FC" w:rsidRPr="00F71DC2" w:rsidRDefault="007D31F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программного обеспечения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6F10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A995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7AC4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8F89" w14:textId="0BE30968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6EE9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7D31FC" w14:paraId="68327089" w14:textId="77777777" w:rsidTr="007D31FC">
        <w:trPr>
          <w:trHeight w:val="782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B9D2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7094" w14:textId="11F014CB" w:rsidR="007D31FC" w:rsidRPr="00F71DC2" w:rsidRDefault="007D31FC">
            <w:pPr>
              <w:spacing w:after="0" w:line="240" w:lineRule="auto"/>
              <w:rPr>
                <w:rFonts w:ascii="Times New Roman" w:hAnsi="Times New Roman"/>
              </w:rPr>
            </w:pPr>
            <w:r w:rsidRPr="00F71DC2">
              <w:rPr>
                <w:rFonts w:ascii="Times New Roman" w:hAnsi="Times New Roman"/>
                <w:lang w:val="en-US"/>
              </w:rPr>
              <w:t>Python</w:t>
            </w:r>
            <w:r w:rsidRPr="00F71DC2">
              <w:rPr>
                <w:rFonts w:ascii="Times New Roman" w:hAnsi="Times New Roman"/>
              </w:rPr>
              <w:t>: введение в анализ данных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9597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81B1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5A36" w14:textId="77777777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ADA6" w14:textId="1FE27BCA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7F96" w14:textId="425A5E5A" w:rsidR="007D31FC" w:rsidRDefault="007D31F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2141E45" w14:textId="77777777" w:rsidR="00F361E0" w:rsidRDefault="00F361E0" w:rsidP="00611200">
      <w:pPr>
        <w:pStyle w:val="10"/>
        <w:numPr>
          <w:ilvl w:val="0"/>
          <w:numId w:val="1"/>
        </w:numPr>
        <w:ind w:firstLine="131"/>
        <w:jc w:val="center"/>
        <w:rPr>
          <w:rFonts w:ascii="Times New Roman" w:hAnsi="Times New Roman"/>
          <w:sz w:val="24"/>
          <w:szCs w:val="24"/>
        </w:rPr>
      </w:pPr>
      <w:bookmarkStart w:id="14" w:name="_Toc478232493"/>
      <w:bookmarkStart w:id="15" w:name="_Toc535022072"/>
      <w:r>
        <w:rPr>
          <w:rFonts w:ascii="Times New Roman" w:hAnsi="Times New Roman"/>
          <w:sz w:val="24"/>
          <w:szCs w:val="24"/>
        </w:rPr>
        <w:t>Образовательные технологии</w:t>
      </w:r>
      <w:bookmarkEnd w:id="14"/>
      <w:bookmarkEnd w:id="15"/>
    </w:p>
    <w:p w14:paraId="08DA297E" w14:textId="21EA81F3" w:rsidR="00F361E0" w:rsidRDefault="00F361E0" w:rsidP="00F361E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освоения дисциплины «</w:t>
      </w:r>
      <w:r w:rsidR="00EF629D">
        <w:rPr>
          <w:rFonts w:ascii="Times New Roman" w:hAnsi="Times New Roman"/>
          <w:sz w:val="24"/>
          <w:szCs w:val="24"/>
        </w:rPr>
        <w:t>Системы искусственного интеллекта</w:t>
      </w:r>
      <w:r>
        <w:rPr>
          <w:rFonts w:ascii="Times New Roman" w:hAnsi="Times New Roman"/>
          <w:sz w:val="24"/>
          <w:szCs w:val="24"/>
        </w:rPr>
        <w:t>» используются следующие образовательные технологии:</w:t>
      </w:r>
    </w:p>
    <w:p w14:paraId="347673F5" w14:textId="77777777" w:rsidR="00F361E0" w:rsidRDefault="00F361E0" w:rsidP="00F361E0">
      <w:pPr>
        <w:spacing w:before="120" w:after="12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Стандартные методы обучения: </w:t>
      </w:r>
    </w:p>
    <w:p w14:paraId="3F4B45C9" w14:textId="77777777" w:rsidR="00F361E0" w:rsidRDefault="00F361E0" w:rsidP="00611200">
      <w:pPr>
        <w:pStyle w:val="af4"/>
        <w:numPr>
          <w:ilvl w:val="0"/>
          <w:numId w:val="6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>лекции;</w:t>
      </w:r>
    </w:p>
    <w:p w14:paraId="19B54DD2" w14:textId="77777777" w:rsidR="00F361E0" w:rsidRDefault="00F361E0" w:rsidP="00611200">
      <w:pPr>
        <w:pStyle w:val="af4"/>
        <w:numPr>
          <w:ilvl w:val="0"/>
          <w:numId w:val="6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 xml:space="preserve">письменные или устные домашние задания; </w:t>
      </w:r>
    </w:p>
    <w:p w14:paraId="5B7731F3" w14:textId="77777777" w:rsidR="00F361E0" w:rsidRDefault="00F361E0" w:rsidP="00611200">
      <w:pPr>
        <w:pStyle w:val="af4"/>
        <w:numPr>
          <w:ilvl w:val="0"/>
          <w:numId w:val="6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>консультации преподавателей;</w:t>
      </w:r>
    </w:p>
    <w:p w14:paraId="06C42E1E" w14:textId="7D3F31B0" w:rsidR="00F361E0" w:rsidRDefault="00F361E0" w:rsidP="00611200">
      <w:pPr>
        <w:pStyle w:val="af4"/>
        <w:numPr>
          <w:ilvl w:val="0"/>
          <w:numId w:val="6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самостоятельная работа студентов, в которую входит освоение теоретического материала, выполнение указанных выше письменных работ.</w:t>
      </w:r>
    </w:p>
    <w:p w14:paraId="2F29EB86" w14:textId="77777777" w:rsidR="00F361E0" w:rsidRDefault="00F361E0" w:rsidP="00F361E0">
      <w:pPr>
        <w:spacing w:before="240" w:after="12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Методы обучения с применением интерактивных форм образовательных технологий:</w:t>
      </w:r>
    </w:p>
    <w:p w14:paraId="763D371D" w14:textId="77777777" w:rsidR="00F361E0" w:rsidRDefault="00F361E0" w:rsidP="00611200">
      <w:pPr>
        <w:pStyle w:val="af4"/>
        <w:numPr>
          <w:ilvl w:val="0"/>
          <w:numId w:val="6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>интерактивные лекции;</w:t>
      </w:r>
    </w:p>
    <w:p w14:paraId="25783FA9" w14:textId="77777777" w:rsidR="00F361E0" w:rsidRDefault="00F361E0" w:rsidP="00611200">
      <w:pPr>
        <w:pStyle w:val="af4"/>
        <w:numPr>
          <w:ilvl w:val="0"/>
          <w:numId w:val="6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>анализ деловых ситуаций на основе кейс-метода и имитационных моделей;</w:t>
      </w:r>
    </w:p>
    <w:p w14:paraId="112EEE12" w14:textId="77777777" w:rsidR="00F361E0" w:rsidRDefault="00F361E0" w:rsidP="00611200">
      <w:pPr>
        <w:pStyle w:val="af4"/>
        <w:numPr>
          <w:ilvl w:val="0"/>
          <w:numId w:val="6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>круглые столы;</w:t>
      </w:r>
    </w:p>
    <w:p w14:paraId="6E1BF9D7" w14:textId="77777777" w:rsidR="00F361E0" w:rsidRDefault="00F361E0" w:rsidP="00611200">
      <w:pPr>
        <w:pStyle w:val="af4"/>
        <w:numPr>
          <w:ilvl w:val="0"/>
          <w:numId w:val="6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>групповые дискуссии и проекты;</w:t>
      </w:r>
    </w:p>
    <w:p w14:paraId="424C9050" w14:textId="77777777" w:rsidR="00F361E0" w:rsidRDefault="00F361E0" w:rsidP="00611200">
      <w:pPr>
        <w:pStyle w:val="af4"/>
        <w:numPr>
          <w:ilvl w:val="0"/>
          <w:numId w:val="6"/>
        </w:numPr>
        <w:spacing w:line="240" w:lineRule="auto"/>
        <w:ind w:left="709" w:hanging="284"/>
        <w:rPr>
          <w:sz w:val="24"/>
          <w:szCs w:val="24"/>
        </w:rPr>
      </w:pPr>
      <w:r>
        <w:rPr>
          <w:sz w:val="24"/>
          <w:szCs w:val="24"/>
        </w:rPr>
        <w:t>обсуждение результатов работы студенческих исследовательских групп.</w:t>
      </w:r>
    </w:p>
    <w:p w14:paraId="0E49136C" w14:textId="77777777" w:rsidR="00F361E0" w:rsidRDefault="00F361E0" w:rsidP="00F361E0">
      <w:pPr>
        <w:pStyle w:val="af4"/>
        <w:spacing w:line="240" w:lineRule="auto"/>
        <w:ind w:left="709"/>
        <w:rPr>
          <w:sz w:val="24"/>
          <w:szCs w:val="24"/>
        </w:rPr>
      </w:pPr>
    </w:p>
    <w:p w14:paraId="247ADF37" w14:textId="77777777" w:rsidR="00F361E0" w:rsidRDefault="00F361E0" w:rsidP="00611200">
      <w:pPr>
        <w:pStyle w:val="10"/>
        <w:numPr>
          <w:ilvl w:val="0"/>
          <w:numId w:val="1"/>
        </w:numPr>
        <w:ind w:left="567" w:firstLine="131"/>
        <w:jc w:val="center"/>
        <w:rPr>
          <w:rFonts w:ascii="Times New Roman" w:hAnsi="Times New Roman"/>
          <w:sz w:val="24"/>
          <w:szCs w:val="24"/>
        </w:rPr>
      </w:pPr>
      <w:bookmarkStart w:id="16" w:name="_Toc478232494"/>
      <w:bookmarkStart w:id="17" w:name="_Toc535022073"/>
      <w:r>
        <w:rPr>
          <w:rFonts w:ascii="Times New Roman" w:hAnsi="Times New Roman"/>
          <w:sz w:val="24"/>
          <w:szCs w:val="24"/>
        </w:rPr>
        <w:t>Учебно-методическое, информационное и материально-техническое обеспечение дисциплины</w:t>
      </w:r>
      <w:bookmarkEnd w:id="16"/>
      <w:bookmarkEnd w:id="17"/>
    </w:p>
    <w:p w14:paraId="18D217AD" w14:textId="77777777" w:rsidR="00F361E0" w:rsidRDefault="00F361E0" w:rsidP="00F361E0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18" w:name="_Toc478232495"/>
      <w:bookmarkStart w:id="19" w:name="_Toc535022074"/>
      <w:r>
        <w:rPr>
          <w:rFonts w:ascii="Times New Roman" w:hAnsi="Times New Roman"/>
          <w:i w:val="0"/>
          <w:sz w:val="24"/>
          <w:szCs w:val="24"/>
        </w:rPr>
        <w:t>Учебно-методическое и информационное обеспечение дисциплины</w:t>
      </w:r>
      <w:bookmarkEnd w:id="18"/>
      <w:bookmarkEnd w:id="19"/>
    </w:p>
    <w:p w14:paraId="4EE30164" w14:textId="77777777" w:rsidR="00F361E0" w:rsidRDefault="00F361E0" w:rsidP="00F361E0">
      <w:pPr>
        <w:spacing w:line="240" w:lineRule="auto"/>
        <w:ind w:left="567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14:paraId="75B94659" w14:textId="77777777" w:rsidR="00F361E0" w:rsidRDefault="00F361E0" w:rsidP="00F361E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14:paraId="4EC7B2CD" w14:textId="07D29852" w:rsidR="006A523A" w:rsidRPr="004631C2" w:rsidRDefault="006A523A" w:rsidP="00611200">
      <w:pPr>
        <w:pStyle w:val="af4"/>
        <w:numPr>
          <w:ilvl w:val="0"/>
          <w:numId w:val="10"/>
        </w:numPr>
        <w:spacing w:line="240" w:lineRule="auto"/>
        <w:contextualSpacing w:val="0"/>
        <w:rPr>
          <w:sz w:val="28"/>
          <w:szCs w:val="28"/>
        </w:rPr>
      </w:pPr>
      <w:proofErr w:type="spellStart"/>
      <w:r w:rsidRPr="003E5F0C">
        <w:rPr>
          <w:color w:val="000000"/>
          <w:sz w:val="24"/>
          <w:szCs w:val="24"/>
        </w:rPr>
        <w:t>Шёнталер</w:t>
      </w:r>
      <w:proofErr w:type="spellEnd"/>
      <w:r w:rsidRPr="003E5F0C">
        <w:rPr>
          <w:color w:val="000000"/>
          <w:sz w:val="24"/>
          <w:szCs w:val="24"/>
        </w:rPr>
        <w:t xml:space="preserve">, Ф. Бизнес-процессы: языки моделирования, методы, инструменты : практическое руководство / Франк </w:t>
      </w:r>
      <w:proofErr w:type="spellStart"/>
      <w:r w:rsidRPr="003E5F0C">
        <w:rPr>
          <w:color w:val="000000"/>
          <w:sz w:val="24"/>
          <w:szCs w:val="24"/>
        </w:rPr>
        <w:t>Шёнталер</w:t>
      </w:r>
      <w:proofErr w:type="spellEnd"/>
      <w:r w:rsidRPr="003E5F0C">
        <w:rPr>
          <w:color w:val="000000"/>
          <w:sz w:val="24"/>
          <w:szCs w:val="24"/>
        </w:rPr>
        <w:t xml:space="preserve">, Готфрид </w:t>
      </w:r>
      <w:proofErr w:type="spellStart"/>
      <w:r w:rsidRPr="003E5F0C">
        <w:rPr>
          <w:color w:val="000000"/>
          <w:sz w:val="24"/>
          <w:szCs w:val="24"/>
        </w:rPr>
        <w:t>Фоссен</w:t>
      </w:r>
      <w:proofErr w:type="spellEnd"/>
      <w:r w:rsidRPr="003E5F0C">
        <w:rPr>
          <w:color w:val="000000"/>
          <w:sz w:val="24"/>
          <w:szCs w:val="24"/>
        </w:rPr>
        <w:t xml:space="preserve">, Андреас </w:t>
      </w:r>
      <w:proofErr w:type="spellStart"/>
      <w:r w:rsidRPr="003E5F0C">
        <w:rPr>
          <w:color w:val="000000"/>
          <w:sz w:val="24"/>
          <w:szCs w:val="24"/>
        </w:rPr>
        <w:t>Обервайс</w:t>
      </w:r>
      <w:proofErr w:type="spellEnd"/>
      <w:r w:rsidRPr="003E5F0C">
        <w:rPr>
          <w:color w:val="000000"/>
          <w:sz w:val="24"/>
          <w:szCs w:val="24"/>
        </w:rPr>
        <w:t xml:space="preserve">, Томас Карле ; пер. с нем. - Москва : Альпина </w:t>
      </w:r>
      <w:proofErr w:type="spellStart"/>
      <w:r w:rsidRPr="003E5F0C">
        <w:rPr>
          <w:color w:val="000000"/>
          <w:sz w:val="24"/>
          <w:szCs w:val="24"/>
        </w:rPr>
        <w:t>Паблишер</w:t>
      </w:r>
      <w:proofErr w:type="spellEnd"/>
      <w:r w:rsidRPr="003E5F0C">
        <w:rPr>
          <w:color w:val="000000"/>
          <w:sz w:val="24"/>
          <w:szCs w:val="24"/>
        </w:rPr>
        <w:t>, 2019. - 264 с. - ISBN 978-5-96142-482-9. - Текст : электронный. - URL: https://znanium.com/catalog/product/1078471 (дата обращения: 02.12.2021). – Режим доступа: по подписке.</w:t>
      </w:r>
    </w:p>
    <w:p w14:paraId="2F3BE406" w14:textId="77777777" w:rsidR="004631C2" w:rsidRDefault="004631C2" w:rsidP="004631C2">
      <w:pPr>
        <w:pStyle w:val="af4"/>
        <w:numPr>
          <w:ilvl w:val="0"/>
          <w:numId w:val="10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proofErr w:type="spellStart"/>
      <w:r w:rsidRPr="00100160">
        <w:rPr>
          <w:color w:val="000000"/>
          <w:sz w:val="24"/>
          <w:szCs w:val="24"/>
        </w:rPr>
        <w:t>Землянский</w:t>
      </w:r>
      <w:proofErr w:type="spellEnd"/>
      <w:r w:rsidRPr="00100160">
        <w:rPr>
          <w:color w:val="000000"/>
          <w:sz w:val="24"/>
          <w:szCs w:val="24"/>
        </w:rPr>
        <w:t xml:space="preserve">, А. А. Управление информационными ресурсами в научно-исследовательской работе : учебное пособие / А. А. </w:t>
      </w:r>
      <w:proofErr w:type="spellStart"/>
      <w:r w:rsidRPr="00100160">
        <w:rPr>
          <w:color w:val="000000"/>
          <w:sz w:val="24"/>
          <w:szCs w:val="24"/>
        </w:rPr>
        <w:t>Землянский</w:t>
      </w:r>
      <w:proofErr w:type="spellEnd"/>
      <w:r w:rsidRPr="00100160">
        <w:rPr>
          <w:color w:val="000000"/>
          <w:sz w:val="24"/>
          <w:szCs w:val="24"/>
        </w:rPr>
        <w:t xml:space="preserve">, И. Е. </w:t>
      </w:r>
      <w:proofErr w:type="spellStart"/>
      <w:r w:rsidRPr="00100160">
        <w:rPr>
          <w:color w:val="000000"/>
          <w:sz w:val="24"/>
          <w:szCs w:val="24"/>
        </w:rPr>
        <w:t>Быстренина</w:t>
      </w:r>
      <w:proofErr w:type="spellEnd"/>
      <w:r w:rsidRPr="00100160">
        <w:rPr>
          <w:color w:val="000000"/>
          <w:sz w:val="24"/>
          <w:szCs w:val="24"/>
        </w:rPr>
        <w:t>. - 2-е изд. - Москва : Дашков и К, 2021. - 110 с. - ISBN 978-5-394-04149-5. - Текст : электронный. - URL: https://znanium.com/catalog/product/1232484 (дата обращения: 02.12.2021). – Режим доступа: по подписке.</w:t>
      </w:r>
    </w:p>
    <w:p w14:paraId="27A781D0" w14:textId="77777777" w:rsidR="004631C2" w:rsidRDefault="004631C2" w:rsidP="004631C2">
      <w:pPr>
        <w:pStyle w:val="af4"/>
        <w:numPr>
          <w:ilvl w:val="0"/>
          <w:numId w:val="10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proofErr w:type="spellStart"/>
      <w:r w:rsidRPr="00A305B5">
        <w:rPr>
          <w:color w:val="000000"/>
          <w:sz w:val="24"/>
          <w:szCs w:val="24"/>
        </w:rPr>
        <w:t>Артяков</w:t>
      </w:r>
      <w:proofErr w:type="spellEnd"/>
      <w:r w:rsidRPr="00A305B5">
        <w:rPr>
          <w:color w:val="000000"/>
          <w:sz w:val="24"/>
          <w:szCs w:val="24"/>
        </w:rPr>
        <w:t xml:space="preserve">, В. В. Управление инновациями. Методологический инструментарий : учебник / В.В. </w:t>
      </w:r>
      <w:proofErr w:type="spellStart"/>
      <w:r w:rsidRPr="00A305B5">
        <w:rPr>
          <w:color w:val="000000"/>
          <w:sz w:val="24"/>
          <w:szCs w:val="24"/>
        </w:rPr>
        <w:t>Артяков</w:t>
      </w:r>
      <w:proofErr w:type="spellEnd"/>
      <w:r w:rsidRPr="00A305B5">
        <w:rPr>
          <w:color w:val="000000"/>
          <w:sz w:val="24"/>
          <w:szCs w:val="24"/>
        </w:rPr>
        <w:t xml:space="preserve">, А.А. </w:t>
      </w:r>
      <w:proofErr w:type="spellStart"/>
      <w:r w:rsidRPr="00A305B5">
        <w:rPr>
          <w:color w:val="000000"/>
          <w:sz w:val="24"/>
          <w:szCs w:val="24"/>
        </w:rPr>
        <w:t>Чурсин</w:t>
      </w:r>
      <w:proofErr w:type="spellEnd"/>
      <w:r w:rsidRPr="00A305B5">
        <w:rPr>
          <w:color w:val="000000"/>
          <w:sz w:val="24"/>
          <w:szCs w:val="24"/>
        </w:rPr>
        <w:t>. — Москва : ИНФРА-М, 2022. — 206 с. — (Высшее образование: Магистратура). — DOI 10.12737/textbooks_1013514.Chursin. - ISBN 978-5-16-014965-3. - Текст : электронный. - URL: https://znanium.com/catalog/product/1851664 (дата обращения: 02.12.2021). – Режим доступа: по подписке.</w:t>
      </w:r>
    </w:p>
    <w:p w14:paraId="602BD4EA" w14:textId="77777777" w:rsidR="004631C2" w:rsidRDefault="004631C2" w:rsidP="004631C2">
      <w:pPr>
        <w:pStyle w:val="af4"/>
        <w:numPr>
          <w:ilvl w:val="0"/>
          <w:numId w:val="10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proofErr w:type="spellStart"/>
      <w:r w:rsidRPr="004A7B73">
        <w:rPr>
          <w:color w:val="000000"/>
          <w:sz w:val="24"/>
          <w:szCs w:val="24"/>
        </w:rPr>
        <w:t>Цифровизация</w:t>
      </w:r>
      <w:proofErr w:type="spellEnd"/>
      <w:r w:rsidRPr="004A7B73">
        <w:rPr>
          <w:color w:val="000000"/>
          <w:sz w:val="24"/>
          <w:szCs w:val="24"/>
        </w:rPr>
        <w:t xml:space="preserve">: практические рекомендации по переводу бизнеса на цифровые технологии. - Москва : Альпина </w:t>
      </w:r>
      <w:proofErr w:type="spellStart"/>
      <w:r w:rsidRPr="004A7B73">
        <w:rPr>
          <w:color w:val="000000"/>
          <w:sz w:val="24"/>
          <w:szCs w:val="24"/>
        </w:rPr>
        <w:t>Паблишер</w:t>
      </w:r>
      <w:proofErr w:type="spellEnd"/>
      <w:r w:rsidRPr="004A7B73">
        <w:rPr>
          <w:color w:val="000000"/>
          <w:sz w:val="24"/>
          <w:szCs w:val="24"/>
        </w:rPr>
        <w:t>, 2019. - 252 с. - ISBN 978-5-9614-2849-0. - Текст : электронный. - URL: https://znanium.com/catalog/product/1222514 (дата обращения: 02.12.2021). – Режим доступа: по подписке.</w:t>
      </w:r>
    </w:p>
    <w:p w14:paraId="0C93F25F" w14:textId="77777777" w:rsidR="004631C2" w:rsidRDefault="004631C2" w:rsidP="004631C2">
      <w:pPr>
        <w:pStyle w:val="af4"/>
        <w:numPr>
          <w:ilvl w:val="0"/>
          <w:numId w:val="10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164AA6">
        <w:rPr>
          <w:color w:val="000000"/>
          <w:sz w:val="24"/>
          <w:szCs w:val="24"/>
        </w:rPr>
        <w:t>Цифровой бизнес : учебник / под науч. ред. О. В. Китовой. — Москва : ИНФРА-М, 2021. — 418 с. — (Высшее образование: Магистратура). - ISBN 978-5-16-013017-0. - Текст : электронный. - URL: https://znanium.com/catalog/product/1659834 (дата обращения: 03.12.2021). – Режим доступа: по подписке.</w:t>
      </w:r>
    </w:p>
    <w:p w14:paraId="352A34E4" w14:textId="77777777" w:rsidR="004631C2" w:rsidRPr="003E5F0C" w:rsidRDefault="004631C2" w:rsidP="004631C2">
      <w:pPr>
        <w:pStyle w:val="af4"/>
        <w:spacing w:line="240" w:lineRule="auto"/>
        <w:contextualSpacing w:val="0"/>
        <w:rPr>
          <w:sz w:val="28"/>
          <w:szCs w:val="28"/>
        </w:rPr>
      </w:pPr>
    </w:p>
    <w:p w14:paraId="41E51723" w14:textId="77777777" w:rsidR="00F361E0" w:rsidRPr="006A523A" w:rsidRDefault="00F361E0" w:rsidP="00F361E0">
      <w:pPr>
        <w:pStyle w:val="a5"/>
        <w:spacing w:before="0" w:beforeAutospacing="0" w:after="0" w:afterAutospacing="0"/>
        <w:ind w:left="714"/>
        <w:rPr>
          <w:lang w:val="x-none"/>
        </w:rPr>
      </w:pPr>
    </w:p>
    <w:p w14:paraId="0CB566E5" w14:textId="77777777" w:rsidR="00F361E0" w:rsidRDefault="00F361E0" w:rsidP="00F361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14:paraId="64007E2A" w14:textId="77777777" w:rsidR="006A523A" w:rsidRDefault="006A523A" w:rsidP="00611200">
      <w:pPr>
        <w:pStyle w:val="af4"/>
        <w:numPr>
          <w:ilvl w:val="0"/>
          <w:numId w:val="11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bookmarkStart w:id="20" w:name="_Toc474607310"/>
      <w:bookmarkStart w:id="21" w:name="_Toc476613865"/>
      <w:bookmarkStart w:id="22" w:name="_Toc477732955"/>
      <w:bookmarkStart w:id="23" w:name="_Toc478154107"/>
      <w:bookmarkStart w:id="24" w:name="_Toc478232496"/>
      <w:bookmarkStart w:id="25" w:name="_Toc535022075"/>
      <w:r w:rsidRPr="00100160">
        <w:rPr>
          <w:color w:val="000000"/>
          <w:sz w:val="24"/>
          <w:szCs w:val="24"/>
        </w:rPr>
        <w:t xml:space="preserve">Программные продукты и системы : международный научно-практический журнал. - Тверь : НИИ </w:t>
      </w:r>
      <w:proofErr w:type="spellStart"/>
      <w:r w:rsidRPr="00100160">
        <w:rPr>
          <w:color w:val="000000"/>
          <w:sz w:val="24"/>
          <w:szCs w:val="24"/>
        </w:rPr>
        <w:t>Центрпрограммсистем</w:t>
      </w:r>
      <w:proofErr w:type="spellEnd"/>
      <w:r w:rsidRPr="00100160">
        <w:rPr>
          <w:color w:val="000000"/>
          <w:sz w:val="24"/>
          <w:szCs w:val="24"/>
        </w:rPr>
        <w:t>, 2018. - Т. 31, № 2. - 420 с. - ISSN 0236-235X. - Текст : электронный. - URL: https://znanium.com/catalog/product/1016281 (дата обращения: 02.12.2021). – Режим доступа: по подписке.</w:t>
      </w:r>
    </w:p>
    <w:p w14:paraId="35C840E7" w14:textId="77777777" w:rsidR="00F361E0" w:rsidRPr="006A523A" w:rsidRDefault="00F361E0" w:rsidP="00F361E0">
      <w:pPr>
        <w:pStyle w:val="af4"/>
        <w:spacing w:line="276" w:lineRule="auto"/>
        <w:jc w:val="center"/>
        <w:rPr>
          <w:b/>
          <w:sz w:val="24"/>
          <w:szCs w:val="24"/>
        </w:rPr>
      </w:pPr>
    </w:p>
    <w:p w14:paraId="5E6EA240" w14:textId="77777777" w:rsidR="00F361E0" w:rsidRDefault="00F361E0" w:rsidP="00F361E0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26" w:name="_Toc31670039"/>
      <w:r>
        <w:rPr>
          <w:rFonts w:ascii="Times New Roman" w:hAnsi="Times New Roman"/>
          <w:i w:val="0"/>
          <w:sz w:val="24"/>
          <w:szCs w:val="24"/>
        </w:rPr>
        <w:t>Перечень ресурсов информационно-телекоммуникационной сети «Интернет» и информационных справочных систем</w:t>
      </w:r>
      <w:bookmarkEnd w:id="26"/>
    </w:p>
    <w:p w14:paraId="55536444" w14:textId="77777777" w:rsidR="00F361E0" w:rsidRDefault="00F361E0" w:rsidP="00F361E0">
      <w:pPr>
        <w:pStyle w:val="af4"/>
        <w:spacing w:line="240" w:lineRule="auto"/>
        <w:ind w:left="0"/>
        <w:rPr>
          <w:sz w:val="24"/>
          <w:szCs w:val="24"/>
        </w:rPr>
      </w:pPr>
    </w:p>
    <w:p w14:paraId="7B3A5792" w14:textId="77777777" w:rsidR="00F361E0" w:rsidRDefault="00F361E0" w:rsidP="00F361E0">
      <w:pPr>
        <w:pStyle w:val="af4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профессиональных баз данных и информационных справочных систем</w:t>
      </w:r>
    </w:p>
    <w:p w14:paraId="083E7833" w14:textId="77777777" w:rsidR="00F361E0" w:rsidRDefault="00F361E0" w:rsidP="00611200">
      <w:pPr>
        <w:pStyle w:val="af4"/>
        <w:numPr>
          <w:ilvl w:val="0"/>
          <w:numId w:val="7"/>
        </w:num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ЭБС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>» [раздел «ВАША ПОДПИСКА: учебники и учебные пособия издательства «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»]: сайт. – URL: </w:t>
      </w:r>
      <w:hyperlink r:id="rId7" w:history="1">
        <w:r>
          <w:rPr>
            <w:rStyle w:val="a3"/>
            <w:sz w:val="24"/>
            <w:szCs w:val="24"/>
          </w:rPr>
          <w:t>https://www.biblio-online.ru/catalog/</w:t>
        </w:r>
      </w:hyperlink>
    </w:p>
    <w:p w14:paraId="5F95EF41" w14:textId="77777777" w:rsidR="00F361E0" w:rsidRDefault="00F361E0" w:rsidP="00611200">
      <w:pPr>
        <w:pStyle w:val="af4"/>
        <w:numPr>
          <w:ilvl w:val="0"/>
          <w:numId w:val="7"/>
        </w:num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ЭБС</w:t>
      </w:r>
      <w:r>
        <w:rPr>
          <w:color w:val="000000"/>
          <w:sz w:val="24"/>
          <w:szCs w:val="24"/>
        </w:rPr>
        <w:t xml:space="preserve"> издательства «Лань» [учебные, научные издания, первоисточники, художественные произведения различных издательств; журналы] : сайт. – URL: </w:t>
      </w:r>
      <w:hyperlink r:id="rId8" w:history="1">
        <w:r>
          <w:rPr>
            <w:rStyle w:val="a3"/>
            <w:color w:val="000000"/>
            <w:sz w:val="24"/>
            <w:szCs w:val="24"/>
          </w:rPr>
          <w:t>http://e.lanbook.com</w:t>
        </w:r>
      </w:hyperlink>
    </w:p>
    <w:p w14:paraId="16086955" w14:textId="77777777" w:rsidR="00F361E0" w:rsidRDefault="00955A2E" w:rsidP="00611200">
      <w:pPr>
        <w:pStyle w:val="af4"/>
        <w:numPr>
          <w:ilvl w:val="0"/>
          <w:numId w:val="7"/>
        </w:numPr>
        <w:spacing w:line="240" w:lineRule="auto"/>
        <w:ind w:left="709"/>
        <w:rPr>
          <w:sz w:val="24"/>
          <w:szCs w:val="24"/>
        </w:rPr>
      </w:pPr>
      <w:hyperlink r:id="rId9" w:history="1">
        <w:r w:rsidR="00F361E0">
          <w:rPr>
            <w:rStyle w:val="a3"/>
            <w:sz w:val="24"/>
            <w:szCs w:val="24"/>
          </w:rPr>
          <w:t>https://www.econ.msu.ru/elibrary</w:t>
        </w:r>
      </w:hyperlink>
      <w:r w:rsidR="00F361E0">
        <w:rPr>
          <w:sz w:val="24"/>
          <w:szCs w:val="24"/>
        </w:rPr>
        <w:t xml:space="preserve"> – электронная библиотека Экономического факультета МГУ</w:t>
      </w:r>
    </w:p>
    <w:p w14:paraId="5BBD97C0" w14:textId="77777777" w:rsidR="00F361E0" w:rsidRDefault="00F361E0" w:rsidP="00611200">
      <w:pPr>
        <w:pStyle w:val="af4"/>
        <w:numPr>
          <w:ilvl w:val="0"/>
          <w:numId w:val="7"/>
        </w:num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https://</w:t>
      </w:r>
      <w:hyperlink r:id="rId10" w:history="1">
        <w:r>
          <w:rPr>
            <w:rStyle w:val="a3"/>
            <w:sz w:val="24"/>
            <w:szCs w:val="24"/>
          </w:rPr>
          <w:t>www.nbmgu.ru</w:t>
        </w:r>
      </w:hyperlink>
      <w:r>
        <w:rPr>
          <w:sz w:val="24"/>
          <w:szCs w:val="24"/>
        </w:rPr>
        <w:t xml:space="preserve">  – Научная библиотека МГУ</w:t>
      </w:r>
    </w:p>
    <w:p w14:paraId="13739198" w14:textId="77777777" w:rsidR="00F361E0" w:rsidRDefault="00F361E0" w:rsidP="00F361E0">
      <w:pPr>
        <w:pStyle w:val="af4"/>
        <w:spacing w:line="240" w:lineRule="auto"/>
        <w:ind w:left="426"/>
        <w:rPr>
          <w:sz w:val="24"/>
          <w:szCs w:val="24"/>
        </w:rPr>
      </w:pPr>
    </w:p>
    <w:p w14:paraId="53A53CD3" w14:textId="77777777" w:rsidR="00F361E0" w:rsidRDefault="00F361E0" w:rsidP="00F361E0">
      <w:pPr>
        <w:pStyle w:val="af4"/>
        <w:spacing w:line="240" w:lineRule="auto"/>
        <w:ind w:left="66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Перечень ресурсов информационно-телекоммуникационной сети «Интернет»</w:t>
      </w:r>
    </w:p>
    <w:bookmarkEnd w:id="20"/>
    <w:bookmarkEnd w:id="21"/>
    <w:bookmarkEnd w:id="22"/>
    <w:bookmarkEnd w:id="23"/>
    <w:bookmarkEnd w:id="24"/>
    <w:bookmarkEnd w:id="25"/>
    <w:p w14:paraId="056AFDC8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Машинное обучение и анализ данных | 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Coursera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 –https://ru.coursera.org/specializations/machine-learning-data-analysis</w:t>
      </w:r>
    </w:p>
    <w:p w14:paraId="7496A7C9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Python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 3 для начинающих – https://pythonworld.ru/</w:t>
      </w:r>
    </w:p>
    <w:p w14:paraId="52AFCAD2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сайт разработчиков интерпретатора языка 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Python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 - https://www.python.org/</w:t>
      </w:r>
    </w:p>
    <w:p w14:paraId="3D04BD6B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Визуальный исполнитель кода для языков программирования 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Python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Java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, C, C++, 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JavaScript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and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Ruby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 – http://pythontutor.com/</w:t>
      </w:r>
    </w:p>
    <w:p w14:paraId="79E3979F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www.budget.ru – Финансовое казначейство РФ</w:t>
      </w:r>
    </w:p>
    <w:p w14:paraId="2B3CA23A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www.economy.gov.ru – Министерство экономического развития и торговли РФ.</w:t>
      </w:r>
    </w:p>
    <w:p w14:paraId="50286176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val="en-US" w:eastAsia="ru-RU"/>
        </w:rPr>
        <w:t>gks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Федеральная служба государственной статистики РФ.</w:t>
      </w:r>
    </w:p>
    <w:p w14:paraId="382FD644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www.mcx.ru – Министерство сельского хозяйства РФ</w:t>
      </w:r>
    </w:p>
    <w:p w14:paraId="1E3BC5D9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www.minfin.ru – Министерство финансов РФ</w:t>
      </w:r>
    </w:p>
    <w:p w14:paraId="7621D2D2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www.mon.gov.ru – Министерство образования РФ</w:t>
      </w:r>
    </w:p>
    <w:p w14:paraId="0AA1BCF3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www.who.int/en/ - Всемирная Организация Здравоохранения</w:t>
      </w:r>
    </w:p>
    <w:p w14:paraId="79DA7716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www.un.org/ - Организация Объединенных Наций</w:t>
      </w:r>
    </w:p>
    <w:p w14:paraId="4D178BC4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www.worldbank.org – Всемирный Банк Реконструкции и Развития</w:t>
      </w:r>
    </w:p>
    <w:p w14:paraId="1B59B2F3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www.cbr.ru Центральный Банк Российской Федерации Макроэкономическая статистика</w:t>
      </w:r>
    </w:p>
    <w:p w14:paraId="5B32D876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stat.hse.ru Базы данных экономической статистики РФ</w:t>
      </w:r>
    </w:p>
    <w:p w14:paraId="48A70BF2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www.levada.ru – </w:t>
      </w:r>
      <w:r w:rsidRPr="009E7954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Аналитический Центр Юрия Левады (Левада-Центр)</w:t>
      </w: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 – российская негосударственная исследовательская организация.</w:t>
      </w:r>
    </w:p>
    <w:p w14:paraId="4B821E07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http://www.rbc.ru/ - 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РосБизнесКонсалтинг</w:t>
      </w:r>
      <w:proofErr w:type="spellEnd"/>
    </w:p>
    <w:p w14:paraId="59C6C796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http://quote.rbc.ru/shares/ - Курсы акций, облигаций, валют и т.п. </w:t>
      </w:r>
    </w:p>
    <w:p w14:paraId="39E3A58D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http://www.forex.ru/index.html - 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Форекс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D52E6D0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http://www.rts.ru/ - Биржа РТС.</w:t>
      </w:r>
    </w:p>
    <w:p w14:paraId="206DBC8A" w14:textId="77777777" w:rsidR="009E7954" w:rsidRPr="009E7954" w:rsidRDefault="009E7954" w:rsidP="004631C2">
      <w:pPr>
        <w:numPr>
          <w:ilvl w:val="0"/>
          <w:numId w:val="12"/>
        </w:numPr>
        <w:suppressAutoHyphens/>
        <w:spacing w:after="0" w:line="240" w:lineRule="auto"/>
        <w:ind w:left="709" w:hanging="3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www.micex.ru/ - Биржа ММВБ.</w:t>
      </w:r>
    </w:p>
    <w:p w14:paraId="7671D5C1" w14:textId="77777777" w:rsidR="00F361E0" w:rsidRDefault="00F361E0" w:rsidP="00F361E0">
      <w:pPr>
        <w:pStyle w:val="a5"/>
        <w:spacing w:before="0" w:beforeAutospacing="0" w:after="120" w:afterAutospacing="0"/>
        <w:ind w:left="720"/>
      </w:pPr>
    </w:p>
    <w:p w14:paraId="08223C9C" w14:textId="77777777" w:rsidR="00F361E0" w:rsidRDefault="00F361E0" w:rsidP="00F361E0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27" w:name="_Toc478232382"/>
      <w:r>
        <w:rPr>
          <w:rFonts w:ascii="Times New Roman" w:hAnsi="Times New Roman"/>
          <w:b/>
          <w:iCs/>
          <w:sz w:val="24"/>
          <w:szCs w:val="24"/>
        </w:rPr>
        <w:t>Рекомендуемые обучающие, справочно-информационные, контролирующие и прочие компьютерные программы, используемые при изучении дисциплины</w:t>
      </w:r>
      <w:bookmarkEnd w:id="2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5403"/>
        <w:gridCol w:w="3131"/>
      </w:tblGrid>
      <w:tr w:rsidR="00F361E0" w14:paraId="35F5698B" w14:textId="77777777" w:rsidTr="009E7954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EAF0" w14:textId="77777777" w:rsidR="00F361E0" w:rsidRDefault="00F361E0">
            <w:pPr>
              <w:pStyle w:val="22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№ п/п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D0DB" w14:textId="77777777" w:rsidR="00F361E0" w:rsidRDefault="00F361E0">
            <w:pPr>
              <w:pStyle w:val="22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Название рекомендуемых по разделам и темам программы технических и компьютерных средств обучения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28F6" w14:textId="77777777" w:rsidR="00F361E0" w:rsidRDefault="00F361E0">
            <w:pPr>
              <w:pStyle w:val="22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Номера тем</w:t>
            </w:r>
          </w:p>
        </w:tc>
      </w:tr>
      <w:tr w:rsidR="009E7954" w14:paraId="74168F72" w14:textId="77777777" w:rsidTr="009E7954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BCDC" w14:textId="77777777" w:rsidR="009E7954" w:rsidRDefault="009E7954" w:rsidP="009E7954">
            <w:pPr>
              <w:pStyle w:val="22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02B6" w14:textId="508D2ADE" w:rsidR="009E7954" w:rsidRDefault="009E7954" w:rsidP="009E7954">
            <w:pPr>
              <w:pStyle w:val="22"/>
              <w:jc w:val="center"/>
              <w:rPr>
                <w:szCs w:val="24"/>
                <w:lang w:val="ru-RU"/>
              </w:rPr>
            </w:pPr>
            <w:r w:rsidRPr="00224548">
              <w:rPr>
                <w:szCs w:val="24"/>
                <w:lang w:val="en-US"/>
              </w:rPr>
              <w:t>Python</w:t>
            </w:r>
            <w:r w:rsidRPr="00224548">
              <w:rPr>
                <w:szCs w:val="24"/>
              </w:rPr>
              <w:t xml:space="preserve"> 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E232" w14:textId="61099973" w:rsidR="009E7954" w:rsidRPr="009E7954" w:rsidRDefault="009E7954" w:rsidP="009E7954">
            <w:pPr>
              <w:pStyle w:val="22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en-US"/>
              </w:rPr>
              <w:t>1-</w:t>
            </w:r>
            <w:r>
              <w:rPr>
                <w:szCs w:val="24"/>
                <w:lang w:val="ru-RU"/>
              </w:rPr>
              <w:t>5</w:t>
            </w:r>
          </w:p>
        </w:tc>
      </w:tr>
      <w:tr w:rsidR="009E7954" w14:paraId="6256D291" w14:textId="77777777" w:rsidTr="009E7954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0F36" w14:textId="77777777" w:rsidR="009E7954" w:rsidRDefault="009E7954" w:rsidP="009E7954">
            <w:pPr>
              <w:pStyle w:val="22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5BC3" w14:textId="1E971F52" w:rsidR="009E7954" w:rsidRDefault="009E7954" w:rsidP="009E7954">
            <w:pPr>
              <w:pStyle w:val="22"/>
              <w:jc w:val="center"/>
              <w:rPr>
                <w:szCs w:val="24"/>
                <w:lang w:val="en-US"/>
              </w:rPr>
            </w:pPr>
            <w:r w:rsidRPr="00224548">
              <w:rPr>
                <w:szCs w:val="24"/>
                <w:lang w:val="en-US"/>
              </w:rPr>
              <w:t>R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3D2E" w14:textId="1A366C81" w:rsidR="009E7954" w:rsidRPr="009E7954" w:rsidRDefault="009E7954" w:rsidP="009E7954">
            <w:pPr>
              <w:pStyle w:val="22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1-5</w:t>
            </w:r>
          </w:p>
        </w:tc>
      </w:tr>
    </w:tbl>
    <w:p w14:paraId="37D9021B" w14:textId="77777777" w:rsidR="00F361E0" w:rsidRDefault="00F361E0" w:rsidP="00F361E0">
      <w:pPr>
        <w:pStyle w:val="2"/>
        <w:spacing w:before="120" w:line="240" w:lineRule="auto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bookmarkStart w:id="28" w:name="_Toc478232497"/>
      <w:bookmarkStart w:id="29" w:name="_Toc535022076"/>
      <w:r>
        <w:rPr>
          <w:rFonts w:ascii="Times New Roman" w:hAnsi="Times New Roman"/>
          <w:bCs w:val="0"/>
          <w:i w:val="0"/>
          <w:sz w:val="24"/>
          <w:szCs w:val="24"/>
        </w:rPr>
        <w:lastRenderedPageBreak/>
        <w:t>Методические указания для обучающихся по освоению дисциплины</w:t>
      </w:r>
      <w:bookmarkEnd w:id="28"/>
      <w:bookmarkEnd w:id="29"/>
    </w:p>
    <w:p w14:paraId="1B32A233" w14:textId="5BE96127" w:rsidR="00F361E0" w:rsidRDefault="00F361E0" w:rsidP="00F361E0">
      <w:pPr>
        <w:spacing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процессе изучения курса обучающиеся обязаны соблюдать дисциплину, вовремя приходить на занятия, делать домашние задания, осуществлять подготовку к контрольным работам.</w:t>
      </w:r>
    </w:p>
    <w:p w14:paraId="00853095" w14:textId="77777777" w:rsidR="00F361E0" w:rsidRDefault="00F361E0" w:rsidP="00F361E0">
      <w:pPr>
        <w:spacing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важное значение имеет самостоятельная работа, которая направлена на формирование у учащегося умений и навыков правильного оформления конспекта и работы с ним, работы с литературой и электронными источниками информации, её анализа, синтеза и обобщения. Для проведения самостоятельной работы обучающимся предоставляется список учебно-методической литературы.</w:t>
      </w:r>
    </w:p>
    <w:p w14:paraId="10A5847F" w14:textId="77777777" w:rsidR="00F361E0" w:rsidRDefault="00F361E0" w:rsidP="00F361E0">
      <w:pPr>
        <w:pStyle w:val="2"/>
        <w:spacing w:before="120" w:line="240" w:lineRule="auto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bookmarkStart w:id="30" w:name="_Toc478232498"/>
      <w:bookmarkStart w:id="31" w:name="_Toc535022077"/>
      <w:r>
        <w:rPr>
          <w:rFonts w:ascii="Times New Roman" w:hAnsi="Times New Roman"/>
          <w:bCs w:val="0"/>
          <w:i w:val="0"/>
          <w:sz w:val="24"/>
          <w:szCs w:val="24"/>
        </w:rPr>
        <w:t>Материально-техническое обеспечение дисциплины</w:t>
      </w:r>
      <w:bookmarkEnd w:id="30"/>
      <w:bookmarkEnd w:id="31"/>
    </w:p>
    <w:p w14:paraId="1DD0B5FA" w14:textId="5B06413F" w:rsidR="009E7954" w:rsidRPr="009E7954" w:rsidRDefault="00F361E0" w:rsidP="00611200">
      <w:pPr>
        <w:pStyle w:val="a5"/>
        <w:numPr>
          <w:ilvl w:val="0"/>
          <w:numId w:val="13"/>
        </w:numPr>
        <w:spacing w:before="0" w:beforeAutospacing="0" w:after="0" w:afterAutospacing="0"/>
        <w:ind w:right="150" w:firstLine="720"/>
        <w:jc w:val="both"/>
        <w:rPr>
          <w:sz w:val="28"/>
          <w:szCs w:val="28"/>
        </w:rPr>
      </w:pPr>
      <w:r>
        <w:t xml:space="preserve">Для проведения образовательного процесса необходима аудитория, оборудованная компьютером и проектором, необходимыми для демонстрации презентаций. Обязательное программное обеспечение </w:t>
      </w:r>
      <w:bookmarkStart w:id="32" w:name="_Toc478232499"/>
      <w:bookmarkStart w:id="33" w:name="_Toc535022078"/>
      <w:r w:rsidR="009E7954" w:rsidRPr="009E7954">
        <w:rPr>
          <w:lang w:val="en-US"/>
        </w:rPr>
        <w:t>Microsoft</w:t>
      </w:r>
      <w:r w:rsidR="009E7954" w:rsidRPr="009E7954">
        <w:t xml:space="preserve"> </w:t>
      </w:r>
      <w:r w:rsidR="009E7954" w:rsidRPr="009E7954">
        <w:rPr>
          <w:lang w:val="en-US"/>
        </w:rPr>
        <w:t>Office</w:t>
      </w:r>
      <w:r w:rsidR="009E7954" w:rsidRPr="009E7954">
        <w:t xml:space="preserve">, </w:t>
      </w:r>
      <w:r w:rsidR="009E7954" w:rsidRPr="009E7954">
        <w:rPr>
          <w:lang w:val="en-US"/>
        </w:rPr>
        <w:t>Python</w:t>
      </w:r>
      <w:r w:rsidR="009E7954" w:rsidRPr="009E7954">
        <w:t xml:space="preserve"> 3, </w:t>
      </w:r>
      <w:r w:rsidR="009E7954" w:rsidRPr="009E7954">
        <w:rPr>
          <w:lang w:val="en-US"/>
        </w:rPr>
        <w:t>R</w:t>
      </w:r>
      <w:r w:rsidR="009E7954" w:rsidRPr="009E7954">
        <w:t>;</w:t>
      </w:r>
    </w:p>
    <w:p w14:paraId="0099C8B2" w14:textId="77777777" w:rsidR="00F361E0" w:rsidRDefault="00F361E0" w:rsidP="00F361E0">
      <w:pPr>
        <w:pStyle w:val="2"/>
        <w:spacing w:before="12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34" w:name="_Toc478232500"/>
      <w:bookmarkStart w:id="35" w:name="_Toc535022079"/>
      <w:bookmarkEnd w:id="32"/>
      <w:bookmarkEnd w:id="33"/>
      <w:r>
        <w:rPr>
          <w:rFonts w:ascii="Times New Roman" w:hAnsi="Times New Roman"/>
          <w:i w:val="0"/>
          <w:sz w:val="24"/>
          <w:szCs w:val="24"/>
        </w:rPr>
        <w:t>Темы курсовых работ</w:t>
      </w:r>
      <w:bookmarkEnd w:id="34"/>
      <w:bookmarkEnd w:id="35"/>
    </w:p>
    <w:p w14:paraId="26B4F2DD" w14:textId="71E52042" w:rsidR="00F361E0" w:rsidRDefault="00F361E0" w:rsidP="00F361E0">
      <w:pPr>
        <w:pStyle w:val="22"/>
        <w:ind w:firstLine="709"/>
        <w:rPr>
          <w:szCs w:val="24"/>
        </w:rPr>
      </w:pPr>
      <w:r>
        <w:rPr>
          <w:szCs w:val="24"/>
        </w:rPr>
        <w:t>Курсовая работа по дисциплине «</w:t>
      </w:r>
      <w:r w:rsidR="009E7954">
        <w:rPr>
          <w:lang w:val="ru-RU"/>
        </w:rPr>
        <w:t>Системы искусственного интеллекта</w:t>
      </w:r>
      <w:r w:rsidR="004631C2">
        <w:rPr>
          <w:lang w:val="ru-RU"/>
        </w:rPr>
        <w:t xml:space="preserve"> и интеллектуальные вычисления</w:t>
      </w:r>
      <w:r>
        <w:rPr>
          <w:szCs w:val="24"/>
        </w:rPr>
        <w:t>»</w:t>
      </w:r>
      <w:r>
        <w:rPr>
          <w:b/>
          <w:i/>
          <w:szCs w:val="24"/>
        </w:rPr>
        <w:t xml:space="preserve"> </w:t>
      </w:r>
      <w:r>
        <w:rPr>
          <w:szCs w:val="24"/>
        </w:rPr>
        <w:t xml:space="preserve">не предусмотрена. </w:t>
      </w:r>
    </w:p>
    <w:p w14:paraId="06D5C37C" w14:textId="77777777" w:rsidR="00F361E0" w:rsidRDefault="00F361E0" w:rsidP="00F361E0">
      <w:pPr>
        <w:pStyle w:val="2"/>
        <w:spacing w:before="0" w:after="12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bookmarkStart w:id="36" w:name="_Toc478232501"/>
      <w:bookmarkStart w:id="37" w:name="_Toc535022080"/>
    </w:p>
    <w:p w14:paraId="3757E1D8" w14:textId="77777777" w:rsidR="00F361E0" w:rsidRDefault="00F361E0" w:rsidP="00F361E0">
      <w:pPr>
        <w:pStyle w:val="2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38" w:name="_Toc535022081"/>
      <w:bookmarkStart w:id="39" w:name="_Toc478232502"/>
      <w:bookmarkEnd w:id="36"/>
      <w:bookmarkEnd w:id="37"/>
      <w:r>
        <w:rPr>
          <w:rFonts w:ascii="Times New Roman" w:hAnsi="Times New Roman"/>
          <w:i w:val="0"/>
          <w:sz w:val="24"/>
          <w:szCs w:val="24"/>
        </w:rPr>
        <w:t>Вопросы для текущего контроля студентов</w:t>
      </w:r>
      <w:bookmarkEnd w:id="38"/>
    </w:p>
    <w:p w14:paraId="6DDDD751" w14:textId="77777777" w:rsidR="00B77C6C" w:rsidRPr="009C7793" w:rsidRDefault="00B77C6C" w:rsidP="00611200">
      <w:pPr>
        <w:pStyle w:val="af4"/>
        <w:numPr>
          <w:ilvl w:val="0"/>
          <w:numId w:val="14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Обоснование логистической регрессии (основная теорема). Как выражается апостериорная вероятность классов (надо помнить формулу).</w:t>
      </w:r>
    </w:p>
    <w:p w14:paraId="729A2407" w14:textId="77777777" w:rsidR="00B77C6C" w:rsidRPr="009C7793" w:rsidRDefault="00B77C6C" w:rsidP="00611200">
      <w:pPr>
        <w:pStyle w:val="af4"/>
        <w:numPr>
          <w:ilvl w:val="0"/>
          <w:numId w:val="14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 выражается функция потерь в логистической регрессии (надо помнить формулу).</w:t>
      </w:r>
    </w:p>
    <w:p w14:paraId="1E650613" w14:textId="77777777" w:rsidR="00B77C6C" w:rsidRPr="009C7793" w:rsidRDefault="00B77C6C" w:rsidP="00611200">
      <w:pPr>
        <w:pStyle w:val="af4"/>
        <w:numPr>
          <w:ilvl w:val="0"/>
          <w:numId w:val="14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Две мотивации и постановка задачи метода опорных векторов. Уметь вывести постановку задачи SVM (рекомендуется помнить формулу постановки задачи).</w:t>
      </w:r>
    </w:p>
    <w:p w14:paraId="24A6BF2D" w14:textId="77777777" w:rsidR="00B77C6C" w:rsidRPr="009C7793" w:rsidRDefault="00B77C6C" w:rsidP="00611200">
      <w:pPr>
        <w:pStyle w:val="af4"/>
        <w:numPr>
          <w:ilvl w:val="0"/>
          <w:numId w:val="14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Какая функция потерь используется в SVM? В логистической регрессии? Какие ещё функции потерь Вы знаете?</w:t>
      </w:r>
    </w:p>
    <w:p w14:paraId="2C00E4A3" w14:textId="77777777" w:rsidR="00B77C6C" w:rsidRPr="009C7793" w:rsidRDefault="00B77C6C" w:rsidP="00611200">
      <w:pPr>
        <w:pStyle w:val="af4"/>
        <w:numPr>
          <w:ilvl w:val="0"/>
          <w:numId w:val="14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 такое ядро в SVM? Зачем вводятся ядра? Любая ли функция может быть ядром?</w:t>
      </w:r>
    </w:p>
    <w:p w14:paraId="394FF90A" w14:textId="77777777" w:rsidR="00B77C6C" w:rsidRPr="009C7793" w:rsidRDefault="00B77C6C" w:rsidP="00611200">
      <w:pPr>
        <w:pStyle w:val="af4"/>
        <w:numPr>
          <w:ilvl w:val="0"/>
          <w:numId w:val="14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 такое ROC-кривая, как она определяется? Как она эффективно вычисляется?</w:t>
      </w:r>
    </w:p>
    <w:p w14:paraId="4C11B479" w14:textId="77777777" w:rsidR="00B77C6C" w:rsidRPr="009C7793" w:rsidRDefault="00B77C6C" w:rsidP="00611200">
      <w:pPr>
        <w:pStyle w:val="af4"/>
        <w:numPr>
          <w:ilvl w:val="0"/>
          <w:numId w:val="14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В каких алгоритмах классификации можно узнать не только классовую принадлежность классифицируемого объекта, но и вероятность того, что данный объект принадлежит каждому из классов?</w:t>
      </w:r>
    </w:p>
    <w:p w14:paraId="5E455681" w14:textId="77777777" w:rsidR="00B77C6C" w:rsidRPr="009C7793" w:rsidRDefault="00B77C6C" w:rsidP="00611200">
      <w:pPr>
        <w:pStyle w:val="af4"/>
        <w:numPr>
          <w:ilvl w:val="0"/>
          <w:numId w:val="14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 xml:space="preserve">Каков вероятностный смысл регуляризации? Какие типы </w:t>
      </w:r>
      <w:proofErr w:type="spellStart"/>
      <w:r w:rsidRPr="009C7793">
        <w:rPr>
          <w:color w:val="000000"/>
          <w:sz w:val="24"/>
          <w:szCs w:val="24"/>
        </w:rPr>
        <w:t>регуляризаторов</w:t>
      </w:r>
      <w:proofErr w:type="spellEnd"/>
      <w:r w:rsidRPr="009C7793">
        <w:rPr>
          <w:color w:val="000000"/>
          <w:sz w:val="24"/>
          <w:szCs w:val="24"/>
        </w:rPr>
        <w:t xml:space="preserve"> Вы знаете?</w:t>
      </w:r>
    </w:p>
    <w:p w14:paraId="251476D2" w14:textId="77777777" w:rsidR="00B77C6C" w:rsidRPr="009C7793" w:rsidRDefault="00B77C6C" w:rsidP="00611200">
      <w:pPr>
        <w:pStyle w:val="af4"/>
        <w:numPr>
          <w:ilvl w:val="0"/>
          <w:numId w:val="14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 такое принцип максимума совместного правдоподобия данных и модели (надо помнить формулу)?</w:t>
      </w:r>
    </w:p>
    <w:p w14:paraId="1D1F159B" w14:textId="77777777" w:rsidR="00B77C6C" w:rsidRPr="009C7793" w:rsidRDefault="00B77C6C" w:rsidP="00611200">
      <w:pPr>
        <w:pStyle w:val="af4"/>
        <w:numPr>
          <w:ilvl w:val="0"/>
          <w:numId w:val="14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Постановка задачи многомерной линейной регрессии. Матричная запись.</w:t>
      </w:r>
    </w:p>
    <w:p w14:paraId="4C8CA171" w14:textId="77777777" w:rsidR="00B77C6C" w:rsidRPr="009C7793" w:rsidRDefault="00B77C6C" w:rsidP="00611200">
      <w:pPr>
        <w:pStyle w:val="af4"/>
        <w:numPr>
          <w:ilvl w:val="0"/>
          <w:numId w:val="14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 такое сингулярное разложение? Как оно используется для решения задачи наименьших квадратов?</w:t>
      </w:r>
    </w:p>
    <w:p w14:paraId="4A1A467D" w14:textId="77777777" w:rsidR="00B77C6C" w:rsidRPr="009C7793" w:rsidRDefault="00B77C6C" w:rsidP="00611200">
      <w:pPr>
        <w:pStyle w:val="af4"/>
        <w:numPr>
          <w:ilvl w:val="0"/>
          <w:numId w:val="14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 xml:space="preserve">Что такое «проблема </w:t>
      </w:r>
      <w:proofErr w:type="spellStart"/>
      <w:r w:rsidRPr="009C7793">
        <w:rPr>
          <w:color w:val="000000"/>
          <w:sz w:val="24"/>
          <w:szCs w:val="24"/>
        </w:rPr>
        <w:t>мультиколлинеарности</w:t>
      </w:r>
      <w:proofErr w:type="spellEnd"/>
      <w:r w:rsidRPr="009C7793">
        <w:rPr>
          <w:color w:val="000000"/>
          <w:sz w:val="24"/>
          <w:szCs w:val="24"/>
        </w:rPr>
        <w:t>» в задачах многомерной линейной регрессии? Какие есть три подхода к её устранению?</w:t>
      </w:r>
    </w:p>
    <w:p w14:paraId="6D0F0C77" w14:textId="77777777" w:rsidR="00B77C6C" w:rsidRPr="009C7793" w:rsidRDefault="00B77C6C" w:rsidP="00611200">
      <w:pPr>
        <w:pStyle w:val="af4"/>
        <w:numPr>
          <w:ilvl w:val="0"/>
          <w:numId w:val="14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Сравнить гребневую регрессию и лассо. В каких задачах предпочтительнее использовать лассо?</w:t>
      </w:r>
    </w:p>
    <w:p w14:paraId="755E1003" w14:textId="77777777" w:rsidR="00B77C6C" w:rsidRPr="009C7793" w:rsidRDefault="00B77C6C" w:rsidP="00611200">
      <w:pPr>
        <w:pStyle w:val="af4"/>
        <w:numPr>
          <w:ilvl w:val="0"/>
          <w:numId w:val="14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Какую проблему решает метод главных компонент в многомерной линейной регрессии? Записать матричную постановку задачи для метода главных компонент.</w:t>
      </w:r>
    </w:p>
    <w:p w14:paraId="34993AC0" w14:textId="77777777" w:rsidR="00B77C6C" w:rsidRPr="009C7793" w:rsidRDefault="00B77C6C" w:rsidP="00611200">
      <w:pPr>
        <w:pStyle w:val="af4"/>
        <w:numPr>
          <w:ilvl w:val="0"/>
          <w:numId w:val="14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 свести задачу многомерной нелинейной регрессии к последовательности линейных задач?</w:t>
      </w:r>
    </w:p>
    <w:p w14:paraId="756FB4BC" w14:textId="77777777" w:rsidR="00B77C6C" w:rsidRPr="009C7793" w:rsidRDefault="00B77C6C" w:rsidP="00611200">
      <w:pPr>
        <w:pStyle w:val="af4"/>
        <w:numPr>
          <w:ilvl w:val="0"/>
          <w:numId w:val="14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Метод настройки с возвращениями (</w:t>
      </w:r>
      <w:proofErr w:type="spellStart"/>
      <w:r w:rsidRPr="009C7793">
        <w:rPr>
          <w:color w:val="000000"/>
          <w:sz w:val="24"/>
          <w:szCs w:val="24"/>
        </w:rPr>
        <w:t>backfitting</w:t>
      </w:r>
      <w:proofErr w:type="spellEnd"/>
      <w:r w:rsidRPr="009C7793">
        <w:rPr>
          <w:color w:val="000000"/>
          <w:sz w:val="24"/>
          <w:szCs w:val="24"/>
        </w:rPr>
        <w:t>): постановка задачи и основная идея метода.</w:t>
      </w:r>
    </w:p>
    <w:p w14:paraId="59757A18" w14:textId="77777777" w:rsidR="00B77C6C" w:rsidRPr="009C7793" w:rsidRDefault="00B77C6C" w:rsidP="00611200">
      <w:pPr>
        <w:pStyle w:val="af4"/>
        <w:numPr>
          <w:ilvl w:val="0"/>
          <w:numId w:val="14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lastRenderedPageBreak/>
        <w:t>Какие методы построения логистической регрессии Вы знаете?</w:t>
      </w:r>
    </w:p>
    <w:p w14:paraId="0582C598" w14:textId="77777777" w:rsidR="00F361E0" w:rsidRDefault="00F361E0" w:rsidP="00F361E0">
      <w:pPr>
        <w:pStyle w:val="af4"/>
        <w:spacing w:before="100" w:beforeAutospacing="1" w:after="100" w:afterAutospacing="1" w:line="240" w:lineRule="auto"/>
        <w:jc w:val="center"/>
        <w:rPr>
          <w:color w:val="000000"/>
          <w:sz w:val="24"/>
          <w:szCs w:val="24"/>
        </w:rPr>
      </w:pPr>
    </w:p>
    <w:p w14:paraId="04E3040E" w14:textId="77777777" w:rsidR="00F361E0" w:rsidRDefault="00F361E0" w:rsidP="00F361E0">
      <w:pPr>
        <w:pStyle w:val="af4"/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 теста для контроля знаний </w:t>
      </w:r>
      <w:bookmarkEnd w:id="39"/>
      <w:r>
        <w:rPr>
          <w:b/>
          <w:sz w:val="24"/>
          <w:szCs w:val="24"/>
        </w:rPr>
        <w:t>обучающихся</w:t>
      </w:r>
    </w:p>
    <w:p w14:paraId="141F4A88" w14:textId="77777777" w:rsidR="00F361E0" w:rsidRDefault="00F361E0" w:rsidP="00F361E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Выберите   правильные   ответы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правильных   ответов   может   быть несколько): </w:t>
      </w:r>
    </w:p>
    <w:p w14:paraId="0F7AF4CA" w14:textId="0BFE3523" w:rsidR="00F361E0" w:rsidRPr="00CE4B3F" w:rsidRDefault="00CE4B3F" w:rsidP="00CE4B3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E4B3F">
        <w:rPr>
          <w:rFonts w:ascii="Times New Roman" w:hAnsi="Times New Roman"/>
          <w:b/>
          <w:bCs/>
          <w:sz w:val="24"/>
          <w:szCs w:val="24"/>
        </w:rPr>
        <w:t>1.</w:t>
      </w:r>
      <w:r w:rsidRPr="00CE4B3F">
        <w:rPr>
          <w:rFonts w:ascii="Times New Roman" w:hAnsi="Times New Roman"/>
          <w:b/>
          <w:bCs/>
          <w:sz w:val="24"/>
          <w:szCs w:val="24"/>
        </w:rPr>
        <w:tab/>
        <w:t>Для поиска оптимальных параметров формы колеса применяются методы</w:t>
      </w:r>
    </w:p>
    <w:p w14:paraId="4338E9B8" w14:textId="48BC1E49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40" w:name="_Toc478232503"/>
      <w:bookmarkStart w:id="41" w:name="_Toc535022082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предсказания </w:t>
      </w:r>
    </w:p>
    <w:p w14:paraId="796B011F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б) генеративной </w:t>
      </w:r>
      <w:proofErr w:type="spellStart"/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>адверсальной</w:t>
      </w:r>
      <w:proofErr w:type="spellEnd"/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сети</w:t>
      </w:r>
    </w:p>
    <w:p w14:paraId="1917004B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в) ранжирования </w:t>
      </w:r>
    </w:p>
    <w:p w14:paraId="227304CE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>г) все перечисленные</w:t>
      </w:r>
    </w:p>
    <w:p w14:paraId="318C1839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89FDD3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Понятие проблема – это</w:t>
      </w:r>
    </w:p>
    <w:p w14:paraId="56DB6D8E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>а) то, что мешает производственной деятельности</w:t>
      </w:r>
    </w:p>
    <w:p w14:paraId="3B06BBA0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>б) то, что надо достичь</w:t>
      </w:r>
    </w:p>
    <w:p w14:paraId="0C58B734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>в) разность между желаемым и действительным состояниями объекта</w:t>
      </w:r>
    </w:p>
    <w:p w14:paraId="427903B5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>г) система технико-экономических показателей</w:t>
      </w:r>
    </w:p>
    <w:p w14:paraId="37900AF9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>желаемое состояние экономического объекта</w:t>
      </w:r>
    </w:p>
    <w:p w14:paraId="2C01D297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8C66B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Критерием называется</w:t>
      </w:r>
    </w:p>
    <w:p w14:paraId="4EE0CF5C" w14:textId="77777777" w:rsidR="00CE4B3F" w:rsidRPr="00CE4B3F" w:rsidRDefault="00CE4B3F" w:rsidP="00CE4B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а) независимая переменная величина</w:t>
      </w:r>
    </w:p>
    <w:p w14:paraId="217FEA1E" w14:textId="77777777" w:rsidR="00CE4B3F" w:rsidRPr="00CE4B3F" w:rsidRDefault="00CE4B3F" w:rsidP="00CE4B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б) зависимая переменная величина</w:t>
      </w:r>
    </w:p>
    <w:p w14:paraId="434557BE" w14:textId="77777777" w:rsidR="00CE4B3F" w:rsidRPr="00CE4B3F" w:rsidRDefault="00CE4B3F" w:rsidP="00CE4B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в) экономический показатель, по которому выбирается оптимальный вариант</w:t>
      </w:r>
    </w:p>
    <w:p w14:paraId="5643DB81" w14:textId="77777777" w:rsidR="00CE4B3F" w:rsidRPr="00CE4B3F" w:rsidRDefault="00CE4B3F" w:rsidP="00CE4B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г) структурный показатель предпринимательской деятельности</w:t>
      </w:r>
    </w:p>
    <w:p w14:paraId="0448C8A5" w14:textId="77777777" w:rsidR="00CE4B3F" w:rsidRPr="00CE4B3F" w:rsidRDefault="00CE4B3F" w:rsidP="00CE4B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д) основной показатель экономической деятельности организации</w:t>
      </w:r>
    </w:p>
    <w:p w14:paraId="7746212E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73C73D" w14:textId="77777777" w:rsidR="00CE4B3F" w:rsidRPr="00CE4B3F" w:rsidRDefault="00CE4B3F" w:rsidP="00CE4B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задаче классификации по одному признаку объекты первого класса из обучающей выборки - простые числа из множества {</w:t>
      </w:r>
      <w:proofErr w:type="gramStart"/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1,2,...</w:t>
      </w:r>
      <w:proofErr w:type="gramEnd"/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,10}, у второго класса числа из {1,2}. Чему равен процент правильно классифицированных объектов если использовать метода ближайшего соседа?</w:t>
      </w:r>
    </w:p>
    <w:p w14:paraId="6CAF4DCB" w14:textId="77777777" w:rsidR="00CE4B3F" w:rsidRPr="00CE4B3F" w:rsidRDefault="00CE4B3F" w:rsidP="00CE4B3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а) 2/7</w:t>
      </w:r>
    </w:p>
    <w:p w14:paraId="1C484E66" w14:textId="77777777" w:rsidR="00CE4B3F" w:rsidRPr="00CE4B3F" w:rsidRDefault="00CE4B3F" w:rsidP="00CE4B3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б) 5/7</w:t>
      </w:r>
    </w:p>
    <w:p w14:paraId="1CF45707" w14:textId="77777777" w:rsidR="00CE4B3F" w:rsidRPr="00CE4B3F" w:rsidRDefault="00CE4B3F" w:rsidP="00CE4B3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 xml:space="preserve">в) 6/7 </w:t>
      </w:r>
    </w:p>
    <w:p w14:paraId="64BB7551" w14:textId="77777777" w:rsidR="00CE4B3F" w:rsidRPr="00CE4B3F" w:rsidRDefault="00CE4B3F" w:rsidP="00CE4B3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г) 1</w:t>
      </w:r>
    </w:p>
    <w:p w14:paraId="06909319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67E46B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Если происходит средняя потеря на всех объектах, то это есть:</w:t>
      </w:r>
    </w:p>
    <w:p w14:paraId="73B2E1DE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переобучение </w:t>
      </w:r>
    </w:p>
    <w:p w14:paraId="308FEB60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б) эмпирический риск </w:t>
      </w:r>
    </w:p>
    <w:p w14:paraId="1C4580BE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>в) оценка релевантности</w:t>
      </w:r>
    </w:p>
    <w:p w14:paraId="3168BBB6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9F601EC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Эмпирический риск - это средняя потеря на одном объекте.</w:t>
      </w:r>
    </w:p>
    <w:p w14:paraId="0DB4752F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Да </w:t>
      </w:r>
    </w:p>
    <w:p w14:paraId="5F003343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>б) Нет</w:t>
      </w:r>
    </w:p>
    <w:p w14:paraId="25BB6B1B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208B584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задачах классификации признаки могут быть строковыми, вещественными, числовыми.</w:t>
      </w:r>
    </w:p>
    <w:p w14:paraId="4328401A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Да </w:t>
      </w:r>
    </w:p>
    <w:p w14:paraId="7A2FF34B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>б) Нет</w:t>
      </w:r>
    </w:p>
    <w:p w14:paraId="1C9579E3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D71B3D6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Какие задачи из ниже перечисленных не относятся к задачам классификации?</w:t>
      </w:r>
    </w:p>
    <w:p w14:paraId="7E0CDF52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E05109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 xml:space="preserve">а) определение наиболее целесообразного способа лечения; </w:t>
      </w:r>
    </w:p>
    <w:p w14:paraId="0E91B70A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б) определение длительности и исхода заболевания; </w:t>
      </w:r>
    </w:p>
    <w:p w14:paraId="0727BC46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 xml:space="preserve">в) оценивание кредитоспособности заёмщика; </w:t>
      </w:r>
    </w:p>
    <w:p w14:paraId="1A6E8167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г) задачи поискового вывода</w:t>
      </w:r>
    </w:p>
    <w:p w14:paraId="1C671A32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64B878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9.</w:t>
      </w: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Какие задачи, из ниже перечисленных, являются задачами ранжирования?</w:t>
      </w:r>
    </w:p>
    <w:p w14:paraId="4505B84C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 xml:space="preserve">а) обнаружение спама </w:t>
      </w:r>
    </w:p>
    <w:p w14:paraId="077C1A3F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 xml:space="preserve">б) задачи поискового вывода; </w:t>
      </w:r>
    </w:p>
    <w:p w14:paraId="3F07A62C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в) определение наиболее целесообразного способа лечения;</w:t>
      </w:r>
    </w:p>
    <w:p w14:paraId="237EC42C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388BD3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10.</w:t>
      </w: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Чем отличаются методы финансовой математики от оценки рисков простейшими</w:t>
      </w: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методами финансового анализа?</w:t>
      </w:r>
    </w:p>
    <w:p w14:paraId="0158EE34" w14:textId="77777777" w:rsidR="00CE4B3F" w:rsidRPr="00CE4B3F" w:rsidRDefault="00CE4B3F" w:rsidP="00CE4B3F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количеством исследуемых показателей</w:t>
      </w:r>
    </w:p>
    <w:p w14:paraId="4BB6FE7B" w14:textId="77777777" w:rsidR="00CE4B3F" w:rsidRPr="00CE4B3F" w:rsidRDefault="00CE4B3F" w:rsidP="00CE4B3F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применяемые показатели имеют вид дробей</w:t>
      </w:r>
    </w:p>
    <w:p w14:paraId="464D9A5D" w14:textId="77777777" w:rsidR="00CE4B3F" w:rsidRPr="00CE4B3F" w:rsidRDefault="00CE4B3F" w:rsidP="00CE4B3F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применяемые показатели рассчитываются как темпы роста</w:t>
      </w:r>
    </w:p>
    <w:p w14:paraId="2A27B362" w14:textId="77777777" w:rsidR="00CE4B3F" w:rsidRPr="00CE4B3F" w:rsidRDefault="00CE4B3F" w:rsidP="00CE4B3F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применяемые показатели рассчитываются как темпы прироста</w:t>
      </w:r>
    </w:p>
    <w:p w14:paraId="50198906" w14:textId="77777777" w:rsidR="00CE4B3F" w:rsidRPr="00CE4B3F" w:rsidRDefault="00CE4B3F" w:rsidP="00CE4B3F">
      <w:pPr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расчеты ведутся по математическим уравнениям</w:t>
      </w:r>
    </w:p>
    <w:p w14:paraId="7EAA7D86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9E6F6B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11.</w:t>
      </w: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Оценка рисков математическими методами предполагает</w:t>
      </w:r>
    </w:p>
    <w:p w14:paraId="722551E1" w14:textId="77777777" w:rsidR="00CE4B3F" w:rsidRPr="00CE4B3F" w:rsidRDefault="00CE4B3F" w:rsidP="00CE4B3F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определение совокупности и ее структуры</w:t>
      </w:r>
    </w:p>
    <w:p w14:paraId="1CC3283D" w14:textId="77777777" w:rsidR="00CE4B3F" w:rsidRPr="00CE4B3F" w:rsidRDefault="00CE4B3F" w:rsidP="00CE4B3F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нахождение обобщающих статистических показателей</w:t>
      </w:r>
    </w:p>
    <w:p w14:paraId="05EB7D9C" w14:textId="77777777" w:rsidR="00CE4B3F" w:rsidRPr="00CE4B3F" w:rsidRDefault="00CE4B3F" w:rsidP="00CE4B3F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использование закона больших чисел</w:t>
      </w:r>
    </w:p>
    <w:p w14:paraId="363E8E28" w14:textId="77777777" w:rsidR="00CE4B3F" w:rsidRPr="00CE4B3F" w:rsidRDefault="00CE4B3F" w:rsidP="00CE4B3F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расчет индексов</w:t>
      </w:r>
    </w:p>
    <w:p w14:paraId="18E06F1F" w14:textId="77777777" w:rsidR="00CE4B3F" w:rsidRPr="00CE4B3F" w:rsidRDefault="00CE4B3F" w:rsidP="00CE4B3F">
      <w:pPr>
        <w:numPr>
          <w:ilvl w:val="0"/>
          <w:numId w:val="18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использование методов математической статистики</w:t>
      </w:r>
    </w:p>
    <w:p w14:paraId="7513C2E3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287B60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12.</w:t>
      </w: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Какой тип экспериментального исследования имеет цель - понимание, на что влияют параметры метода обучения?</w:t>
      </w:r>
    </w:p>
    <w:p w14:paraId="3611BD8F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исследование задач ранжирования </w:t>
      </w:r>
    </w:p>
    <w:p w14:paraId="61A1ECD1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б) исследование задач классификации </w:t>
      </w:r>
    </w:p>
    <w:p w14:paraId="1C06EDE9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>в) исследование на модельных данных</w:t>
      </w:r>
    </w:p>
    <w:p w14:paraId="50E1D145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2624CE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 К двум типам обучения не относится:</w:t>
      </w:r>
    </w:p>
    <w:p w14:paraId="0C5E930F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 xml:space="preserve">а) индуктивное </w:t>
      </w:r>
    </w:p>
    <w:p w14:paraId="233C5DFA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б) дедуктивное</w:t>
      </w:r>
    </w:p>
    <w:p w14:paraId="5DEDFAC7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бустинг</w:t>
      </w:r>
      <w:proofErr w:type="spellEnd"/>
    </w:p>
    <w:p w14:paraId="0DBA9361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B49B66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14.</w:t>
      </w: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Управление рисками в неявном виде предполагает</w:t>
      </w:r>
    </w:p>
    <w:p w14:paraId="30BA6382" w14:textId="77777777" w:rsidR="00CE4B3F" w:rsidRPr="00CE4B3F" w:rsidRDefault="00CE4B3F" w:rsidP="00CE4B3F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составление планов действий на случай кризисных ситуаций</w:t>
      </w:r>
    </w:p>
    <w:p w14:paraId="798848B1" w14:textId="77777777" w:rsidR="00CE4B3F" w:rsidRPr="00CE4B3F" w:rsidRDefault="00CE4B3F" w:rsidP="00CE4B3F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.пересчет</w:t>
      </w:r>
      <w:proofErr w:type="gramEnd"/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показателей рисков в другие показатели</w:t>
      </w:r>
    </w:p>
    <w:p w14:paraId="7C599FAA" w14:textId="77777777" w:rsidR="00CE4B3F" w:rsidRPr="00CE4B3F" w:rsidRDefault="00CE4B3F" w:rsidP="00CE4B3F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.расчет</w:t>
      </w:r>
      <w:proofErr w:type="gramEnd"/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вероятностей рисков</w:t>
      </w:r>
    </w:p>
    <w:p w14:paraId="154F3638" w14:textId="77777777" w:rsidR="00CE4B3F" w:rsidRPr="00CE4B3F" w:rsidRDefault="00CE4B3F" w:rsidP="00CE4B3F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.расчет</w:t>
      </w:r>
      <w:proofErr w:type="gramEnd"/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ущербов</w:t>
      </w:r>
    </w:p>
    <w:p w14:paraId="1ADFC6C2" w14:textId="77777777" w:rsidR="00CE4B3F" w:rsidRPr="00CE4B3F" w:rsidRDefault="00CE4B3F" w:rsidP="00CE4B3F">
      <w:pPr>
        <w:numPr>
          <w:ilvl w:val="0"/>
          <w:numId w:val="19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.построение</w:t>
      </w:r>
      <w:proofErr w:type="gramEnd"/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интегрального показателя рисков в баллах</w:t>
      </w:r>
    </w:p>
    <w:p w14:paraId="15D8ADBC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DD40C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15.</w:t>
      </w: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Верно ли утверждение, что метод ближайших соседей относится к обучению с учителем?</w:t>
      </w:r>
    </w:p>
    <w:p w14:paraId="400CA687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отказ от риска, принятие риска, передача риска</w:t>
      </w:r>
    </w:p>
    <w:p w14:paraId="405D5E89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14:paraId="59009146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14:paraId="05D20CAA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3C8E40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16.</w:t>
      </w: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Верно ли утверждение, что метод опорных векторов является разновидностью обучения без учителя?</w:t>
      </w:r>
    </w:p>
    <w:p w14:paraId="3C2A2BCE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а) да</w:t>
      </w:r>
    </w:p>
    <w:p w14:paraId="38DF4FA9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б) нет</w:t>
      </w:r>
    </w:p>
    <w:p w14:paraId="69FFC75B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8FDA68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17.</w:t>
      </w: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Свертка «деревьев» событий предполагает</w:t>
      </w:r>
    </w:p>
    <w:p w14:paraId="6DBA9448" w14:textId="77777777" w:rsidR="00CE4B3F" w:rsidRPr="00CE4B3F" w:rsidRDefault="00CE4B3F" w:rsidP="00CE4B3F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определение количественных показателей последствий принятия исходного решения</w:t>
      </w:r>
    </w:p>
    <w:p w14:paraId="29D77975" w14:textId="77777777" w:rsidR="00CE4B3F" w:rsidRPr="00CE4B3F" w:rsidRDefault="00CE4B3F" w:rsidP="00CE4B3F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определение роста курсовой стоимости акций</w:t>
      </w:r>
    </w:p>
    <w:p w14:paraId="4A5B352D" w14:textId="77777777" w:rsidR="00CE4B3F" w:rsidRPr="00CE4B3F" w:rsidRDefault="00CE4B3F" w:rsidP="00CE4B3F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определение вероятностей всех событий</w:t>
      </w:r>
    </w:p>
    <w:p w14:paraId="2813D79D" w14:textId="77777777" w:rsidR="00CE4B3F" w:rsidRPr="00CE4B3F" w:rsidRDefault="00CE4B3F" w:rsidP="00CE4B3F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определение вероятностей состояния среды</w:t>
      </w:r>
    </w:p>
    <w:p w14:paraId="1C437AD4" w14:textId="77777777" w:rsidR="00CE4B3F" w:rsidRPr="00CE4B3F" w:rsidRDefault="00CE4B3F" w:rsidP="00CE4B3F">
      <w:pPr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</w:t>
      </w:r>
      <w:proofErr w:type="gramStart"/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proofErr w:type="gramEnd"/>
      <w:r w:rsidRPr="00CE4B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принимающего решение для каждого события</w:t>
      </w:r>
    </w:p>
    <w:p w14:paraId="63CBD3DB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8B6548" w14:textId="77777777" w:rsidR="00CE4B3F" w:rsidRPr="00CE4B3F" w:rsidRDefault="00CE4B3F" w:rsidP="00CE4B3F">
      <w:pPr>
        <w:numPr>
          <w:ilvl w:val="0"/>
          <w:numId w:val="21"/>
        </w:numPr>
        <w:spacing w:after="0" w:line="26" w:lineRule="atLeast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Оцените корректность утверждения: «Многовариантное обучение - это процедура последовательного построения композиции алгоритмов машинного обучения, когда каждый следующий алгоритм стремится компенсировать недостатки композиции всех предыдущих алгоритмов.</w:t>
      </w:r>
    </w:p>
    <w:p w14:paraId="07B94424" w14:textId="77777777" w:rsidR="00CE4B3F" w:rsidRPr="00CE4B3F" w:rsidRDefault="00CE4B3F" w:rsidP="00CE4B3F">
      <w:pPr>
        <w:spacing w:after="0" w:line="26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>а) верно</w:t>
      </w:r>
    </w:p>
    <w:p w14:paraId="6977C968" w14:textId="77777777" w:rsidR="00CE4B3F" w:rsidRPr="00CE4B3F" w:rsidRDefault="00CE4B3F" w:rsidP="00CE4B3F">
      <w:pPr>
        <w:spacing w:after="0" w:line="26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>б) неверно</w:t>
      </w:r>
    </w:p>
    <w:p w14:paraId="33767AB1" w14:textId="77777777" w:rsidR="00CE4B3F" w:rsidRPr="00CE4B3F" w:rsidRDefault="00CE4B3F" w:rsidP="00CE4B3F">
      <w:pPr>
        <w:spacing w:after="0" w:line="26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4D9EF5" w14:textId="77777777" w:rsidR="00CE4B3F" w:rsidRPr="00CE4B3F" w:rsidRDefault="00CE4B3F" w:rsidP="00CE4B3F">
      <w:pPr>
        <w:numPr>
          <w:ilvl w:val="0"/>
          <w:numId w:val="21"/>
        </w:numPr>
        <w:spacing w:after="0" w:line="26" w:lineRule="atLeast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sz w:val="24"/>
          <w:szCs w:val="24"/>
          <w:lang w:eastAsia="ru-RU"/>
        </w:rPr>
        <w:t>К задачам, решаемым с помощью машинного обучения не относится:</w:t>
      </w:r>
    </w:p>
    <w:p w14:paraId="33D801DC" w14:textId="77777777" w:rsidR="00CE4B3F" w:rsidRPr="00CE4B3F" w:rsidRDefault="00CE4B3F" w:rsidP="00CE4B3F">
      <w:pPr>
        <w:spacing w:after="0" w:line="26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а) </w:t>
      </w:r>
      <w:proofErr w:type="spellStart"/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>бустинг</w:t>
      </w:r>
      <w:proofErr w:type="spellEnd"/>
    </w:p>
    <w:p w14:paraId="00CC1B22" w14:textId="77777777" w:rsidR="00CE4B3F" w:rsidRPr="00CE4B3F" w:rsidRDefault="00CE4B3F" w:rsidP="00CE4B3F">
      <w:pPr>
        <w:spacing w:after="0" w:line="26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>б) классификация</w:t>
      </w:r>
    </w:p>
    <w:p w14:paraId="3139A265" w14:textId="77777777" w:rsidR="00CE4B3F" w:rsidRPr="00CE4B3F" w:rsidRDefault="00CE4B3F" w:rsidP="00CE4B3F">
      <w:pPr>
        <w:spacing w:after="0" w:line="26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>в) кластеризация</w:t>
      </w:r>
    </w:p>
    <w:p w14:paraId="0B17DBA1" w14:textId="77777777" w:rsidR="00CE4B3F" w:rsidRPr="00CE4B3F" w:rsidRDefault="00CE4B3F" w:rsidP="00CE4B3F">
      <w:pPr>
        <w:spacing w:after="0" w:line="26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Cs/>
          <w:sz w:val="24"/>
          <w:szCs w:val="24"/>
          <w:lang w:eastAsia="ru-RU"/>
        </w:rPr>
        <w:t>г) обнаружение аномалий</w:t>
      </w:r>
    </w:p>
    <w:p w14:paraId="2D5173C9" w14:textId="77777777" w:rsidR="00CE4B3F" w:rsidRPr="00CE4B3F" w:rsidRDefault="00CE4B3F" w:rsidP="00CE4B3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3C25F" w14:textId="77777777" w:rsidR="00CE4B3F" w:rsidRPr="00CE4B3F" w:rsidRDefault="00CE4B3F" w:rsidP="00CE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D47842" w14:textId="77777777" w:rsidR="00CE4B3F" w:rsidRPr="00CE4B3F" w:rsidRDefault="00CE4B3F" w:rsidP="00CE4B3F">
      <w:pPr>
        <w:spacing w:after="0" w:line="312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E4B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20. К обучению без учителя не относится:</w:t>
      </w:r>
    </w:p>
    <w:p w14:paraId="181677F3" w14:textId="77777777" w:rsidR="00CE4B3F" w:rsidRPr="00CE4B3F" w:rsidRDefault="00CE4B3F" w:rsidP="00CE4B3F">
      <w:pPr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4B3F">
        <w:rPr>
          <w:rFonts w:ascii="Times New Roman" w:eastAsia="Times New Roman" w:hAnsi="Times New Roman"/>
          <w:color w:val="000000"/>
          <w:sz w:val="24"/>
          <w:szCs w:val="24"/>
        </w:rPr>
        <w:t>а) Альфа-система подкрепления</w:t>
      </w:r>
    </w:p>
    <w:p w14:paraId="310459BA" w14:textId="77777777" w:rsidR="00CE4B3F" w:rsidRPr="00CE4B3F" w:rsidRDefault="00CE4B3F" w:rsidP="00CE4B3F">
      <w:pPr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4B3F">
        <w:rPr>
          <w:rFonts w:ascii="Times New Roman" w:eastAsia="Times New Roman" w:hAnsi="Times New Roman"/>
          <w:color w:val="000000"/>
          <w:sz w:val="24"/>
          <w:szCs w:val="24"/>
        </w:rPr>
        <w:t>б) Гамма -система подкрепления</w:t>
      </w:r>
    </w:p>
    <w:p w14:paraId="0EF3141B" w14:textId="77777777" w:rsidR="00CE4B3F" w:rsidRPr="00CE4B3F" w:rsidRDefault="00CE4B3F" w:rsidP="00CE4B3F">
      <w:pPr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4B3F">
        <w:rPr>
          <w:rFonts w:ascii="Times New Roman" w:eastAsia="Times New Roman" w:hAnsi="Times New Roman"/>
          <w:color w:val="000000"/>
          <w:sz w:val="24"/>
          <w:szCs w:val="24"/>
        </w:rPr>
        <w:t>в) Генетически алгоритм</w:t>
      </w:r>
    </w:p>
    <w:p w14:paraId="07C4BAC2" w14:textId="77777777" w:rsidR="00CE4B3F" w:rsidRDefault="00CE4B3F" w:rsidP="00CE4B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5702AA" w14:textId="164C346D" w:rsidR="009E7954" w:rsidRPr="00CE4B3F" w:rsidRDefault="00CE4B3F" w:rsidP="00CE4B3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21.</w:t>
      </w:r>
      <w:r w:rsidR="009E7954"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Искусственные нейронные сети, как метод машинного обучения, использует комбинации распределенных простых операций для обработки входных данных. Какого типа сети не существует?</w:t>
      </w:r>
    </w:p>
    <w:p w14:paraId="130E0DE6" w14:textId="77777777" w:rsidR="009E7954" w:rsidRPr="009E7954" w:rsidRDefault="009E7954" w:rsidP="009E795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а) Наивные б) Импульсные в) 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Адверсальные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 г) Рекуррентные</w:t>
      </w:r>
    </w:p>
    <w:p w14:paraId="1D37F7BD" w14:textId="77777777" w:rsidR="009E7954" w:rsidRPr="00CE4B3F" w:rsidRDefault="009E7954" w:rsidP="00CE4B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 называется ряд задач, направленных на предсказание численного значения некоторой величины по входных данных?</w:t>
      </w:r>
    </w:p>
    <w:p w14:paraId="0727D692" w14:textId="77777777" w:rsidR="009E7954" w:rsidRPr="009E7954" w:rsidRDefault="009E7954" w:rsidP="009E795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а) Кластеризация б) Регрессия в) Прогноз г) Классификация</w:t>
      </w:r>
    </w:p>
    <w:p w14:paraId="1E5F4867" w14:textId="77777777" w:rsidR="009E7954" w:rsidRPr="00CE4B3F" w:rsidRDefault="009E7954" w:rsidP="00CE4B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каким типом задачи синтеза связаны проблемы, возникающие у генеративных сетей?</w:t>
      </w:r>
    </w:p>
    <w:p w14:paraId="48695515" w14:textId="77777777" w:rsidR="009E7954" w:rsidRPr="009E7954" w:rsidRDefault="009E7954" w:rsidP="009E795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а) текстурный б) глубинный в) объемный г) цветной</w:t>
      </w:r>
    </w:p>
    <w:p w14:paraId="0BF1F347" w14:textId="77777777" w:rsidR="009E7954" w:rsidRPr="00CE4B3F" w:rsidRDefault="009E7954" w:rsidP="00CE4B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Какая задача на данный момент не решена применением </w:t>
      </w:r>
      <w:proofErr w:type="spellStart"/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нейросетей</w:t>
      </w:r>
      <w:proofErr w:type="spellEnd"/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?</w:t>
      </w:r>
    </w:p>
    <w:p w14:paraId="5C0EACCE" w14:textId="77777777" w:rsidR="009E7954" w:rsidRPr="009E7954" w:rsidRDefault="009E7954" w:rsidP="009E795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а) стилизация фото б) описание фото в) 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ретуш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 дефектов фото г) коррекция оптических деформаций</w:t>
      </w:r>
    </w:p>
    <w:p w14:paraId="3A0835A6" w14:textId="77777777" w:rsidR="009E7954" w:rsidRPr="00CE4B3F" w:rsidRDefault="009E7954" w:rsidP="00CE4B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Автором первой модели </w:t>
      </w:r>
      <w:proofErr w:type="spellStart"/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нейросети</w:t>
      </w:r>
      <w:proofErr w:type="spellEnd"/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является</w:t>
      </w:r>
    </w:p>
    <w:p w14:paraId="67FF00D6" w14:textId="77777777" w:rsidR="009E7954" w:rsidRPr="009E7954" w:rsidRDefault="009E7954" w:rsidP="009E795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а) Мак-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Каллок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Питтс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 б) Ян 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Лекун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 в) 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Джофри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Хинтон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 г) 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Майлз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 Дэвис</w:t>
      </w:r>
    </w:p>
    <w:p w14:paraId="3CD00249" w14:textId="77777777" w:rsidR="009E7954" w:rsidRPr="009E7954" w:rsidRDefault="009E7954" w:rsidP="00CE4B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Какой из видов машинного обучения предполагает взаимодействии с окружающей средой?</w:t>
      </w:r>
    </w:p>
    <w:p w14:paraId="12F47D9E" w14:textId="77777777" w:rsidR="009E7954" w:rsidRPr="009E7954" w:rsidRDefault="009E7954" w:rsidP="009E795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а) глубинное обучение б) обучение с учителем в) обучение без учителя г) обучение с подкреплением</w:t>
      </w:r>
    </w:p>
    <w:p w14:paraId="4883DABC" w14:textId="77777777" w:rsidR="009E7954" w:rsidRPr="00CE4B3F" w:rsidRDefault="009E7954" w:rsidP="00CE4B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поиска оптимальных параметров формы колеса применяются методы</w:t>
      </w:r>
    </w:p>
    <w:p w14:paraId="056B2AF4" w14:textId="77777777" w:rsidR="009E7954" w:rsidRPr="009E7954" w:rsidRDefault="009E7954" w:rsidP="009E795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предсказания б) генеративной </w:t>
      </w:r>
      <w:proofErr w:type="spellStart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адверсальной</w:t>
      </w:r>
      <w:proofErr w:type="spellEnd"/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сети в) ранжирования г) все перечисленные</w:t>
      </w:r>
    </w:p>
    <w:p w14:paraId="7B5B7F25" w14:textId="77777777" w:rsidR="009E7954" w:rsidRPr="00CE4B3F" w:rsidRDefault="009E7954" w:rsidP="00CE4B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 задаче классификации по одному признаку объекты первого класса из обучающей выборки - простые числа из множества {</w:t>
      </w:r>
      <w:proofErr w:type="gramStart"/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1,2,...</w:t>
      </w:r>
      <w:proofErr w:type="gramEnd"/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,10}, у второго класса числа из {1,2}. Чему равен процент правильно классифицированных объектов если использовать метода ближайшего соседа?</w:t>
      </w:r>
    </w:p>
    <w:p w14:paraId="0029AA9A" w14:textId="77777777" w:rsidR="009E7954" w:rsidRPr="009E7954" w:rsidRDefault="009E7954" w:rsidP="009E795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а) 2/7 б) 5/7 в) 6/7 г) 1</w:t>
      </w:r>
    </w:p>
    <w:p w14:paraId="598288AC" w14:textId="77777777" w:rsidR="009E7954" w:rsidRPr="00CE4B3F" w:rsidRDefault="009E7954" w:rsidP="00CE4B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Вероятность ошибки используя композицию голосованием для трёх алгоритмов (вероятность ошибки для всех алгоритмов 0.1) равна</w:t>
      </w:r>
    </w:p>
    <w:p w14:paraId="7FC20733" w14:textId="77777777" w:rsidR="009E7954" w:rsidRPr="009E7954" w:rsidRDefault="009E7954" w:rsidP="009E795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а) 0.2 б) 0.1 в) 0.099 г) 0.098</w:t>
      </w:r>
    </w:p>
    <w:p w14:paraId="519B1A26" w14:textId="77777777" w:rsidR="009E7954" w:rsidRPr="00CE4B3F" w:rsidRDefault="009E7954" w:rsidP="00CE4B3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4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Тест на дефекты детали осуществляется с вероятностью ошибки 0.01 и 1% деталей содержит дефект. Какая вероятность того, что деталь дефектная, если тестирование показывает наличие дефекта?</w:t>
      </w:r>
    </w:p>
    <w:p w14:paraId="46470FED" w14:textId="77777777" w:rsidR="009E7954" w:rsidRPr="009E7954" w:rsidRDefault="009E7954" w:rsidP="009E795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954">
        <w:rPr>
          <w:rFonts w:ascii="Times New Roman" w:eastAsia="Times New Roman" w:hAnsi="Times New Roman"/>
          <w:sz w:val="24"/>
          <w:szCs w:val="24"/>
          <w:lang w:eastAsia="ru-RU"/>
        </w:rPr>
        <w:t>а) 0.01 б) 0.1 в) 0.05 г) 0.2</w:t>
      </w:r>
    </w:p>
    <w:p w14:paraId="7C0101F7" w14:textId="77777777" w:rsidR="00F361E0" w:rsidRDefault="00F361E0" w:rsidP="00F361E0">
      <w:pPr>
        <w:pStyle w:val="2"/>
        <w:spacing w:before="0" w:line="240" w:lineRule="auto"/>
        <w:jc w:val="center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</w:rPr>
        <w:t>Вопрос</w:t>
      </w:r>
      <w:r>
        <w:rPr>
          <w:rFonts w:ascii="Times New Roman" w:hAnsi="Times New Roman"/>
          <w:i w:val="0"/>
          <w:color w:val="000000"/>
          <w:sz w:val="24"/>
          <w:szCs w:val="24"/>
        </w:rPr>
        <w:t>ы к зачет</w:t>
      </w:r>
      <w:bookmarkEnd w:id="40"/>
      <w:r>
        <w:rPr>
          <w:rFonts w:ascii="Times New Roman" w:hAnsi="Times New Roman"/>
          <w:i w:val="0"/>
          <w:color w:val="000000"/>
          <w:sz w:val="24"/>
          <w:szCs w:val="24"/>
          <w:lang w:val="ru-RU"/>
        </w:rPr>
        <w:t>у</w:t>
      </w:r>
      <w:bookmarkEnd w:id="41"/>
    </w:p>
    <w:p w14:paraId="5B038369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bookmarkStart w:id="42" w:name="_Toc535022083"/>
      <w:r w:rsidRPr="009C7793">
        <w:rPr>
          <w:color w:val="000000"/>
          <w:sz w:val="24"/>
          <w:szCs w:val="24"/>
        </w:rPr>
        <w:t xml:space="preserve">Что такое оценка плотности </w:t>
      </w:r>
      <w:proofErr w:type="spellStart"/>
      <w:r w:rsidRPr="009C7793">
        <w:rPr>
          <w:color w:val="000000"/>
          <w:sz w:val="24"/>
          <w:szCs w:val="24"/>
        </w:rPr>
        <w:t>Парзена-Розенблатта</w:t>
      </w:r>
      <w:proofErr w:type="spellEnd"/>
      <w:r w:rsidRPr="009C7793">
        <w:rPr>
          <w:color w:val="000000"/>
          <w:sz w:val="24"/>
          <w:szCs w:val="24"/>
        </w:rPr>
        <w:t xml:space="preserve"> (надо помнить формулу). Выписать формулу алгоритма классификации в методе </w:t>
      </w:r>
      <w:proofErr w:type="spellStart"/>
      <w:r w:rsidRPr="009C7793">
        <w:rPr>
          <w:color w:val="000000"/>
          <w:sz w:val="24"/>
          <w:szCs w:val="24"/>
        </w:rPr>
        <w:t>парзеновского</w:t>
      </w:r>
      <w:proofErr w:type="spellEnd"/>
      <w:r w:rsidRPr="009C7793">
        <w:rPr>
          <w:color w:val="000000"/>
          <w:sz w:val="24"/>
          <w:szCs w:val="24"/>
        </w:rPr>
        <w:t xml:space="preserve"> окна.</w:t>
      </w:r>
    </w:p>
    <w:p w14:paraId="30D53334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 xml:space="preserve">На что влияет ширина окна, а на что вид ядра в методе </w:t>
      </w:r>
      <w:proofErr w:type="spellStart"/>
      <w:r w:rsidRPr="009C7793">
        <w:rPr>
          <w:color w:val="000000"/>
          <w:sz w:val="24"/>
          <w:szCs w:val="24"/>
        </w:rPr>
        <w:t>парзеновского</w:t>
      </w:r>
      <w:proofErr w:type="spellEnd"/>
      <w:r w:rsidRPr="009C7793">
        <w:rPr>
          <w:color w:val="000000"/>
          <w:sz w:val="24"/>
          <w:szCs w:val="24"/>
        </w:rPr>
        <w:t xml:space="preserve"> окна?</w:t>
      </w:r>
    </w:p>
    <w:p w14:paraId="7E1A267B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Многомерное нормальное распределение (надо помнить формулу). Вывести формулу квадратичного дискриминанта. При каком условии он становится линейным?</w:t>
      </w:r>
    </w:p>
    <w:p w14:paraId="4C433FA8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 такое «смесь распределений» (надо помнить формулу)?</w:t>
      </w:r>
    </w:p>
    <w:p w14:paraId="4AEDFD5A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 такое «выбросы»? Как осуществляется фильтрация выбросов?</w:t>
      </w:r>
    </w:p>
    <w:p w14:paraId="271D4010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 такое обобщённый алгоритм классификации (надо помнить формулу)? Какие вы знаете частные случаи?</w:t>
      </w:r>
    </w:p>
    <w:p w14:paraId="282F5B8A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 определяется понятие отступа в метрических алгоритмах классификации?</w:t>
      </w:r>
    </w:p>
    <w:p w14:paraId="3BD779AD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 такое окно переменной ширины, в каких случаях его стоит использовать?</w:t>
      </w:r>
    </w:p>
    <w:p w14:paraId="5463B2B2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 xml:space="preserve">Метод стохастического градиента. Расписать градиентный шаг для квадратичной функции потерь и </w:t>
      </w:r>
      <w:proofErr w:type="spellStart"/>
      <w:r w:rsidRPr="009C7793">
        <w:rPr>
          <w:color w:val="000000"/>
          <w:sz w:val="24"/>
          <w:szCs w:val="24"/>
        </w:rPr>
        <w:t>сигмоидной</w:t>
      </w:r>
      <w:proofErr w:type="spellEnd"/>
      <w:r w:rsidRPr="009C7793">
        <w:rPr>
          <w:color w:val="000000"/>
          <w:sz w:val="24"/>
          <w:szCs w:val="24"/>
        </w:rPr>
        <w:t xml:space="preserve"> функции активации.</w:t>
      </w:r>
    </w:p>
    <w:p w14:paraId="0FCB3022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 такое «сокращение весов»?</w:t>
      </w:r>
    </w:p>
    <w:p w14:paraId="01023730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Обоснование логистической регрессии (основная теорема). Как выражается апостериорная вероятность классов (надо помнить формулу).</w:t>
      </w:r>
    </w:p>
    <w:p w14:paraId="4D0BCDB5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 выражается функция потерь в логистической регрессии (надо помнить формулу).</w:t>
      </w:r>
    </w:p>
    <w:p w14:paraId="58DF651B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Две мотивации и постановка задачи метода опорных векторов. Уметь вывести постановку задачи SVM (рекомендуется помнить формулу постановки задачи).</w:t>
      </w:r>
    </w:p>
    <w:p w14:paraId="0D36A5A3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Какая функция потерь используется в SVM? В логистической регрессии? Какие ещё функции потерь Вы знаете?</w:t>
      </w:r>
    </w:p>
    <w:p w14:paraId="047D161E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 такое ядро в SVM? Зачем вводятся ядра? Любая ли функция может быть ядром?</w:t>
      </w:r>
    </w:p>
    <w:p w14:paraId="4DC61D58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 такое ROC-кривая, как она определяется? Как она эффективно вычисляется?</w:t>
      </w:r>
    </w:p>
    <w:p w14:paraId="44608565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В каких алгоритмах классификации можно узнать не только классовую принадлежность классифицируемого объекта, но и вероятность того, что данный объект принадлежит каждому из классов?</w:t>
      </w:r>
    </w:p>
    <w:p w14:paraId="45EA5805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 xml:space="preserve">Каков вероятностный смысл регуляризации? Какие типы </w:t>
      </w:r>
      <w:proofErr w:type="spellStart"/>
      <w:r w:rsidRPr="009C7793">
        <w:rPr>
          <w:color w:val="000000"/>
          <w:sz w:val="24"/>
          <w:szCs w:val="24"/>
        </w:rPr>
        <w:t>регуляризаторов</w:t>
      </w:r>
      <w:proofErr w:type="spellEnd"/>
      <w:r w:rsidRPr="009C7793">
        <w:rPr>
          <w:color w:val="000000"/>
          <w:sz w:val="24"/>
          <w:szCs w:val="24"/>
        </w:rPr>
        <w:t xml:space="preserve"> Вы знаете?</w:t>
      </w:r>
    </w:p>
    <w:p w14:paraId="4A3F99F9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 такое принцип максимума совместного правдоподобия данных и модели (надо помнить формулу)?</w:t>
      </w:r>
    </w:p>
    <w:p w14:paraId="0502BD5A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Постановка задачи многомерной линейной регрессии. Матричная запись.</w:t>
      </w:r>
    </w:p>
    <w:p w14:paraId="5526DBA5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 такое сингулярное разложение? Как оно используется для решения задачи наименьших квадратов?</w:t>
      </w:r>
    </w:p>
    <w:p w14:paraId="4EC51A63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 xml:space="preserve">Что такое «проблема </w:t>
      </w:r>
      <w:proofErr w:type="spellStart"/>
      <w:r w:rsidRPr="009C7793">
        <w:rPr>
          <w:color w:val="000000"/>
          <w:sz w:val="24"/>
          <w:szCs w:val="24"/>
        </w:rPr>
        <w:t>мультиколлинеарности</w:t>
      </w:r>
      <w:proofErr w:type="spellEnd"/>
      <w:r w:rsidRPr="009C7793">
        <w:rPr>
          <w:color w:val="000000"/>
          <w:sz w:val="24"/>
          <w:szCs w:val="24"/>
        </w:rPr>
        <w:t>» в задачах многомерной линейной регрессии? Какие есть три подхода к её устранению?</w:t>
      </w:r>
    </w:p>
    <w:p w14:paraId="7A9232CF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lastRenderedPageBreak/>
        <w:t>Сравнить гребневую регрессию и лассо. В каких задачах предпочтительнее использовать лассо?</w:t>
      </w:r>
    </w:p>
    <w:p w14:paraId="55B43026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Какую проблему решает метод главных компонент в многомерной линейной регрессии? Записать матричную постановку задачи для метода главных компонент.</w:t>
      </w:r>
    </w:p>
    <w:p w14:paraId="7CA812DE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 свести задачу многомерной нелинейной регрессии к последовательности линейных задач?</w:t>
      </w:r>
    </w:p>
    <w:p w14:paraId="56E8D285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Метод настройки с возвращениями (</w:t>
      </w:r>
      <w:proofErr w:type="spellStart"/>
      <w:r w:rsidRPr="009C7793">
        <w:rPr>
          <w:color w:val="000000"/>
          <w:sz w:val="24"/>
          <w:szCs w:val="24"/>
        </w:rPr>
        <w:t>backfitting</w:t>
      </w:r>
      <w:proofErr w:type="spellEnd"/>
      <w:r w:rsidRPr="009C7793">
        <w:rPr>
          <w:color w:val="000000"/>
          <w:sz w:val="24"/>
          <w:szCs w:val="24"/>
        </w:rPr>
        <w:t>): постановка задачи и основная идея метода.</w:t>
      </w:r>
    </w:p>
    <w:p w14:paraId="3CE12C88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Какие методы построения логистической регрессии Вы знаете?</w:t>
      </w:r>
    </w:p>
    <w:p w14:paraId="25762CAF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Метод обратного распространения ошибок. Основная идея. Основные недостатки и способы их устранения.</w:t>
      </w:r>
    </w:p>
    <w:p w14:paraId="419CEFCB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 можно выбирать начальное приближение в градиентных методах настройки нейронных сетей?</w:t>
      </w:r>
    </w:p>
    <w:p w14:paraId="3CA81DC1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 можно ускорить сходимость в градиентных методах настройки нейронных сетей?</w:t>
      </w:r>
    </w:p>
    <w:p w14:paraId="188A5B3E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 такое «паралич» сети, и как его избежать?</w:t>
      </w:r>
    </w:p>
    <w:p w14:paraId="0EDB231B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 выбирать число слоёв в градиентных методах настройки нейронных сетей?</w:t>
      </w:r>
    </w:p>
    <w:p w14:paraId="07DE8486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 выбирать число нейронов скрытого слоя в градиентных методах настройки нейронных сетей?</w:t>
      </w:r>
    </w:p>
    <w:p w14:paraId="7E8EC79E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В чём заключается метод оптимального прореживания нейронной сети? Какие недостатки стандартного алгоритма обратного распространения ошибок позволяет устранить метод ODB?</w:t>
      </w:r>
    </w:p>
    <w:p w14:paraId="468CE86B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Основная идея отбора признаков с помощью генетического алгоритма.</w:t>
      </w:r>
    </w:p>
    <w:p w14:paraId="26BD19A1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Основная идея отбора признаков с помощью случайного поиска.</w:t>
      </w:r>
    </w:p>
    <w:p w14:paraId="3F8CF747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В чём отличия случайного поиска от случайного поиска с адаптацией?</w:t>
      </w:r>
    </w:p>
    <w:p w14:paraId="1DF724B4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 xml:space="preserve">Основная идея метода </w:t>
      </w:r>
      <w:proofErr w:type="spellStart"/>
      <w:r w:rsidRPr="009C7793">
        <w:rPr>
          <w:color w:val="000000"/>
          <w:sz w:val="24"/>
          <w:szCs w:val="24"/>
        </w:rPr>
        <w:t>bagging</w:t>
      </w:r>
      <w:proofErr w:type="spellEnd"/>
      <w:r w:rsidRPr="009C7793">
        <w:rPr>
          <w:color w:val="000000"/>
          <w:sz w:val="24"/>
          <w:szCs w:val="24"/>
        </w:rPr>
        <w:t>.</w:t>
      </w:r>
    </w:p>
    <w:p w14:paraId="2D47D2ED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Основная идея метода случайных подпространств.</w:t>
      </w:r>
    </w:p>
    <w:p w14:paraId="37739727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 такое смесь экспертов (помнить формулу)?</w:t>
      </w:r>
    </w:p>
    <w:p w14:paraId="687A90D4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Приведите примеры выпуклых функций потерь. Почему свойство выпуклости помогает строить смеси экспертов?</w:t>
      </w:r>
    </w:p>
    <w:p w14:paraId="4112F0CE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 такое решающий список?</w:t>
      </w:r>
    </w:p>
    <w:p w14:paraId="0EACD5DF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Какие критерии информативности используются при синтезе решающего списка и почему?</w:t>
      </w:r>
    </w:p>
    <w:p w14:paraId="179586FC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Достоинства и недостатки решающих списков.</w:t>
      </w:r>
    </w:p>
    <w:p w14:paraId="5E682326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 такое решающее дерево?</w:t>
      </w:r>
    </w:p>
    <w:p w14:paraId="5C194C15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Какие критерии информативности используются при синтезе решающего дерева и почему?</w:t>
      </w:r>
    </w:p>
    <w:p w14:paraId="5188B551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Достоинства и недостатки решающих деревьев.</w:t>
      </w:r>
    </w:p>
    <w:p w14:paraId="04A0CFA7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Зачем делается редукция решающих деревьев?</w:t>
      </w:r>
    </w:p>
    <w:p w14:paraId="284AEA60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Какие есть два основных типа редукции решающих деревьев?</w:t>
      </w:r>
    </w:p>
    <w:p w14:paraId="5D0E1AE6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 преобразовать решающее дерево в решающий список, и зачем это делается?</w:t>
      </w:r>
    </w:p>
    <w:p w14:paraId="012AC1F9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Что</w:t>
      </w:r>
      <w:r w:rsidRPr="009C7793">
        <w:rPr>
          <w:color w:val="000000"/>
          <w:sz w:val="24"/>
          <w:szCs w:val="24"/>
          <w:lang w:val="en-US"/>
        </w:rPr>
        <w:t xml:space="preserve"> </w:t>
      </w:r>
      <w:r w:rsidRPr="009C7793">
        <w:rPr>
          <w:color w:val="000000"/>
          <w:sz w:val="24"/>
          <w:szCs w:val="24"/>
        </w:rPr>
        <w:t>такое</w:t>
      </w:r>
      <w:r w:rsidRPr="009C7793">
        <w:rPr>
          <w:color w:val="000000"/>
          <w:sz w:val="24"/>
          <w:szCs w:val="24"/>
          <w:lang w:val="en-US"/>
        </w:rPr>
        <w:t xml:space="preserve"> ADT (alternating decision tree)? </w:t>
      </w:r>
      <w:r w:rsidRPr="009C7793">
        <w:rPr>
          <w:color w:val="000000"/>
          <w:sz w:val="24"/>
          <w:szCs w:val="24"/>
        </w:rPr>
        <w:t>Как происходит построение ADT?</w:t>
      </w:r>
    </w:p>
    <w:p w14:paraId="60602DD2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Каковы основные цели кластеризации?</w:t>
      </w:r>
    </w:p>
    <w:p w14:paraId="64CAAC40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Основные типы кластерных структур. Приведите для каждой из этих структур пример алгоритма кластеризации, который для неё НЕ подходит.</w:t>
      </w:r>
    </w:p>
    <w:p w14:paraId="4E3F0C2F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В чём заключается алгоритм кратчайшего незамкнутого пути? Как его использовать для кластеризации? Как с его помощью определить число кластеров? Всегда ли это возможно?</w:t>
      </w:r>
    </w:p>
    <w:p w14:paraId="63C3475B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>Основные отличия алгоритма k-средних и EM-алгоритма. Кто из них лучше и почему?</w:t>
      </w:r>
    </w:p>
    <w:p w14:paraId="5595578E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 xml:space="preserve">Что такое </w:t>
      </w:r>
      <w:proofErr w:type="spellStart"/>
      <w:r w:rsidRPr="009C7793">
        <w:rPr>
          <w:color w:val="000000"/>
          <w:sz w:val="24"/>
          <w:szCs w:val="24"/>
        </w:rPr>
        <w:t>дендрограмма</w:t>
      </w:r>
      <w:proofErr w:type="spellEnd"/>
      <w:r w:rsidRPr="009C7793">
        <w:rPr>
          <w:color w:val="000000"/>
          <w:sz w:val="24"/>
          <w:szCs w:val="24"/>
        </w:rPr>
        <w:t>? Всегда ли её можно построить?</w:t>
      </w:r>
    </w:p>
    <w:p w14:paraId="5D4CD932" w14:textId="77777777" w:rsidR="009E7954" w:rsidRPr="009C7793" w:rsidRDefault="009E7954" w:rsidP="00BB78BE">
      <w:pPr>
        <w:pStyle w:val="af4"/>
        <w:numPr>
          <w:ilvl w:val="0"/>
          <w:numId w:val="22"/>
        </w:numPr>
        <w:spacing w:line="240" w:lineRule="auto"/>
        <w:contextualSpacing w:val="0"/>
        <w:jc w:val="left"/>
        <w:rPr>
          <w:color w:val="000000"/>
          <w:sz w:val="24"/>
          <w:szCs w:val="24"/>
        </w:rPr>
      </w:pPr>
      <w:r w:rsidRPr="009C7793">
        <w:rPr>
          <w:color w:val="000000"/>
          <w:sz w:val="24"/>
          <w:szCs w:val="24"/>
        </w:rPr>
        <w:t xml:space="preserve">Какой функционал качества оптимизируется сетью </w:t>
      </w:r>
      <w:proofErr w:type="spellStart"/>
      <w:r w:rsidRPr="009C7793">
        <w:rPr>
          <w:color w:val="000000"/>
          <w:sz w:val="24"/>
          <w:szCs w:val="24"/>
        </w:rPr>
        <w:t>Кохонена</w:t>
      </w:r>
      <w:proofErr w:type="spellEnd"/>
      <w:r w:rsidRPr="009C7793">
        <w:rPr>
          <w:color w:val="000000"/>
          <w:sz w:val="24"/>
          <w:szCs w:val="24"/>
        </w:rPr>
        <w:t>? (помнить формулу)</w:t>
      </w:r>
    </w:p>
    <w:p w14:paraId="24BAE354" w14:textId="77777777" w:rsidR="00F361E0" w:rsidRDefault="00F361E0" w:rsidP="00F361E0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Примеры контрольной работы</w:t>
      </w:r>
      <w:bookmarkEnd w:id="42"/>
    </w:p>
    <w:p w14:paraId="30AFC81C" w14:textId="55BEE571" w:rsidR="00F361E0" w:rsidRDefault="00F361E0" w:rsidP="00F361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1</w:t>
      </w:r>
    </w:p>
    <w:p w14:paraId="7DEB4E43" w14:textId="77777777" w:rsidR="00B77C6C" w:rsidRDefault="00B77C6C" w:rsidP="00611200">
      <w:pPr>
        <w:pStyle w:val="af4"/>
        <w:numPr>
          <w:ilvl w:val="0"/>
          <w:numId w:val="16"/>
        </w:numPr>
        <w:overflowPunct w:val="0"/>
        <w:spacing w:line="276" w:lineRule="auto"/>
        <w:ind w:left="357" w:hanging="35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 заданному набору статистических данных написать код в синтаксисе языка </w:t>
      </w:r>
      <w:r>
        <w:rPr>
          <w:sz w:val="24"/>
          <w:szCs w:val="24"/>
          <w:lang w:val="en-US"/>
        </w:rPr>
        <w:t>Python</w:t>
      </w:r>
      <w:r w:rsidRPr="004134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устранению выбросов и аномалий по критерию </w:t>
      </w:r>
      <w:proofErr w:type="spellStart"/>
      <w:r>
        <w:rPr>
          <w:sz w:val="24"/>
          <w:szCs w:val="24"/>
        </w:rPr>
        <w:t>Граббса</w:t>
      </w:r>
      <w:proofErr w:type="spellEnd"/>
      <w:r>
        <w:rPr>
          <w:sz w:val="24"/>
          <w:szCs w:val="24"/>
        </w:rPr>
        <w:t>. В ответе записать полученный код.</w:t>
      </w:r>
    </w:p>
    <w:p w14:paraId="47266C28" w14:textId="77777777" w:rsidR="00B77C6C" w:rsidRDefault="00B77C6C" w:rsidP="00B77C6C">
      <w:pPr>
        <w:pStyle w:val="af4"/>
        <w:overflowPunct w:val="0"/>
        <w:spacing w:line="276" w:lineRule="auto"/>
        <w:ind w:left="357"/>
        <w:textAlignment w:val="baseline"/>
        <w:rPr>
          <w:sz w:val="24"/>
          <w:szCs w:val="24"/>
        </w:rPr>
      </w:pPr>
    </w:p>
    <w:tbl>
      <w:tblPr>
        <w:tblStyle w:val="af7"/>
        <w:tblW w:w="0" w:type="auto"/>
        <w:tblInd w:w="357" w:type="dxa"/>
        <w:tblLook w:val="04A0" w:firstRow="1" w:lastRow="0" w:firstColumn="1" w:lastColumn="0" w:noHBand="0" w:noVBand="1"/>
      </w:tblPr>
      <w:tblGrid>
        <w:gridCol w:w="802"/>
        <w:gridCol w:w="822"/>
        <w:gridCol w:w="805"/>
        <w:gridCol w:w="822"/>
        <w:gridCol w:w="807"/>
        <w:gridCol w:w="807"/>
        <w:gridCol w:w="824"/>
        <w:gridCol w:w="824"/>
        <w:gridCol w:w="807"/>
        <w:gridCol w:w="824"/>
        <w:gridCol w:w="844"/>
      </w:tblGrid>
      <w:tr w:rsidR="00B77C6C" w14:paraId="55DCFD32" w14:textId="77777777" w:rsidTr="000B10AD">
        <w:tc>
          <w:tcPr>
            <w:tcW w:w="838" w:type="dxa"/>
          </w:tcPr>
          <w:p w14:paraId="28101246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54" w:type="dxa"/>
          </w:tcPr>
          <w:p w14:paraId="0B99D5CF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14:paraId="27AC1987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14:paraId="105C13C8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376F9AED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14:paraId="4F974393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79083132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4A54405A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14:paraId="1D3599D5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14:paraId="2C5B51C1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14:paraId="465C16A1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77C6C" w14:paraId="5CE7CBF2" w14:textId="77777777" w:rsidTr="000B10AD">
        <w:tc>
          <w:tcPr>
            <w:tcW w:w="838" w:type="dxa"/>
          </w:tcPr>
          <w:p w14:paraId="19EA57C9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4" w:type="dxa"/>
          </w:tcPr>
          <w:p w14:paraId="4E366DB8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854" w:type="dxa"/>
          </w:tcPr>
          <w:p w14:paraId="191C126C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4" w:type="dxa"/>
          </w:tcPr>
          <w:p w14:paraId="64FB8642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-0.5</w:t>
            </w:r>
          </w:p>
        </w:tc>
        <w:tc>
          <w:tcPr>
            <w:tcW w:w="856" w:type="dxa"/>
          </w:tcPr>
          <w:p w14:paraId="205A87B1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</w:tcPr>
          <w:p w14:paraId="4C14527D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6" w:type="dxa"/>
          </w:tcPr>
          <w:p w14:paraId="42AD604C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856" w:type="dxa"/>
          </w:tcPr>
          <w:p w14:paraId="10542A1D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-0.3</w:t>
            </w:r>
          </w:p>
        </w:tc>
        <w:tc>
          <w:tcPr>
            <w:tcW w:w="856" w:type="dxa"/>
          </w:tcPr>
          <w:p w14:paraId="07E06099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856" w:type="dxa"/>
          </w:tcPr>
          <w:p w14:paraId="45E67AB0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</w:t>
            </w:r>
          </w:p>
        </w:tc>
        <w:tc>
          <w:tcPr>
            <w:tcW w:w="878" w:type="dxa"/>
          </w:tcPr>
          <w:p w14:paraId="35FD991D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</w:t>
            </w:r>
          </w:p>
        </w:tc>
      </w:tr>
    </w:tbl>
    <w:p w14:paraId="4387D7A8" w14:textId="77777777" w:rsidR="00B77C6C" w:rsidRPr="004134F5" w:rsidRDefault="00B77C6C" w:rsidP="00B77C6C">
      <w:pPr>
        <w:pStyle w:val="af4"/>
        <w:overflowPunct w:val="0"/>
        <w:spacing w:line="276" w:lineRule="auto"/>
        <w:ind w:left="35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693294" w14:textId="77777777" w:rsidR="00B77C6C" w:rsidRDefault="00B77C6C" w:rsidP="00B77C6C"/>
    <w:p w14:paraId="7AE6FC1E" w14:textId="77777777" w:rsidR="00F361E0" w:rsidRDefault="00F361E0" w:rsidP="00F36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62FC45" w14:textId="77777777" w:rsidR="00F361E0" w:rsidRDefault="00F361E0" w:rsidP="00F36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</w:t>
      </w:r>
    </w:p>
    <w:p w14:paraId="59D8EE33" w14:textId="77777777" w:rsidR="00B77C6C" w:rsidRDefault="00B77C6C" w:rsidP="00611200">
      <w:pPr>
        <w:pStyle w:val="af4"/>
        <w:numPr>
          <w:ilvl w:val="0"/>
          <w:numId w:val="16"/>
        </w:numPr>
        <w:overflowPunct w:val="0"/>
        <w:spacing w:line="276" w:lineRule="auto"/>
        <w:ind w:left="357" w:hanging="35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 заданному набору данных обучить нейронную сеть с одним нейроном в скрытом слое, восстанавливающую зависимость между переменными </w:t>
      </w:r>
      <w:r>
        <w:rPr>
          <w:sz w:val="24"/>
          <w:szCs w:val="24"/>
          <w:lang w:val="en-US"/>
        </w:rPr>
        <w:t>x</w:t>
      </w:r>
      <w:r w:rsidRPr="000E72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. В ответе записать полученный код в синтаксисе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.</w:t>
      </w:r>
    </w:p>
    <w:p w14:paraId="723701C7" w14:textId="77777777" w:rsidR="00B77C6C" w:rsidRDefault="00B77C6C" w:rsidP="00B77C6C">
      <w:pPr>
        <w:pStyle w:val="af4"/>
        <w:overflowPunct w:val="0"/>
        <w:spacing w:line="276" w:lineRule="auto"/>
        <w:ind w:left="357"/>
        <w:textAlignment w:val="baseline"/>
        <w:rPr>
          <w:sz w:val="24"/>
          <w:szCs w:val="24"/>
        </w:rPr>
      </w:pPr>
    </w:p>
    <w:tbl>
      <w:tblPr>
        <w:tblStyle w:val="af7"/>
        <w:tblW w:w="0" w:type="auto"/>
        <w:tblInd w:w="357" w:type="dxa"/>
        <w:tblLook w:val="04A0" w:firstRow="1" w:lastRow="0" w:firstColumn="1" w:lastColumn="0" w:noHBand="0" w:noVBand="1"/>
      </w:tblPr>
      <w:tblGrid>
        <w:gridCol w:w="805"/>
        <w:gridCol w:w="812"/>
        <w:gridCol w:w="812"/>
        <w:gridCol w:w="812"/>
        <w:gridCol w:w="828"/>
        <w:gridCol w:w="814"/>
        <w:gridCol w:w="814"/>
        <w:gridCol w:w="814"/>
        <w:gridCol w:w="814"/>
        <w:gridCol w:w="814"/>
        <w:gridCol w:w="849"/>
      </w:tblGrid>
      <w:tr w:rsidR="00B77C6C" w14:paraId="644122E9" w14:textId="77777777" w:rsidTr="000B10AD">
        <w:tc>
          <w:tcPr>
            <w:tcW w:w="838" w:type="dxa"/>
          </w:tcPr>
          <w:p w14:paraId="434C14AC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54" w:type="dxa"/>
          </w:tcPr>
          <w:p w14:paraId="58C1DB2E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14:paraId="2002659B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14:paraId="1700A262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0E62507D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14:paraId="6CB67871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2F376743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7B813181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14:paraId="26551C99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14:paraId="2A36E171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14:paraId="167366F3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77C6C" w14:paraId="27D64D92" w14:textId="77777777" w:rsidTr="000B10AD">
        <w:tc>
          <w:tcPr>
            <w:tcW w:w="838" w:type="dxa"/>
          </w:tcPr>
          <w:p w14:paraId="31E52C0C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4" w:type="dxa"/>
          </w:tcPr>
          <w:p w14:paraId="3FD79550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4" w:type="dxa"/>
          </w:tcPr>
          <w:p w14:paraId="4C87E671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14:paraId="14A068BA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856" w:type="dxa"/>
          </w:tcPr>
          <w:p w14:paraId="68DE5BB8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</w:tcPr>
          <w:p w14:paraId="35718BDE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</w:tcPr>
          <w:p w14:paraId="600F9E4F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856" w:type="dxa"/>
          </w:tcPr>
          <w:p w14:paraId="523934A9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</w:tcPr>
          <w:p w14:paraId="77A609D0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856" w:type="dxa"/>
          </w:tcPr>
          <w:p w14:paraId="37D36946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8" w:type="dxa"/>
          </w:tcPr>
          <w:p w14:paraId="447A6DE2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B77C6C" w14:paraId="193B2AA4" w14:textId="77777777" w:rsidTr="000B10AD">
        <w:tc>
          <w:tcPr>
            <w:tcW w:w="838" w:type="dxa"/>
          </w:tcPr>
          <w:p w14:paraId="636AA50A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854" w:type="dxa"/>
          </w:tcPr>
          <w:p w14:paraId="0D4A6A05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4" w:type="dxa"/>
          </w:tcPr>
          <w:p w14:paraId="7AD1FF2E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4" w:type="dxa"/>
          </w:tcPr>
          <w:p w14:paraId="65377ED8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6" w:type="dxa"/>
          </w:tcPr>
          <w:p w14:paraId="1D0A1D7B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856" w:type="dxa"/>
          </w:tcPr>
          <w:p w14:paraId="2819B893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6" w:type="dxa"/>
          </w:tcPr>
          <w:p w14:paraId="7DCA9E6A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856" w:type="dxa"/>
          </w:tcPr>
          <w:p w14:paraId="612C3F7E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6" w:type="dxa"/>
          </w:tcPr>
          <w:p w14:paraId="798CAFB1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856" w:type="dxa"/>
          </w:tcPr>
          <w:p w14:paraId="253D2139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78" w:type="dxa"/>
          </w:tcPr>
          <w:p w14:paraId="35304E5E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2,5</w:t>
            </w:r>
          </w:p>
        </w:tc>
      </w:tr>
    </w:tbl>
    <w:p w14:paraId="0DDF9BCA" w14:textId="77777777" w:rsidR="00B77C6C" w:rsidRPr="004134F5" w:rsidRDefault="00B77C6C" w:rsidP="00B77C6C">
      <w:pPr>
        <w:pStyle w:val="af4"/>
        <w:overflowPunct w:val="0"/>
        <w:spacing w:line="276" w:lineRule="auto"/>
        <w:ind w:left="35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748FCD" w14:textId="77777777" w:rsidR="00F361E0" w:rsidRDefault="00F361E0" w:rsidP="00F361E0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14:paraId="64696BF7" w14:textId="77777777" w:rsidR="00F361E0" w:rsidRDefault="00F361E0" w:rsidP="00F361E0">
      <w:pPr>
        <w:spacing w:after="0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3B5FE21C" w14:textId="77777777" w:rsidR="00F361E0" w:rsidRDefault="00F361E0" w:rsidP="00F36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В3</w:t>
      </w:r>
    </w:p>
    <w:p w14:paraId="6D99CD2E" w14:textId="77777777" w:rsidR="00B77C6C" w:rsidRDefault="00B77C6C" w:rsidP="00611200">
      <w:pPr>
        <w:pStyle w:val="af4"/>
        <w:numPr>
          <w:ilvl w:val="0"/>
          <w:numId w:val="16"/>
        </w:numPr>
        <w:overflowPunct w:val="0"/>
        <w:spacing w:line="276" w:lineRule="auto"/>
        <w:ind w:left="357" w:hanging="35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 заданному набору статистических данных провести кластеризацию алгоритмом </w:t>
      </w:r>
      <w:r>
        <w:rPr>
          <w:sz w:val="24"/>
          <w:szCs w:val="24"/>
          <w:lang w:val="en-US"/>
        </w:rPr>
        <w:t>k</w:t>
      </w:r>
      <w:r w:rsidRPr="004B3F8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средних в синтаксисе </w:t>
      </w:r>
      <w:r>
        <w:rPr>
          <w:sz w:val="24"/>
          <w:szCs w:val="24"/>
          <w:lang w:val="en-US"/>
        </w:rPr>
        <w:t>Python</w:t>
      </w:r>
      <w:r>
        <w:rPr>
          <w:sz w:val="24"/>
          <w:szCs w:val="24"/>
        </w:rPr>
        <w:t>. В ответе записать полученный код и оптимальное количество кластеров.</w:t>
      </w:r>
    </w:p>
    <w:p w14:paraId="40614FFA" w14:textId="77777777" w:rsidR="00B77C6C" w:rsidRDefault="00B77C6C" w:rsidP="00B77C6C">
      <w:pPr>
        <w:pStyle w:val="af4"/>
        <w:overflowPunct w:val="0"/>
        <w:spacing w:line="276" w:lineRule="auto"/>
        <w:ind w:left="357"/>
        <w:textAlignment w:val="baseline"/>
        <w:rPr>
          <w:sz w:val="24"/>
          <w:szCs w:val="24"/>
        </w:rPr>
      </w:pPr>
    </w:p>
    <w:tbl>
      <w:tblPr>
        <w:tblStyle w:val="af7"/>
        <w:tblW w:w="0" w:type="auto"/>
        <w:tblInd w:w="357" w:type="dxa"/>
        <w:tblLook w:val="04A0" w:firstRow="1" w:lastRow="0" w:firstColumn="1" w:lastColumn="0" w:noHBand="0" w:noVBand="1"/>
      </w:tblPr>
      <w:tblGrid>
        <w:gridCol w:w="806"/>
        <w:gridCol w:w="813"/>
        <w:gridCol w:w="814"/>
        <w:gridCol w:w="814"/>
        <w:gridCol w:w="816"/>
        <w:gridCol w:w="816"/>
        <w:gridCol w:w="816"/>
        <w:gridCol w:w="816"/>
        <w:gridCol w:w="816"/>
        <w:gridCol w:w="816"/>
        <w:gridCol w:w="845"/>
      </w:tblGrid>
      <w:tr w:rsidR="00B77C6C" w14:paraId="26E1786A" w14:textId="77777777" w:rsidTr="000B10AD">
        <w:tc>
          <w:tcPr>
            <w:tcW w:w="838" w:type="dxa"/>
          </w:tcPr>
          <w:p w14:paraId="704603CE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54" w:type="dxa"/>
          </w:tcPr>
          <w:p w14:paraId="490CFBCF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14:paraId="1225055A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14:paraId="314AF64F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23D7F969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14:paraId="2F87FA47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0E993410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266EFB1E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14:paraId="0AA4754F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14:paraId="62350F25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14:paraId="2892E82B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77C6C" w14:paraId="6478B3EA" w14:textId="77777777" w:rsidTr="000B10AD">
        <w:tc>
          <w:tcPr>
            <w:tcW w:w="838" w:type="dxa"/>
          </w:tcPr>
          <w:p w14:paraId="32D5363A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4" w:type="dxa"/>
          </w:tcPr>
          <w:p w14:paraId="388E1FFE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14:paraId="3F6E33B5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14:paraId="01C277D5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14:paraId="1C7BC806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14:paraId="53B55703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</w:tcPr>
          <w:p w14:paraId="6ED7EDD8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6CCC7CEA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14:paraId="7BE10A2D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03505337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14:paraId="3B9529FD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7C6C" w14:paraId="00AEF377" w14:textId="77777777" w:rsidTr="000B10AD">
        <w:tc>
          <w:tcPr>
            <w:tcW w:w="838" w:type="dxa"/>
          </w:tcPr>
          <w:p w14:paraId="059B0329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854" w:type="dxa"/>
          </w:tcPr>
          <w:p w14:paraId="26D4E5A2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14:paraId="507A31FF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14:paraId="7ADCDBAD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05E4661A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262D9670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6" w:type="dxa"/>
          </w:tcPr>
          <w:p w14:paraId="3DF119DC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14:paraId="6579D839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14:paraId="0E68F19B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6B097430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78" w:type="dxa"/>
          </w:tcPr>
          <w:p w14:paraId="64BB4E12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52BED76C" w14:textId="77777777" w:rsidR="00B77C6C" w:rsidRDefault="00B77C6C" w:rsidP="00B77C6C">
      <w:pPr>
        <w:pStyle w:val="af4"/>
        <w:overflowPunct w:val="0"/>
        <w:spacing w:line="276" w:lineRule="auto"/>
        <w:ind w:left="357"/>
        <w:textAlignment w:val="baseline"/>
        <w:rPr>
          <w:sz w:val="24"/>
          <w:szCs w:val="24"/>
        </w:rPr>
      </w:pPr>
    </w:p>
    <w:p w14:paraId="68721DEB" w14:textId="57912C0A" w:rsidR="00F361E0" w:rsidRDefault="00F361E0" w:rsidP="00F361E0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</w:p>
    <w:p w14:paraId="52A6E43B" w14:textId="62DD919D" w:rsidR="00B77C6C" w:rsidRDefault="00B77C6C" w:rsidP="00B77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В4</w:t>
      </w:r>
    </w:p>
    <w:p w14:paraId="77535312" w14:textId="77777777" w:rsidR="00B77C6C" w:rsidRDefault="00B77C6C" w:rsidP="00F361E0">
      <w:pPr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</w:p>
    <w:p w14:paraId="2B1DEEE1" w14:textId="77777777" w:rsidR="00B77C6C" w:rsidRDefault="00B77C6C" w:rsidP="00611200">
      <w:pPr>
        <w:pStyle w:val="af4"/>
        <w:numPr>
          <w:ilvl w:val="0"/>
          <w:numId w:val="16"/>
        </w:numPr>
        <w:overflowPunct w:val="0"/>
        <w:spacing w:line="276" w:lineRule="auto"/>
        <w:ind w:left="357" w:hanging="35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 заданному набору статистических данных провести классификацию методом опорных векторов в синтаксисе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. В ответе записать полученный код.</w:t>
      </w:r>
    </w:p>
    <w:p w14:paraId="3661FEBD" w14:textId="77777777" w:rsidR="00B77C6C" w:rsidRDefault="00B77C6C" w:rsidP="00B77C6C">
      <w:pPr>
        <w:pStyle w:val="af4"/>
        <w:overflowPunct w:val="0"/>
        <w:spacing w:line="276" w:lineRule="auto"/>
        <w:ind w:left="357"/>
        <w:textAlignment w:val="baseline"/>
        <w:rPr>
          <w:sz w:val="24"/>
          <w:szCs w:val="24"/>
        </w:rPr>
      </w:pPr>
    </w:p>
    <w:tbl>
      <w:tblPr>
        <w:tblStyle w:val="af7"/>
        <w:tblW w:w="0" w:type="auto"/>
        <w:tblInd w:w="357" w:type="dxa"/>
        <w:tblLook w:val="04A0" w:firstRow="1" w:lastRow="0" w:firstColumn="1" w:lastColumn="0" w:noHBand="0" w:noVBand="1"/>
      </w:tblPr>
      <w:tblGrid>
        <w:gridCol w:w="807"/>
        <w:gridCol w:w="813"/>
        <w:gridCol w:w="813"/>
        <w:gridCol w:w="814"/>
        <w:gridCol w:w="816"/>
        <w:gridCol w:w="816"/>
        <w:gridCol w:w="816"/>
        <w:gridCol w:w="816"/>
        <w:gridCol w:w="816"/>
        <w:gridCol w:w="816"/>
        <w:gridCol w:w="845"/>
      </w:tblGrid>
      <w:tr w:rsidR="00B77C6C" w14:paraId="09C24C1E" w14:textId="77777777" w:rsidTr="000B10AD">
        <w:tc>
          <w:tcPr>
            <w:tcW w:w="838" w:type="dxa"/>
          </w:tcPr>
          <w:p w14:paraId="687659B2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54" w:type="dxa"/>
          </w:tcPr>
          <w:p w14:paraId="1F5BF4FB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14:paraId="25D20991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14:paraId="05C5C4FD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0F22D210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14:paraId="45E17379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7517C39E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2BB87C5C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14:paraId="5F87A7EB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14:paraId="7241BBAF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14:paraId="5ECA1631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77C6C" w14:paraId="42DE09BD" w14:textId="77777777" w:rsidTr="000B10AD">
        <w:tc>
          <w:tcPr>
            <w:tcW w:w="838" w:type="dxa"/>
          </w:tcPr>
          <w:p w14:paraId="7DEEC71A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14:paraId="4C593717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4" w:type="dxa"/>
          </w:tcPr>
          <w:p w14:paraId="15A356EF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854" w:type="dxa"/>
          </w:tcPr>
          <w:p w14:paraId="364ABFAE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6" w:type="dxa"/>
          </w:tcPr>
          <w:p w14:paraId="6CA83A2B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</w:tcPr>
          <w:p w14:paraId="0CCC7A29" w14:textId="77777777" w:rsidR="00B77C6C" w:rsidRPr="004134F5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</w:tcPr>
          <w:p w14:paraId="1B773829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7B23863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6" w:type="dxa"/>
          </w:tcPr>
          <w:p w14:paraId="1B2A1059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</w:tcPr>
          <w:p w14:paraId="37C1ECC4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8" w:type="dxa"/>
          </w:tcPr>
          <w:p w14:paraId="25A4EB27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B77C6C" w14:paraId="70A62308" w14:textId="77777777" w:rsidTr="000B10AD">
        <w:tc>
          <w:tcPr>
            <w:tcW w:w="838" w:type="dxa"/>
          </w:tcPr>
          <w:p w14:paraId="5B2877F1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x2</w:t>
            </w:r>
          </w:p>
        </w:tc>
        <w:tc>
          <w:tcPr>
            <w:tcW w:w="854" w:type="dxa"/>
          </w:tcPr>
          <w:p w14:paraId="3A8E420D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854" w:type="dxa"/>
          </w:tcPr>
          <w:p w14:paraId="7E88BCF8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4" w:type="dxa"/>
          </w:tcPr>
          <w:p w14:paraId="5EC66489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</w:tcPr>
          <w:p w14:paraId="7C0BD214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</w:tcPr>
          <w:p w14:paraId="6C874233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</w:tcPr>
          <w:p w14:paraId="1C037EF6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6" w:type="dxa"/>
          </w:tcPr>
          <w:p w14:paraId="4D2A7484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</w:tcPr>
          <w:p w14:paraId="70C4BAED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6" w:type="dxa"/>
          </w:tcPr>
          <w:p w14:paraId="4644012C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8" w:type="dxa"/>
          </w:tcPr>
          <w:p w14:paraId="39EDBE31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-3</w:t>
            </w:r>
          </w:p>
        </w:tc>
      </w:tr>
      <w:tr w:rsidR="00B77C6C" w14:paraId="3CFAEAA9" w14:textId="77777777" w:rsidTr="000B10AD">
        <w:tc>
          <w:tcPr>
            <w:tcW w:w="838" w:type="dxa"/>
          </w:tcPr>
          <w:p w14:paraId="309AE3D1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854" w:type="dxa"/>
          </w:tcPr>
          <w:p w14:paraId="412290C8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</w:tcPr>
          <w:p w14:paraId="661929E9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4" w:type="dxa"/>
          </w:tcPr>
          <w:p w14:paraId="6E69C701" w14:textId="77777777" w:rsidR="00B77C6C" w:rsidRPr="0008020A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6B0458C3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6" w:type="dxa"/>
          </w:tcPr>
          <w:p w14:paraId="20CE2428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6" w:type="dxa"/>
          </w:tcPr>
          <w:p w14:paraId="1F4DDAFD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6" w:type="dxa"/>
          </w:tcPr>
          <w:p w14:paraId="08D6E831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</w:tcPr>
          <w:p w14:paraId="37964FD5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</w:tcPr>
          <w:p w14:paraId="1C81626B" w14:textId="77777777" w:rsidR="00B77C6C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78" w:type="dxa"/>
          </w:tcPr>
          <w:p w14:paraId="2AA953A7" w14:textId="77777777" w:rsidR="00B77C6C" w:rsidRPr="008D1094" w:rsidRDefault="00B77C6C" w:rsidP="000B10AD">
            <w:pPr>
              <w:pStyle w:val="af4"/>
              <w:overflowPunct w:val="0"/>
              <w:spacing w:line="276" w:lineRule="auto"/>
              <w:ind w:left="0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14:paraId="10D8902C" w14:textId="77777777" w:rsidR="00F361E0" w:rsidRDefault="00F361E0" w:rsidP="00F361E0">
      <w:pPr>
        <w:spacing w:after="0"/>
        <w:ind w:left="1440"/>
        <w:contextualSpacing/>
        <w:rPr>
          <w:rFonts w:ascii="Times New Roman" w:hAnsi="Times New Roman"/>
          <w:color w:val="414141"/>
          <w:sz w:val="24"/>
          <w:szCs w:val="24"/>
        </w:rPr>
      </w:pPr>
    </w:p>
    <w:p w14:paraId="5F1FA0C7" w14:textId="77777777" w:rsidR="00F361E0" w:rsidRDefault="00F361E0" w:rsidP="00F361E0">
      <w:pPr>
        <w:pStyle w:val="2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bookmarkStart w:id="43" w:name="_Toc535022084"/>
      <w:r>
        <w:rPr>
          <w:rFonts w:ascii="Times New Roman" w:hAnsi="Times New Roman"/>
          <w:i w:val="0"/>
          <w:sz w:val="24"/>
          <w:szCs w:val="24"/>
        </w:rPr>
        <w:t>Примеры домашнего задания</w:t>
      </w:r>
      <w:bookmarkEnd w:id="43"/>
    </w:p>
    <w:p w14:paraId="0AA65166" w14:textId="77777777" w:rsidR="00B77C6C" w:rsidRPr="00B77C6C" w:rsidRDefault="00B77C6C" w:rsidP="00B77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44" w:name="_Toc372025487"/>
      <w:r w:rsidRPr="00B77C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1</w:t>
      </w:r>
    </w:p>
    <w:p w14:paraId="298D66E9" w14:textId="77777777" w:rsidR="00B77C6C" w:rsidRPr="00B77C6C" w:rsidRDefault="00B77C6C" w:rsidP="00B77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7C6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Разработать модель кредитного </w:t>
      </w:r>
      <w:proofErr w:type="spellStart"/>
      <w:r w:rsidRPr="00B77C6C">
        <w:rPr>
          <w:rFonts w:ascii="Times New Roman" w:eastAsia="Times New Roman" w:hAnsi="Times New Roman"/>
          <w:bCs/>
          <w:sz w:val="24"/>
          <w:szCs w:val="24"/>
          <w:lang w:eastAsia="ru-RU"/>
        </w:rPr>
        <w:t>скоринга</w:t>
      </w:r>
      <w:proofErr w:type="spellEnd"/>
      <w:r w:rsidRPr="00B77C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существующей распределенной базе данных клиентов и их кредитных историй, используя алгоритм логистической регрессии с/без регуляризации и наивный байесовский классификатор. Сравнить и проанализировать точность получаемых моделей. Провести их интерпретацию. Сделать вывод относительно применимости того или иного алгоритма для анализируемого набора данных. </w:t>
      </w:r>
    </w:p>
    <w:p w14:paraId="30B1BC9B" w14:textId="77777777" w:rsidR="00B77C6C" w:rsidRPr="00B77C6C" w:rsidRDefault="00B77C6C" w:rsidP="00B77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7C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2D9D567C" w14:textId="77777777" w:rsidR="00B77C6C" w:rsidRPr="00B77C6C" w:rsidRDefault="00B77C6C" w:rsidP="00B77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7C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2</w:t>
      </w:r>
    </w:p>
    <w:p w14:paraId="080B942A" w14:textId="77777777" w:rsidR="00B77C6C" w:rsidRPr="00B77C6C" w:rsidRDefault="00B77C6C" w:rsidP="00B77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7C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Разработать модель кредитного </w:t>
      </w:r>
      <w:proofErr w:type="spellStart"/>
      <w:r w:rsidRPr="00B77C6C">
        <w:rPr>
          <w:rFonts w:ascii="Times New Roman" w:eastAsia="Times New Roman" w:hAnsi="Times New Roman"/>
          <w:bCs/>
          <w:sz w:val="24"/>
          <w:szCs w:val="24"/>
          <w:lang w:eastAsia="ru-RU"/>
        </w:rPr>
        <w:t>скоринга</w:t>
      </w:r>
      <w:proofErr w:type="spellEnd"/>
      <w:r w:rsidRPr="00B77C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существующей распределенной базе данных клиентов и их кредитных историй, используя алгоритм искусственной нейронной сети и случайный лес. Сравнить и проанализировать точность получаемых моделей. Провести их интерпретацию. Сделать вывод относительно применимости того или иного алгоритма для анализируемого набора данных. </w:t>
      </w:r>
    </w:p>
    <w:p w14:paraId="3F3FBCD1" w14:textId="77777777" w:rsidR="00B77C6C" w:rsidRPr="00B77C6C" w:rsidRDefault="00B77C6C" w:rsidP="00B77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B3B6230" w14:textId="77777777" w:rsidR="00B77C6C" w:rsidRPr="00B77C6C" w:rsidRDefault="00B77C6C" w:rsidP="00B77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7C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3</w:t>
      </w:r>
    </w:p>
    <w:p w14:paraId="00329120" w14:textId="77777777" w:rsidR="00B77C6C" w:rsidRPr="00B77C6C" w:rsidRDefault="00B77C6C" w:rsidP="00B77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7C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Разработать модель вероятности банкротства компании по самостоятельно собранной распределенной базе данных, используя элементы </w:t>
      </w:r>
      <w:proofErr w:type="spellStart"/>
      <w:r w:rsidRPr="00B77C6C">
        <w:rPr>
          <w:rFonts w:ascii="Times New Roman" w:eastAsia="Times New Roman" w:hAnsi="Times New Roman"/>
          <w:bCs/>
          <w:sz w:val="24"/>
          <w:szCs w:val="24"/>
          <w:lang w:eastAsia="ru-RU"/>
        </w:rPr>
        <w:t>парсинга</w:t>
      </w:r>
      <w:proofErr w:type="spellEnd"/>
      <w:r w:rsidRPr="00B77C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алгоритм градиентного </w:t>
      </w:r>
      <w:proofErr w:type="spellStart"/>
      <w:r w:rsidRPr="00B77C6C">
        <w:rPr>
          <w:rFonts w:ascii="Times New Roman" w:eastAsia="Times New Roman" w:hAnsi="Times New Roman"/>
          <w:bCs/>
          <w:sz w:val="24"/>
          <w:szCs w:val="24"/>
          <w:lang w:eastAsia="ru-RU"/>
        </w:rPr>
        <w:t>бустинга</w:t>
      </w:r>
      <w:proofErr w:type="spellEnd"/>
      <w:r w:rsidRPr="00B77C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метод опорных векторов. Сравнить и проанализировать точность получаемых моделей. Провести их интерпретацию. Сделать вывод относительно применимости того или иного алгоритма для анализируемого набора данных. </w:t>
      </w:r>
    </w:p>
    <w:p w14:paraId="70A4B1C8" w14:textId="77777777" w:rsidR="00F361E0" w:rsidRDefault="00F361E0" w:rsidP="00F361E0">
      <w:pPr>
        <w:spacing w:after="0" w:line="240" w:lineRule="auto"/>
        <w:ind w:left="1068"/>
        <w:contextualSpacing/>
        <w:jc w:val="right"/>
        <w:rPr>
          <w:rFonts w:ascii="Times New Roman" w:hAnsi="Times New Roman"/>
          <w:sz w:val="25"/>
          <w:szCs w:val="25"/>
        </w:rPr>
      </w:pPr>
    </w:p>
    <w:p w14:paraId="7945457B" w14:textId="77777777" w:rsidR="00F361E0" w:rsidRDefault="00F361E0" w:rsidP="00F361E0">
      <w:pPr>
        <w:spacing w:after="0" w:line="240" w:lineRule="auto"/>
        <w:ind w:left="1068"/>
        <w:contextualSpacing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Приложение</w:t>
      </w:r>
      <w:bookmarkEnd w:id="44"/>
      <w:r>
        <w:rPr>
          <w:rFonts w:ascii="Times New Roman" w:hAnsi="Times New Roman"/>
          <w:sz w:val="25"/>
          <w:szCs w:val="25"/>
        </w:rPr>
        <w:t xml:space="preserve"> 1.</w:t>
      </w:r>
    </w:p>
    <w:p w14:paraId="71877B63" w14:textId="77777777" w:rsidR="00F361E0" w:rsidRDefault="00F361E0" w:rsidP="00F361E0">
      <w:pPr>
        <w:spacing w:after="0" w:line="240" w:lineRule="auto"/>
        <w:ind w:left="1068"/>
        <w:contextualSpacing/>
        <w:jc w:val="right"/>
        <w:rPr>
          <w:rFonts w:ascii="Times New Roman" w:hAnsi="Times New Roman"/>
        </w:rPr>
      </w:pPr>
    </w:p>
    <w:p w14:paraId="759580F8" w14:textId="77777777" w:rsidR="00F361E0" w:rsidRDefault="00F361E0" w:rsidP="00F361E0">
      <w:pPr>
        <w:pStyle w:val="ad"/>
        <w:spacing w:after="0" w:line="240" w:lineRule="auto"/>
        <w:jc w:val="center"/>
        <w:outlineLvl w:val="0"/>
        <w:rPr>
          <w:b/>
          <w:sz w:val="24"/>
          <w:szCs w:val="24"/>
        </w:rPr>
      </w:pPr>
      <w:bookmarkStart w:id="45" w:name="_Toc478232509"/>
      <w:bookmarkStart w:id="46" w:name="_Toc535022085"/>
      <w:r>
        <w:rPr>
          <w:b/>
          <w:sz w:val="24"/>
          <w:szCs w:val="24"/>
        </w:rPr>
        <w:t>СИСТЕМА РЕЙТИНГОВОЙ ОЦЕНКИ И КОНТРОЛЯ ЗНАНИЙ СТУДЕНТОВ</w:t>
      </w:r>
      <w:bookmarkEnd w:id="45"/>
      <w:bookmarkEnd w:id="46"/>
    </w:p>
    <w:p w14:paraId="03819B9D" w14:textId="77777777" w:rsidR="00F361E0" w:rsidRDefault="00F361E0" w:rsidP="00F361E0">
      <w:pPr>
        <w:pStyle w:val="ad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6272"/>
        <w:gridCol w:w="2326"/>
      </w:tblGrid>
      <w:tr w:rsidR="00F361E0" w14:paraId="7976EAF0" w14:textId="77777777" w:rsidTr="00F361E0">
        <w:trPr>
          <w:cantSplit/>
          <w:trHeight w:val="1114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B90B5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№</w:t>
            </w:r>
          </w:p>
          <w:p w14:paraId="6E2B2BD8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b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п/п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DF13D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СТРУКТУРА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56B3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Баллы</w:t>
            </w:r>
            <w:proofErr w:type="spellEnd"/>
            <w:r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/>
              </w:rPr>
              <w:t>по</w:t>
            </w:r>
            <w:proofErr w:type="spellEnd"/>
            <w:r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/>
              </w:rPr>
              <w:t>каждому</w:t>
            </w:r>
            <w:proofErr w:type="spellEnd"/>
            <w:r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/>
              </w:rPr>
              <w:t>модулю</w:t>
            </w:r>
            <w:proofErr w:type="spellEnd"/>
          </w:p>
        </w:tc>
      </w:tr>
      <w:tr w:rsidR="00F361E0" w14:paraId="5BAF0114" w14:textId="77777777" w:rsidTr="00F361E0">
        <w:trPr>
          <w:trHeight w:val="1933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F830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4524" w14:textId="77777777" w:rsidR="00F361E0" w:rsidRP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rPr>
                <w:color w:val="000000"/>
              </w:rPr>
            </w:pPr>
            <w:r w:rsidRPr="00F361E0">
              <w:rPr>
                <w:color w:val="000000"/>
              </w:rPr>
              <w:t xml:space="preserve">Оценка за активное </w:t>
            </w:r>
            <w:proofErr w:type="gramStart"/>
            <w:r w:rsidRPr="00F361E0">
              <w:rPr>
                <w:color w:val="000000"/>
              </w:rPr>
              <w:t>участие  в</w:t>
            </w:r>
            <w:proofErr w:type="gramEnd"/>
            <w:r w:rsidRPr="00F361E0">
              <w:rPr>
                <w:color w:val="000000"/>
              </w:rPr>
              <w:t xml:space="preserve"> учебном процессе </w:t>
            </w:r>
          </w:p>
          <w:p w14:paraId="1D467203" w14:textId="77777777" w:rsidR="00F361E0" w:rsidRP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rPr>
                <w:color w:val="000000"/>
              </w:rPr>
            </w:pPr>
            <w:r w:rsidRPr="00F361E0">
              <w:rPr>
                <w:color w:val="000000"/>
              </w:rPr>
              <w:t>и посещение занятий:</w:t>
            </w:r>
          </w:p>
          <w:p w14:paraId="3290A15A" w14:textId="77777777" w:rsidR="00F361E0" w:rsidRP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</w:rPr>
            </w:pPr>
            <w:r w:rsidRPr="00F361E0">
              <w:rPr>
                <w:color w:val="000000"/>
              </w:rPr>
              <w:t>Всех занятий</w:t>
            </w:r>
          </w:p>
          <w:p w14:paraId="718ABF60" w14:textId="77777777" w:rsidR="00F361E0" w:rsidRP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</w:rPr>
            </w:pPr>
            <w:r w:rsidRPr="00F361E0">
              <w:rPr>
                <w:color w:val="000000"/>
              </w:rPr>
              <w:t>Не менее 75%</w:t>
            </w:r>
          </w:p>
          <w:p w14:paraId="72DCC33A" w14:textId="77777777" w:rsidR="00F361E0" w:rsidRP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</w:rPr>
            </w:pPr>
            <w:r w:rsidRPr="00F361E0">
              <w:rPr>
                <w:color w:val="000000"/>
              </w:rPr>
              <w:t xml:space="preserve">Не менее 50% </w:t>
            </w:r>
          </w:p>
          <w:p w14:paraId="1A3A83EE" w14:textId="77777777" w:rsidR="00F361E0" w:rsidRP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</w:rPr>
            </w:pPr>
            <w:r w:rsidRPr="00F361E0">
              <w:rPr>
                <w:color w:val="000000"/>
              </w:rPr>
              <w:t>Не менее 25%</w:t>
            </w:r>
          </w:p>
          <w:p w14:paraId="51E3FEAD" w14:textId="77777777" w:rsidR="00F361E0" w:rsidRP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rPr>
                <w:color w:val="000000"/>
              </w:rPr>
            </w:pPr>
            <w:r w:rsidRPr="00F361E0">
              <w:rPr>
                <w:color w:val="000000"/>
              </w:rPr>
              <w:t>Итого: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C0C" w14:textId="77777777" w:rsidR="00F361E0" w:rsidRP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</w:rPr>
            </w:pPr>
          </w:p>
          <w:p w14:paraId="5C76D319" w14:textId="77777777" w:rsidR="00F361E0" w:rsidRP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</w:rPr>
            </w:pPr>
          </w:p>
          <w:p w14:paraId="558D3EA5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  <w:p w14:paraId="26A9349B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  <w:p w14:paraId="4453F108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  <w:p w14:paraId="635287C3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  <w:p w14:paraId="702F2518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до</w:t>
            </w:r>
            <w:proofErr w:type="spellEnd"/>
            <w:r>
              <w:rPr>
                <w:color w:val="000000"/>
                <w:lang w:val="en-US"/>
              </w:rPr>
              <w:t xml:space="preserve"> 5</w:t>
            </w:r>
          </w:p>
        </w:tc>
      </w:tr>
      <w:tr w:rsidR="00F361E0" w14:paraId="3F01DADF" w14:textId="77777777" w:rsidTr="00F361E0">
        <w:trPr>
          <w:trHeight w:val="982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43BD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A3F2" w14:textId="77777777" w:rsidR="00F361E0" w:rsidRP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rPr>
                <w:iCs/>
              </w:rPr>
            </w:pPr>
            <w:r w:rsidRPr="00F361E0">
              <w:rPr>
                <w:iCs/>
              </w:rPr>
              <w:t>устный опрос в форме собеседования (УО-1)</w:t>
            </w:r>
          </w:p>
          <w:p w14:paraId="06F63F2D" w14:textId="77777777" w:rsidR="00F361E0" w:rsidRP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</w:pPr>
            <w:r w:rsidRPr="00F361E0">
              <w:t>письменный опрос в виде теста (ПР-1)</w:t>
            </w:r>
          </w:p>
          <w:p w14:paraId="2FE26708" w14:textId="77777777" w:rsidR="00F361E0" w:rsidRP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rPr>
                <w:iCs/>
              </w:rPr>
            </w:pPr>
            <w:r w:rsidRPr="00F361E0">
              <w:rPr>
                <w:iCs/>
              </w:rPr>
              <w:t xml:space="preserve">письменная контрольная </w:t>
            </w:r>
            <w:proofErr w:type="gramStart"/>
            <w:r w:rsidRPr="00F361E0">
              <w:rPr>
                <w:iCs/>
              </w:rPr>
              <w:t>работа  (</w:t>
            </w:r>
            <w:proofErr w:type="gramEnd"/>
            <w:r w:rsidRPr="00F361E0">
              <w:rPr>
                <w:iCs/>
              </w:rPr>
              <w:t>ПР-2)</w:t>
            </w:r>
          </w:p>
          <w:p w14:paraId="1B9774E7" w14:textId="77777777" w:rsidR="00F361E0" w:rsidRP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rPr>
                <w:iCs/>
              </w:rPr>
            </w:pPr>
            <w:r w:rsidRPr="00F361E0">
              <w:rPr>
                <w:iCs/>
              </w:rPr>
              <w:t xml:space="preserve">устный опрос в форме коллоквиума (УО-2) </w:t>
            </w:r>
          </w:p>
          <w:p w14:paraId="1C6C70FA" w14:textId="77777777" w:rsidR="00F361E0" w:rsidRP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rPr>
                <w:color w:val="000000"/>
                <w:spacing w:val="-2"/>
              </w:rPr>
            </w:pPr>
            <w:r w:rsidRPr="00F361E0">
              <w:rPr>
                <w:iCs/>
              </w:rPr>
              <w:t>письменная работа в форме реферата (ПР-4</w:t>
            </w:r>
            <w:r w:rsidRPr="00F361E0">
              <w:t>)</w:t>
            </w:r>
          </w:p>
          <w:p w14:paraId="0736DCFF" w14:textId="77777777" w:rsidR="00F361E0" w:rsidRDefault="00F361E0">
            <w:pPr>
              <w:pStyle w:val="ac"/>
              <w:tabs>
                <w:tab w:val="left" w:pos="0"/>
              </w:tabs>
              <w:ind w:left="0" w:firstLine="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Итого</w:t>
            </w:r>
            <w:proofErr w:type="spellEnd"/>
            <w:r>
              <w:rPr>
                <w:color w:val="000000"/>
                <w:lang w:val="en-US"/>
              </w:rPr>
              <w:t>: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E2A0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  <w:p w14:paraId="5BAAF29C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  <w:p w14:paraId="482A2662" w14:textId="29B26793" w:rsidR="00F361E0" w:rsidRPr="00B77C6C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B77C6C">
              <w:rPr>
                <w:color w:val="000000"/>
              </w:rPr>
              <w:t>5</w:t>
            </w:r>
          </w:p>
          <w:p w14:paraId="140F6408" w14:textId="34997809" w:rsidR="00F361E0" w:rsidRPr="00B77C6C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B77C6C">
              <w:rPr>
                <w:color w:val="000000"/>
              </w:rPr>
              <w:t>5</w:t>
            </w:r>
          </w:p>
          <w:p w14:paraId="39F31F3B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b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</w:t>
            </w:r>
          </w:p>
        </w:tc>
      </w:tr>
      <w:tr w:rsidR="00F361E0" w14:paraId="4EF7B3C2" w14:textId="77777777" w:rsidTr="00F361E0">
        <w:trPr>
          <w:trHeight w:val="323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7EF1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CCE6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rPr>
                <w:iCs/>
                <w:color w:val="000000"/>
                <w:lang w:val="en-US"/>
              </w:rPr>
            </w:pPr>
            <w:proofErr w:type="spellStart"/>
            <w:r>
              <w:rPr>
                <w:iCs/>
                <w:color w:val="000000"/>
                <w:lang w:val="en-US"/>
              </w:rPr>
              <w:t>Зачет</w:t>
            </w:r>
            <w:proofErr w:type="spellEnd"/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7C3A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</w:tr>
      <w:tr w:rsidR="00F361E0" w14:paraId="57B226FC" w14:textId="77777777" w:rsidTr="00F361E0">
        <w:trPr>
          <w:trHeight w:val="325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E887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4EB9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ВСЕГО: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D438" w14:textId="77777777" w:rsidR="00F361E0" w:rsidRDefault="00F361E0">
            <w:pPr>
              <w:pStyle w:val="ac"/>
              <w:numPr>
                <w:ilvl w:val="12"/>
                <w:numId w:val="0"/>
              </w:num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14:paraId="688E65B0" w14:textId="77777777" w:rsidR="00F361E0" w:rsidRDefault="00F361E0" w:rsidP="00F361E0">
      <w:pPr>
        <w:spacing w:line="240" w:lineRule="auto"/>
      </w:pPr>
    </w:p>
    <w:p w14:paraId="39E01077" w14:textId="77777777" w:rsidR="00F361E0" w:rsidRDefault="00F361E0" w:rsidP="00F361E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Пересчет на 5 балльную систему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7"/>
        <w:gridCol w:w="2492"/>
        <w:gridCol w:w="2045"/>
        <w:gridCol w:w="2071"/>
      </w:tblGrid>
      <w:tr w:rsidR="00F361E0" w14:paraId="58ABD7E2" w14:textId="77777777" w:rsidTr="00F361E0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84E9" w14:textId="77777777" w:rsidR="00F361E0" w:rsidRDefault="00F361E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неудовлетворительно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DD1F" w14:textId="77777777" w:rsidR="00F361E0" w:rsidRDefault="00F361E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  <w:p w14:paraId="37EEDF7B" w14:textId="77777777" w:rsidR="00F361E0" w:rsidRDefault="00F361E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удовлетворительно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36C4" w14:textId="77777777" w:rsidR="00F361E0" w:rsidRDefault="00F361E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  <w:p w14:paraId="3D41E92D" w14:textId="77777777" w:rsidR="00F361E0" w:rsidRDefault="00F361E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хорошо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3360" w14:textId="77777777" w:rsidR="00F361E0" w:rsidRDefault="00F361E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  <w:p w14:paraId="710E9D0C" w14:textId="77777777" w:rsidR="00F361E0" w:rsidRDefault="00F361E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отлично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F361E0" w14:paraId="2ECA3428" w14:textId="77777777" w:rsidTr="00F361E0">
        <w:trPr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E320" w14:textId="77777777" w:rsidR="00F361E0" w:rsidRDefault="00F361E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 50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1D4A" w14:textId="77777777" w:rsidR="00F361E0" w:rsidRDefault="00F361E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50-64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717B" w14:textId="77777777" w:rsidR="00F361E0" w:rsidRDefault="00F361E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65-84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4E1A" w14:textId="77777777" w:rsidR="00F361E0" w:rsidRDefault="00F361E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85-100</w:t>
            </w:r>
          </w:p>
        </w:tc>
      </w:tr>
    </w:tbl>
    <w:p w14:paraId="1E3FADFD" w14:textId="77777777" w:rsidR="00F361E0" w:rsidRDefault="00F361E0" w:rsidP="00F361E0">
      <w:pPr>
        <w:spacing w:before="120" w:after="120" w:line="240" w:lineRule="auto"/>
        <w:jc w:val="center"/>
        <w:rPr>
          <w:b/>
          <w:sz w:val="24"/>
          <w:szCs w:val="24"/>
        </w:rPr>
      </w:pPr>
    </w:p>
    <w:p w14:paraId="0C027305" w14:textId="77777777" w:rsidR="00F361E0" w:rsidRDefault="00F361E0" w:rsidP="00F361E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Язык преподавания: </w:t>
      </w:r>
      <w:r>
        <w:rPr>
          <w:rFonts w:ascii="Times New Roman" w:hAnsi="Times New Roman"/>
          <w:sz w:val="24"/>
          <w:szCs w:val="24"/>
        </w:rPr>
        <w:t>русский.</w:t>
      </w:r>
    </w:p>
    <w:p w14:paraId="55032B75" w14:textId="72CF23FE" w:rsidR="00F361E0" w:rsidRDefault="00F361E0" w:rsidP="00F361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 (авторы) 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r w:rsidR="00A40F3D">
        <w:rPr>
          <w:rFonts w:ascii="Times New Roman" w:hAnsi="Times New Roman"/>
          <w:sz w:val="24"/>
          <w:szCs w:val="24"/>
        </w:rPr>
        <w:t>д.э.н.</w:t>
      </w:r>
      <w:r>
        <w:rPr>
          <w:rFonts w:ascii="Times New Roman" w:hAnsi="Times New Roman"/>
          <w:sz w:val="24"/>
          <w:szCs w:val="24"/>
        </w:rPr>
        <w:t xml:space="preserve">, </w:t>
      </w:r>
      <w:r w:rsidR="00A40F3D">
        <w:rPr>
          <w:rFonts w:ascii="Times New Roman" w:hAnsi="Times New Roman"/>
          <w:sz w:val="24"/>
          <w:szCs w:val="24"/>
        </w:rPr>
        <w:t>профессор</w:t>
      </w:r>
      <w:r>
        <w:rPr>
          <w:rFonts w:ascii="Times New Roman" w:hAnsi="Times New Roman"/>
          <w:sz w:val="24"/>
          <w:szCs w:val="24"/>
        </w:rPr>
        <w:t xml:space="preserve"> Высшей школы управления и инноваций МГУ имени М.В. Ломоносова </w:t>
      </w:r>
      <w:r w:rsidR="00B77C6C">
        <w:rPr>
          <w:rFonts w:ascii="Times New Roman" w:hAnsi="Times New Roman"/>
          <w:sz w:val="24"/>
          <w:szCs w:val="24"/>
        </w:rPr>
        <w:t>Н.А. Моисеев</w:t>
      </w:r>
    </w:p>
    <w:p w14:paraId="75A6FA86" w14:textId="77777777" w:rsidR="00F361E0" w:rsidRDefault="00F361E0" w:rsidP="00F361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E5CA69" w14:textId="473484E7" w:rsidR="00F361E0" w:rsidRDefault="00F361E0" w:rsidP="00F361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Преподаватель (преподаватели) программы:</w:t>
      </w:r>
      <w:r>
        <w:rPr>
          <w:b/>
          <w:bCs/>
        </w:rPr>
        <w:t xml:space="preserve"> </w:t>
      </w:r>
      <w:r w:rsidR="00B77C6C">
        <w:rPr>
          <w:rFonts w:ascii="Times New Roman" w:hAnsi="Times New Roman"/>
          <w:sz w:val="24"/>
          <w:szCs w:val="24"/>
        </w:rPr>
        <w:t>д.э.н., профессор</w:t>
      </w:r>
      <w:r>
        <w:rPr>
          <w:rFonts w:ascii="Times New Roman" w:hAnsi="Times New Roman"/>
          <w:sz w:val="24"/>
          <w:szCs w:val="24"/>
        </w:rPr>
        <w:t xml:space="preserve"> Высшей школы управления и инноваций   МГУ имени М.В. Ломоносова </w:t>
      </w:r>
      <w:r w:rsidR="00B77C6C">
        <w:rPr>
          <w:rFonts w:ascii="Times New Roman" w:hAnsi="Times New Roman"/>
          <w:sz w:val="24"/>
          <w:szCs w:val="24"/>
        </w:rPr>
        <w:t>Н.А. Моисеев</w:t>
      </w:r>
    </w:p>
    <w:p w14:paraId="0792EEFF" w14:textId="77777777" w:rsidR="00F361E0" w:rsidRDefault="00F361E0" w:rsidP="00F361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E75FBD" w14:textId="77777777" w:rsidR="00F361E0" w:rsidRDefault="00F361E0" w:rsidP="00F361E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FE8FC0" w14:textId="77777777" w:rsidR="002F0BF3" w:rsidRDefault="002F0BF3"/>
    <w:sectPr w:rsidR="002F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39B"/>
    <w:multiLevelType w:val="hybridMultilevel"/>
    <w:tmpl w:val="A612B456"/>
    <w:lvl w:ilvl="0" w:tplc="56B854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20F64"/>
    <w:multiLevelType w:val="hybridMultilevel"/>
    <w:tmpl w:val="B4B89EAA"/>
    <w:lvl w:ilvl="0" w:tplc="A66ABED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70D36"/>
    <w:multiLevelType w:val="hybridMultilevel"/>
    <w:tmpl w:val="B4B89EAA"/>
    <w:lvl w:ilvl="0" w:tplc="A66ABED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7A3B"/>
    <w:multiLevelType w:val="hybridMultilevel"/>
    <w:tmpl w:val="B4B89EAA"/>
    <w:lvl w:ilvl="0" w:tplc="A66ABED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74A3"/>
    <w:multiLevelType w:val="hybridMultilevel"/>
    <w:tmpl w:val="C7B614C2"/>
    <w:lvl w:ilvl="0" w:tplc="68B691A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30F140E0"/>
    <w:multiLevelType w:val="hybridMultilevel"/>
    <w:tmpl w:val="4A4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546B"/>
    <w:multiLevelType w:val="hybridMultilevel"/>
    <w:tmpl w:val="B4B89EAA"/>
    <w:lvl w:ilvl="0" w:tplc="A66ABED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635D2"/>
    <w:multiLevelType w:val="hybridMultilevel"/>
    <w:tmpl w:val="6BEE053A"/>
    <w:lvl w:ilvl="0" w:tplc="1612F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1F6416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FD720C"/>
    <w:multiLevelType w:val="hybridMultilevel"/>
    <w:tmpl w:val="E14E1CDA"/>
    <w:lvl w:ilvl="0" w:tplc="68B691A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7AB4094"/>
    <w:multiLevelType w:val="hybridMultilevel"/>
    <w:tmpl w:val="6F4C505A"/>
    <w:lvl w:ilvl="0" w:tplc="11900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25CB0"/>
    <w:multiLevelType w:val="hybridMultilevel"/>
    <w:tmpl w:val="64F4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B4914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2C47AA3"/>
    <w:multiLevelType w:val="hybridMultilevel"/>
    <w:tmpl w:val="E80471BC"/>
    <w:lvl w:ilvl="0" w:tplc="47B4473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9579E"/>
    <w:multiLevelType w:val="hybridMultilevel"/>
    <w:tmpl w:val="947845C0"/>
    <w:lvl w:ilvl="0" w:tplc="0419000F">
      <w:start w:val="1"/>
      <w:numFmt w:val="decimal"/>
      <w:lvlText w:val="%1."/>
      <w:lvlJc w:val="left"/>
      <w:pPr>
        <w:ind w:left="31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F6C7648"/>
    <w:multiLevelType w:val="hybridMultilevel"/>
    <w:tmpl w:val="DCA0769C"/>
    <w:lvl w:ilvl="0" w:tplc="1602B93A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8385A"/>
    <w:multiLevelType w:val="hybridMultilevel"/>
    <w:tmpl w:val="4A42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52DBB"/>
    <w:multiLevelType w:val="hybridMultilevel"/>
    <w:tmpl w:val="88887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D02D2"/>
    <w:multiLevelType w:val="hybridMultilevel"/>
    <w:tmpl w:val="4D7E4622"/>
    <w:lvl w:ilvl="0" w:tplc="0164D87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15A51"/>
    <w:multiLevelType w:val="hybridMultilevel"/>
    <w:tmpl w:val="56F0C864"/>
    <w:lvl w:ilvl="0" w:tplc="119002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D4F6B"/>
    <w:multiLevelType w:val="hybridMultilevel"/>
    <w:tmpl w:val="DEB215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806353"/>
    <w:multiLevelType w:val="hybridMultilevel"/>
    <w:tmpl w:val="8888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9"/>
  </w:num>
  <w:num w:numId="5">
    <w:abstractNumId w:val="9"/>
  </w:num>
  <w:num w:numId="6">
    <w:abstractNumId w:val="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20"/>
  </w:num>
  <w:num w:numId="11">
    <w:abstractNumId w:val="16"/>
  </w:num>
  <w:num w:numId="12">
    <w:abstractNumId w:val="13"/>
  </w:num>
  <w:num w:numId="13">
    <w:abstractNumId w:val="7"/>
  </w:num>
  <w:num w:numId="14">
    <w:abstractNumId w:val="5"/>
  </w:num>
  <w:num w:numId="15">
    <w:abstractNumId w:val="10"/>
  </w:num>
  <w:num w:numId="16">
    <w:abstractNumId w:val="17"/>
  </w:num>
  <w:num w:numId="17">
    <w:abstractNumId w:val="1"/>
  </w:num>
  <w:num w:numId="18">
    <w:abstractNumId w:val="3"/>
  </w:num>
  <w:num w:numId="19">
    <w:abstractNumId w:val="2"/>
  </w:num>
  <w:num w:numId="20">
    <w:abstractNumId w:val="6"/>
  </w:num>
  <w:num w:numId="21">
    <w:abstractNumId w:val="12"/>
  </w:num>
  <w:num w:numId="22">
    <w:abstractNumId w:val="15"/>
  </w:num>
  <w:num w:numId="2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63"/>
    <w:rsid w:val="00041CB4"/>
    <w:rsid w:val="0006712F"/>
    <w:rsid w:val="00096074"/>
    <w:rsid w:val="000B5326"/>
    <w:rsid w:val="00107CEC"/>
    <w:rsid w:val="00116449"/>
    <w:rsid w:val="00117C5D"/>
    <w:rsid w:val="00142452"/>
    <w:rsid w:val="001970C4"/>
    <w:rsid w:val="001A74AB"/>
    <w:rsid w:val="001F1485"/>
    <w:rsid w:val="002C1F78"/>
    <w:rsid w:val="002E43E0"/>
    <w:rsid w:val="002F0BF3"/>
    <w:rsid w:val="002F2F69"/>
    <w:rsid w:val="00384B30"/>
    <w:rsid w:val="0038726D"/>
    <w:rsid w:val="00450990"/>
    <w:rsid w:val="004631C2"/>
    <w:rsid w:val="004D0713"/>
    <w:rsid w:val="00567080"/>
    <w:rsid w:val="00577A74"/>
    <w:rsid w:val="005E3F70"/>
    <w:rsid w:val="00611200"/>
    <w:rsid w:val="006A523A"/>
    <w:rsid w:val="006C4B8B"/>
    <w:rsid w:val="006D137F"/>
    <w:rsid w:val="006F1E21"/>
    <w:rsid w:val="00704B4D"/>
    <w:rsid w:val="00744C2F"/>
    <w:rsid w:val="007D22D5"/>
    <w:rsid w:val="007D31FC"/>
    <w:rsid w:val="007D72BD"/>
    <w:rsid w:val="00862E07"/>
    <w:rsid w:val="008D2FCA"/>
    <w:rsid w:val="008E00BB"/>
    <w:rsid w:val="00955A2E"/>
    <w:rsid w:val="00976C81"/>
    <w:rsid w:val="00995A29"/>
    <w:rsid w:val="009D348C"/>
    <w:rsid w:val="009E6E72"/>
    <w:rsid w:val="009E7954"/>
    <w:rsid w:val="00A04418"/>
    <w:rsid w:val="00A40F3D"/>
    <w:rsid w:val="00A652D7"/>
    <w:rsid w:val="00A94A44"/>
    <w:rsid w:val="00AC0438"/>
    <w:rsid w:val="00AC0C02"/>
    <w:rsid w:val="00B25940"/>
    <w:rsid w:val="00B56C30"/>
    <w:rsid w:val="00B747CE"/>
    <w:rsid w:val="00B77C6C"/>
    <w:rsid w:val="00B97780"/>
    <w:rsid w:val="00BB78BE"/>
    <w:rsid w:val="00BC6585"/>
    <w:rsid w:val="00C3330E"/>
    <w:rsid w:val="00CB4DC4"/>
    <w:rsid w:val="00CE4B3F"/>
    <w:rsid w:val="00DC33F9"/>
    <w:rsid w:val="00DD1563"/>
    <w:rsid w:val="00E43904"/>
    <w:rsid w:val="00ED559B"/>
    <w:rsid w:val="00ED6532"/>
    <w:rsid w:val="00EE2178"/>
    <w:rsid w:val="00EF629D"/>
    <w:rsid w:val="00F252B6"/>
    <w:rsid w:val="00F30A6F"/>
    <w:rsid w:val="00F361E0"/>
    <w:rsid w:val="00F503C7"/>
    <w:rsid w:val="00F518D2"/>
    <w:rsid w:val="00F63012"/>
    <w:rsid w:val="00F71DC2"/>
    <w:rsid w:val="00F82514"/>
    <w:rsid w:val="00F910B1"/>
    <w:rsid w:val="00FB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BD40"/>
  <w15:docId w15:val="{6530C67E-2661-4A96-B8D8-7A1C2CB2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1E0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F361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1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2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361E0"/>
    <w:rPr>
      <w:rFonts w:ascii="Cambria" w:eastAsia="SimSu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F361E0"/>
    <w:rPr>
      <w:rFonts w:ascii="Cambria" w:eastAsia="SimSun" w:hAnsi="Cambria" w:cs="Times New Roman"/>
      <w:b/>
      <w:bCs/>
      <w:i/>
      <w:iCs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F361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E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F361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361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semiHidden/>
    <w:unhideWhenUsed/>
    <w:rsid w:val="00F361E0"/>
    <w:pPr>
      <w:tabs>
        <w:tab w:val="left" w:pos="440"/>
        <w:tab w:val="right" w:leader="dot" w:pos="9911"/>
      </w:tabs>
      <w:spacing w:before="120" w:after="0" w:line="240" w:lineRule="auto"/>
      <w:ind w:left="142"/>
    </w:pPr>
    <w:rPr>
      <w:rFonts w:ascii="Cambria" w:hAnsi="Cambria"/>
      <w:b/>
      <w:bCs/>
      <w:cap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unhideWhenUsed/>
    <w:rsid w:val="00F361E0"/>
    <w:pPr>
      <w:tabs>
        <w:tab w:val="right" w:leader="dot" w:pos="9911"/>
      </w:tabs>
      <w:spacing w:before="240" w:after="0"/>
      <w:ind w:left="284"/>
    </w:pPr>
    <w:rPr>
      <w:rFonts w:cs="Calibr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F361E0"/>
    <w:pPr>
      <w:spacing w:after="0"/>
      <w:ind w:left="220"/>
    </w:pPr>
    <w:rPr>
      <w:rFonts w:cs="Calibr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F361E0"/>
    <w:pPr>
      <w:spacing w:after="0"/>
      <w:ind w:left="44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F361E0"/>
    <w:pPr>
      <w:spacing w:after="0"/>
      <w:ind w:left="66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F361E0"/>
    <w:pPr>
      <w:spacing w:after="0"/>
      <w:ind w:left="88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F361E0"/>
    <w:pPr>
      <w:spacing w:after="0"/>
      <w:ind w:left="110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F361E0"/>
    <w:pPr>
      <w:spacing w:after="0"/>
      <w:ind w:left="132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F361E0"/>
    <w:pPr>
      <w:spacing w:after="0"/>
      <w:ind w:left="1540"/>
    </w:pPr>
    <w:rPr>
      <w:rFonts w:cs="Calibri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F361E0"/>
    <w:pPr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F361E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F361E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/>
      <w:sz w:val="20"/>
      <w:lang w:val="x-none"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361E0"/>
    <w:rPr>
      <w:rFonts w:ascii="Times New Roman" w:eastAsia="Calibri" w:hAnsi="Times New Roman" w:cs="Times New Roman"/>
      <w:sz w:val="20"/>
      <w:lang w:val="x-none"/>
    </w:rPr>
  </w:style>
  <w:style w:type="paragraph" w:styleId="aa">
    <w:name w:val="footer"/>
    <w:basedOn w:val="a"/>
    <w:link w:val="ab"/>
    <w:uiPriority w:val="99"/>
    <w:semiHidden/>
    <w:unhideWhenUsed/>
    <w:rsid w:val="00F361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361E0"/>
    <w:rPr>
      <w:rFonts w:ascii="Calibri" w:eastAsia="SimSun" w:hAnsi="Calibri" w:cs="Times New Roman"/>
      <w:lang w:val="x-none" w:eastAsia="x-none"/>
    </w:rPr>
  </w:style>
  <w:style w:type="paragraph" w:styleId="ac">
    <w:name w:val="List"/>
    <w:basedOn w:val="a"/>
    <w:uiPriority w:val="99"/>
    <w:semiHidden/>
    <w:unhideWhenUsed/>
    <w:rsid w:val="00F361E0"/>
    <w:pPr>
      <w:widowControl w:val="0"/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F361E0"/>
    <w:pPr>
      <w:spacing w:after="120" w:line="720" w:lineRule="auto"/>
      <w:jc w:val="both"/>
    </w:pPr>
    <w:rPr>
      <w:rFonts w:ascii="Times New Roman" w:eastAsia="Calibri" w:hAnsi="Times New Roman"/>
      <w:sz w:val="20"/>
      <w:lang w:val="x-none"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F361E0"/>
    <w:rPr>
      <w:rFonts w:ascii="Times New Roman" w:eastAsia="Calibri" w:hAnsi="Times New Roman" w:cs="Times New Roman"/>
      <w:sz w:val="20"/>
      <w:lang w:val="x-none"/>
    </w:rPr>
  </w:style>
  <w:style w:type="paragraph" w:styleId="af">
    <w:name w:val="Body Text Indent"/>
    <w:basedOn w:val="a"/>
    <w:link w:val="af0"/>
    <w:uiPriority w:val="99"/>
    <w:semiHidden/>
    <w:unhideWhenUsed/>
    <w:rsid w:val="00F361E0"/>
    <w:pPr>
      <w:spacing w:after="120"/>
      <w:ind w:left="283"/>
    </w:pPr>
    <w:rPr>
      <w:lang w:val="x-none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361E0"/>
    <w:rPr>
      <w:rFonts w:ascii="Calibri" w:eastAsia="SimSun" w:hAnsi="Calibri" w:cs="Times New Roman"/>
      <w:lang w:val="x-none" w:eastAsia="zh-CN"/>
    </w:rPr>
  </w:style>
  <w:style w:type="paragraph" w:styleId="22">
    <w:name w:val="Body Text 2"/>
    <w:basedOn w:val="a"/>
    <w:link w:val="23"/>
    <w:uiPriority w:val="99"/>
    <w:semiHidden/>
    <w:unhideWhenUsed/>
    <w:rsid w:val="00F361E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361E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361E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61E0"/>
    <w:rPr>
      <w:rFonts w:ascii="Segoe UI" w:eastAsia="SimSun" w:hAnsi="Segoe UI" w:cs="Times New Roman"/>
      <w:sz w:val="18"/>
      <w:szCs w:val="18"/>
      <w:lang w:val="x-none" w:eastAsia="zh-CN"/>
    </w:rPr>
  </w:style>
  <w:style w:type="character" w:customStyle="1" w:styleId="af3">
    <w:name w:val="Абзац списка Знак"/>
    <w:link w:val="af4"/>
    <w:uiPriority w:val="34"/>
    <w:locked/>
    <w:rsid w:val="00F361E0"/>
    <w:rPr>
      <w:rFonts w:ascii="Times New Roman" w:eastAsia="Calibri" w:hAnsi="Times New Roman" w:cs="Times New Roman"/>
      <w:lang w:val="x-none"/>
    </w:rPr>
  </w:style>
  <w:style w:type="paragraph" w:styleId="af4">
    <w:name w:val="List Paragraph"/>
    <w:basedOn w:val="a"/>
    <w:link w:val="af3"/>
    <w:uiPriority w:val="34"/>
    <w:qFormat/>
    <w:rsid w:val="00F361E0"/>
    <w:pPr>
      <w:spacing w:after="0" w:line="720" w:lineRule="auto"/>
      <w:ind w:left="720"/>
      <w:contextualSpacing/>
      <w:jc w:val="both"/>
    </w:pPr>
    <w:rPr>
      <w:rFonts w:ascii="Times New Roman" w:eastAsia="Calibri" w:hAnsi="Times New Roman"/>
      <w:lang w:val="x-none" w:eastAsia="en-US"/>
    </w:rPr>
  </w:style>
  <w:style w:type="paragraph" w:styleId="af5">
    <w:name w:val="TOC Heading"/>
    <w:basedOn w:val="10"/>
    <w:next w:val="a"/>
    <w:uiPriority w:val="39"/>
    <w:semiHidden/>
    <w:unhideWhenUsed/>
    <w:qFormat/>
    <w:rsid w:val="00F361E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uiPriority w:val="99"/>
    <w:rsid w:val="00F361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62">
    <w:name w:val="Знак Знак6"/>
    <w:basedOn w:val="a"/>
    <w:uiPriority w:val="99"/>
    <w:rsid w:val="00F361E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361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3">
    <w:name w:val="Знак Знак6 Знак Знак Знак Знак"/>
    <w:basedOn w:val="a"/>
    <w:uiPriority w:val="99"/>
    <w:rsid w:val="00F361E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6">
    <w:name w:val="footnote reference"/>
    <w:semiHidden/>
    <w:unhideWhenUsed/>
    <w:rsid w:val="00F361E0"/>
    <w:rPr>
      <w:vertAlign w:val="superscript"/>
    </w:rPr>
  </w:style>
  <w:style w:type="character" w:customStyle="1" w:styleId="blk">
    <w:name w:val="blk"/>
    <w:rsid w:val="00F361E0"/>
  </w:style>
  <w:style w:type="table" w:styleId="af7">
    <w:name w:val="Table Grid"/>
    <w:basedOn w:val="a1"/>
    <w:uiPriority w:val="99"/>
    <w:rsid w:val="00F361E0"/>
    <w:pPr>
      <w:spacing w:after="0" w:line="240" w:lineRule="auto"/>
    </w:pPr>
    <w:rPr>
      <w:rFonts w:ascii="Calibri" w:eastAsia="SimSu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F361E0"/>
    <w:pPr>
      <w:numPr>
        <w:numId w:val="8"/>
      </w:numPr>
    </w:pPr>
  </w:style>
  <w:style w:type="character" w:customStyle="1" w:styleId="60">
    <w:name w:val="Заголовок 6 Знак"/>
    <w:basedOn w:val="a0"/>
    <w:link w:val="6"/>
    <w:uiPriority w:val="9"/>
    <w:semiHidden/>
    <w:rsid w:val="00EF629D"/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character" w:styleId="af8">
    <w:name w:val="Emphasis"/>
    <w:basedOn w:val="a0"/>
    <w:qFormat/>
    <w:rsid w:val="00EE2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blio-online.ru/catalo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bmg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on.msu.ru/e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063F-5C6F-437F-A7E8-5A03D464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4579</Words>
  <Characters>26104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2</cp:revision>
  <cp:lastPrinted>2022-10-06T14:22:00Z</cp:lastPrinted>
  <dcterms:created xsi:type="dcterms:W3CDTF">2024-01-29T12:05:00Z</dcterms:created>
  <dcterms:modified xsi:type="dcterms:W3CDTF">2024-01-29T12:05:00Z</dcterms:modified>
</cp:coreProperties>
</file>