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86" w:rsidRDefault="00980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A64D86" w:rsidRDefault="00980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A64D86" w:rsidRDefault="00A64D86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64D86" w:rsidRDefault="00A64D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A64D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A64D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A64D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A64D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A64D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A64D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A64D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A64D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A64D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A64D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A64D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9802CE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</w:p>
    <w:p w:rsidR="00A64D86" w:rsidRPr="00097C9C" w:rsidRDefault="00097C9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7C9C">
        <w:rPr>
          <w:rFonts w:ascii="Times New Roman" w:hAnsi="Times New Roman" w:cs="Times New Roman"/>
          <w:b/>
          <w:iCs/>
          <w:sz w:val="24"/>
          <w:szCs w:val="24"/>
        </w:rPr>
        <w:t>«Феномен туризма и искусственный интеллект»</w:t>
      </w:r>
    </w:p>
    <w:p w:rsidR="00A64D86" w:rsidRDefault="00A64D8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:rsidR="00A64D86" w:rsidRDefault="00A64D86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64D86" w:rsidRDefault="00A64D86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A64D86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A64D86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Default="009802CE">
      <w:pPr>
        <w:spacing w:line="240" w:lineRule="auto"/>
        <w:ind w:firstLine="4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Межфакультетский курс</w:t>
      </w:r>
    </w:p>
    <w:p w:rsidR="00A64D86" w:rsidRDefault="00A64D86">
      <w:pPr>
        <w:spacing w:line="240" w:lineRule="auto"/>
        <w:ind w:firstLine="403"/>
        <w:jc w:val="center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D86" w:rsidRDefault="00980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64D86" w:rsidRDefault="009802CE">
      <w:pPr>
        <w:spacing w:line="240" w:lineRule="auto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4D86" w:rsidRDefault="00A64D8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64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D86" w:rsidRDefault="009802C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Место дисциплины в структуре ОПОП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iCs/>
          <w:sz w:val="24"/>
          <w:szCs w:val="24"/>
        </w:rPr>
        <w:t>вариативной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части ОПОП, является </w:t>
      </w:r>
      <w:r>
        <w:rPr>
          <w:rFonts w:ascii="Times New Roman" w:hAnsi="Times New Roman" w:cs="Times New Roman"/>
          <w:iCs/>
          <w:sz w:val="24"/>
          <w:szCs w:val="24"/>
        </w:rPr>
        <w:t>элективной дисциплиной (по выбору обучающегося).</w:t>
      </w:r>
    </w:p>
    <w:p w:rsidR="00A64D86" w:rsidRDefault="00A64D8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4D86" w:rsidRDefault="009802CE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>
        <w:rPr>
          <w:rFonts w:ascii="Times New Roman" w:hAnsi="Times New Roman" w:cs="Times New Roman"/>
          <w:sz w:val="24"/>
          <w:szCs w:val="24"/>
          <w:highlight w:val="yellow"/>
        </w:rPr>
        <w:t>Аннотация курса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</w:p>
    <w:p w:rsidR="00156653" w:rsidRDefault="00F3086D" w:rsidP="00B65AA4">
      <w:pPr>
        <w:shd w:val="clear" w:color="auto" w:fill="FFFFFF"/>
        <w:spacing w:line="30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97C9C">
        <w:rPr>
          <w:rFonts w:ascii="Times New Roman" w:hAnsi="Times New Roman" w:cs="Times New Roman"/>
          <w:sz w:val="26"/>
          <w:szCs w:val="26"/>
        </w:rPr>
        <w:t>Сектор туризма находится в процессе глубокой трансформации, и технологии являются основной причиной этого.</w:t>
      </w:r>
      <w:r w:rsidR="00B543DA" w:rsidRPr="00097C9C">
        <w:rPr>
          <w:rFonts w:ascii="Times New Roman" w:hAnsi="Times New Roman" w:cs="Times New Roman"/>
          <w:sz w:val="26"/>
          <w:szCs w:val="26"/>
        </w:rPr>
        <w:t xml:space="preserve"> Применение </w:t>
      </w:r>
      <w:r w:rsidRPr="00097C9C">
        <w:rPr>
          <w:rFonts w:ascii="Times New Roman" w:hAnsi="Times New Roman" w:cs="Times New Roman"/>
          <w:bCs/>
          <w:sz w:val="26"/>
          <w:szCs w:val="26"/>
        </w:rPr>
        <w:t>иску</w:t>
      </w:r>
      <w:r w:rsidR="00B543DA" w:rsidRPr="00097C9C">
        <w:rPr>
          <w:rFonts w:ascii="Times New Roman" w:hAnsi="Times New Roman" w:cs="Times New Roman"/>
          <w:bCs/>
          <w:sz w:val="26"/>
          <w:szCs w:val="26"/>
        </w:rPr>
        <w:t xml:space="preserve">сственного интеллекта в туризме </w:t>
      </w:r>
      <w:r w:rsidRPr="00097C9C">
        <w:rPr>
          <w:rFonts w:ascii="Times New Roman" w:hAnsi="Times New Roman" w:cs="Times New Roman"/>
          <w:sz w:val="26"/>
          <w:szCs w:val="26"/>
        </w:rPr>
        <w:t xml:space="preserve">уже стало реальностью и принесло с собой ряд инноваций, которые позволяют </w:t>
      </w:r>
      <w:r w:rsidR="00156653" w:rsidRPr="00097C9C">
        <w:rPr>
          <w:rFonts w:ascii="Times New Roman" w:hAnsi="Times New Roman" w:cs="Times New Roman"/>
          <w:sz w:val="26"/>
          <w:szCs w:val="26"/>
        </w:rPr>
        <w:t xml:space="preserve">отдельным </w:t>
      </w:r>
      <w:r w:rsidRPr="00097C9C">
        <w:rPr>
          <w:rFonts w:ascii="Times New Roman" w:hAnsi="Times New Roman" w:cs="Times New Roman"/>
          <w:sz w:val="26"/>
          <w:szCs w:val="26"/>
        </w:rPr>
        <w:t>компаниям</w:t>
      </w:r>
      <w:r w:rsidR="00156653" w:rsidRPr="00097C9C">
        <w:rPr>
          <w:rFonts w:ascii="Times New Roman" w:hAnsi="Times New Roman" w:cs="Times New Roman"/>
          <w:sz w:val="26"/>
          <w:szCs w:val="26"/>
        </w:rPr>
        <w:t>, странам и регионам</w:t>
      </w:r>
      <w:r w:rsidRPr="00097C9C">
        <w:rPr>
          <w:rFonts w:ascii="Times New Roman" w:hAnsi="Times New Roman" w:cs="Times New Roman"/>
          <w:sz w:val="26"/>
          <w:szCs w:val="26"/>
        </w:rPr>
        <w:t xml:space="preserve"> предлагать своим клиентам более выгодные услови</w:t>
      </w:r>
      <w:r w:rsidR="00B543DA" w:rsidRPr="00097C9C">
        <w:rPr>
          <w:rFonts w:ascii="Times New Roman" w:hAnsi="Times New Roman" w:cs="Times New Roman"/>
          <w:sz w:val="26"/>
          <w:szCs w:val="26"/>
        </w:rPr>
        <w:t>я</w:t>
      </w:r>
      <w:r w:rsidR="00156653" w:rsidRPr="00097C9C">
        <w:rPr>
          <w:rFonts w:ascii="Times New Roman" w:hAnsi="Times New Roman" w:cs="Times New Roman"/>
          <w:sz w:val="26"/>
          <w:szCs w:val="26"/>
        </w:rPr>
        <w:t xml:space="preserve"> путешествия</w:t>
      </w:r>
      <w:r w:rsidR="00B543DA" w:rsidRPr="00097C9C">
        <w:rPr>
          <w:rFonts w:ascii="Times New Roman" w:hAnsi="Times New Roman" w:cs="Times New Roman"/>
          <w:sz w:val="26"/>
          <w:szCs w:val="26"/>
        </w:rPr>
        <w:t>.</w:t>
      </w:r>
      <w:r w:rsidR="00C606F7" w:rsidRPr="00097C9C">
        <w:rPr>
          <w:rFonts w:ascii="Times New Roman" w:hAnsi="Times New Roman" w:cs="Times New Roman"/>
          <w:sz w:val="26"/>
          <w:szCs w:val="26"/>
        </w:rPr>
        <w:t xml:space="preserve"> В рамках предлагаемого курса «Феномен туризма и искусственный интеллект» слушатели познакомятся с туризмом как глобальным социально-экономическим явлением; рассмотрят основные тренды и революционные преобразования туристского сектора в период нестабильности и пандемии; проанализируют ключевые факторы, определяющие устойчивое развитие туризма в современных условиях;</w:t>
      </w:r>
      <w:r w:rsidR="00156653" w:rsidRPr="00097C9C">
        <w:rPr>
          <w:rFonts w:ascii="Times New Roman" w:hAnsi="Times New Roman" w:cs="Times New Roman"/>
          <w:sz w:val="26"/>
          <w:szCs w:val="26"/>
        </w:rPr>
        <w:t xml:space="preserve"> выявят основные направления, виды и национальные приоритеты развития туризма в мире и в Российской Федерации. Искусственный интеллект (ИИ) существует уже много лет, но его полезность в сфере туризма и гостеприимства существенно возросла в последнее время. </w:t>
      </w:r>
      <w:r w:rsidR="00C606F7" w:rsidRPr="00097C9C">
        <w:rPr>
          <w:rFonts w:ascii="Times New Roman" w:hAnsi="Times New Roman" w:cs="Times New Roman"/>
          <w:sz w:val="26"/>
          <w:szCs w:val="26"/>
        </w:rPr>
        <w:t xml:space="preserve">Развитие ИИ в туризме, использование чат-ботов растет с каждым днем и обеспечивает большие преимущества с точки зрения удовлетворенности клиентов. </w:t>
      </w:r>
      <w:r w:rsidR="00156653" w:rsidRPr="00097C9C">
        <w:rPr>
          <w:rFonts w:ascii="Times New Roman" w:hAnsi="Times New Roman" w:cs="Times New Roman"/>
          <w:sz w:val="26"/>
          <w:szCs w:val="26"/>
        </w:rPr>
        <w:t xml:space="preserve">В предлагаемом курсе мы остановимся на ключевых направлениях использования искусственного интеллекта в туризме: персонализации и повышении качества обслуживания клиентов, сборе и анализе </w:t>
      </w:r>
      <w:r w:rsidR="00097C9C">
        <w:rPr>
          <w:rFonts w:ascii="Times New Roman" w:hAnsi="Times New Roman" w:cs="Times New Roman"/>
          <w:sz w:val="26"/>
          <w:szCs w:val="26"/>
        </w:rPr>
        <w:t xml:space="preserve">больших </w:t>
      </w:r>
      <w:r w:rsidR="00156653" w:rsidRPr="00097C9C">
        <w:rPr>
          <w:rFonts w:ascii="Times New Roman" w:hAnsi="Times New Roman" w:cs="Times New Roman"/>
          <w:sz w:val="26"/>
          <w:szCs w:val="26"/>
        </w:rPr>
        <w:t xml:space="preserve">данных, </w:t>
      </w:r>
      <w:r w:rsidR="00156653" w:rsidRPr="00097C9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дистрибуции товаров и услуг, решении кризисных ситуаций </w:t>
      </w:r>
      <w:r w:rsidR="00097C9C" w:rsidRPr="00097C9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период обслуживания клиентов, формировании специализированных платформ</w:t>
      </w:r>
      <w:r w:rsidR="00097C9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для управления и ритейла, виртуальной и дополненной реальности.</w:t>
      </w:r>
      <w:r w:rsidR="00097C9C" w:rsidRPr="00097C9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097C9C" w:rsidRPr="00A06267" w:rsidRDefault="00097C9C" w:rsidP="0015665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4D86" w:rsidRPr="00104E32" w:rsidRDefault="009802C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E32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645EB5" w:rsidRPr="00645EB5" w:rsidRDefault="00097C9C" w:rsidP="00B65AA4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04E32">
        <w:rPr>
          <w:rFonts w:ascii="Times New Roman" w:hAnsi="Times New Roman" w:cs="Times New Roman"/>
          <w:i/>
          <w:sz w:val="26"/>
          <w:szCs w:val="26"/>
        </w:rPr>
        <w:t>Целью</w:t>
      </w:r>
      <w:r w:rsidRPr="00645EB5">
        <w:rPr>
          <w:rFonts w:ascii="Times New Roman" w:hAnsi="Times New Roman" w:cs="Times New Roman"/>
          <w:sz w:val="26"/>
          <w:szCs w:val="26"/>
        </w:rPr>
        <w:t xml:space="preserve"> освоения дисциплины «Феномен туризма и искусственный интеллект» является ознакомление студентов с основами науки о туризме </w:t>
      </w:r>
      <w:r w:rsidR="00645EB5" w:rsidRPr="00645EB5">
        <w:rPr>
          <w:rFonts w:ascii="Times New Roman" w:hAnsi="Times New Roman" w:cs="Times New Roman"/>
          <w:sz w:val="26"/>
          <w:szCs w:val="26"/>
        </w:rPr>
        <w:t xml:space="preserve">и рекреации </w:t>
      </w:r>
      <w:r w:rsidRPr="00645EB5">
        <w:rPr>
          <w:rFonts w:ascii="Times New Roman" w:hAnsi="Times New Roman" w:cs="Times New Roman"/>
          <w:sz w:val="26"/>
          <w:szCs w:val="26"/>
        </w:rPr>
        <w:t xml:space="preserve">и принципами работы искусственного интеллекта в решении </w:t>
      </w:r>
      <w:r w:rsidR="00645EB5" w:rsidRPr="00645EB5">
        <w:rPr>
          <w:rFonts w:ascii="Times New Roman" w:hAnsi="Times New Roman" w:cs="Times New Roman"/>
          <w:sz w:val="26"/>
          <w:szCs w:val="26"/>
        </w:rPr>
        <w:t>теоретических и практических задач развития устойчивого туризма в Российской Федерации и за рубежом.</w:t>
      </w:r>
    </w:p>
    <w:p w:rsidR="00645EB5" w:rsidRPr="00645EB5" w:rsidRDefault="00645EB5" w:rsidP="00B65AA4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45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освоения данной дисциплины определяет ее </w:t>
      </w:r>
      <w:r w:rsidRPr="00645E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задачи:</w:t>
      </w:r>
    </w:p>
    <w:p w:rsidR="00645EB5" w:rsidRPr="00645EB5" w:rsidRDefault="00645EB5" w:rsidP="00B65AA4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EB5">
        <w:rPr>
          <w:rFonts w:ascii="Times New Roman" w:hAnsi="Times New Roman" w:cs="Times New Roman"/>
          <w:sz w:val="26"/>
          <w:szCs w:val="26"/>
        </w:rPr>
        <w:t xml:space="preserve">познакомить с понятийно-терминологическим аппаратом, применяемым при анализе организационных, функциональных и пространственных закономерностей развития рекреации и туризма в мире; </w:t>
      </w:r>
    </w:p>
    <w:p w:rsidR="00645EB5" w:rsidRPr="00645EB5" w:rsidRDefault="00645EB5" w:rsidP="00B65AA4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EB5">
        <w:rPr>
          <w:rFonts w:ascii="Times New Roman" w:hAnsi="Times New Roman" w:cs="Times New Roman"/>
          <w:sz w:val="26"/>
          <w:szCs w:val="26"/>
        </w:rPr>
        <w:t xml:space="preserve">дать представление о факторах и особенностях технологии и организации развития рекреации и туризма в условиях глобальной </w:t>
      </w:r>
      <w:r w:rsidR="00B65AA4">
        <w:rPr>
          <w:rFonts w:ascii="Times New Roman" w:hAnsi="Times New Roman" w:cs="Times New Roman"/>
          <w:sz w:val="26"/>
          <w:szCs w:val="26"/>
        </w:rPr>
        <w:t>трансформации</w:t>
      </w:r>
      <w:r w:rsidRPr="00645EB5">
        <w:rPr>
          <w:rFonts w:ascii="Times New Roman" w:hAnsi="Times New Roman" w:cs="Times New Roman"/>
          <w:sz w:val="26"/>
          <w:szCs w:val="26"/>
        </w:rPr>
        <w:t>;</w:t>
      </w:r>
    </w:p>
    <w:p w:rsidR="00645EB5" w:rsidRPr="00645EB5" w:rsidRDefault="00645EB5" w:rsidP="00B65AA4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EB5">
        <w:rPr>
          <w:rFonts w:ascii="Times New Roman" w:hAnsi="Times New Roman" w:cs="Times New Roman"/>
          <w:sz w:val="26"/>
          <w:szCs w:val="26"/>
        </w:rPr>
        <w:t xml:space="preserve">определить роль и место Российской Федерации в развитии международного туризма; </w:t>
      </w:r>
    </w:p>
    <w:p w:rsidR="00645EB5" w:rsidRPr="00645EB5" w:rsidRDefault="00645EB5" w:rsidP="00B65AA4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EB5">
        <w:rPr>
          <w:rFonts w:ascii="Times New Roman" w:hAnsi="Times New Roman" w:cs="Times New Roman"/>
          <w:sz w:val="26"/>
          <w:szCs w:val="26"/>
        </w:rPr>
        <w:t xml:space="preserve">сформировать представление о  туризме как феномене </w:t>
      </w:r>
      <w:r w:rsidRPr="00645EB5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645EB5">
        <w:rPr>
          <w:rFonts w:ascii="Times New Roman" w:hAnsi="Times New Roman" w:cs="Times New Roman"/>
          <w:sz w:val="26"/>
          <w:szCs w:val="26"/>
        </w:rPr>
        <w:t xml:space="preserve"> века;</w:t>
      </w:r>
    </w:p>
    <w:p w:rsidR="00645EB5" w:rsidRPr="00645EB5" w:rsidRDefault="00645EB5" w:rsidP="00B65AA4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645EB5">
        <w:rPr>
          <w:rFonts w:ascii="Times New Roman" w:hAnsi="Times New Roman" w:cs="Times New Roman"/>
          <w:iCs/>
          <w:sz w:val="26"/>
          <w:szCs w:val="26"/>
        </w:rPr>
        <w:t>выявить причины внедрения и области применения ИИ в туризме и гостеприимстве;</w:t>
      </w:r>
    </w:p>
    <w:p w:rsidR="00645EB5" w:rsidRPr="00645EB5" w:rsidRDefault="00645EB5" w:rsidP="00B65AA4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645EB5">
        <w:rPr>
          <w:rFonts w:ascii="Times New Roman" w:hAnsi="Times New Roman" w:cs="Times New Roman"/>
          <w:iCs/>
          <w:sz w:val="26"/>
          <w:szCs w:val="26"/>
        </w:rPr>
        <w:lastRenderedPageBreak/>
        <w:t>рассмотреть лучшие практики и особенности использования ИИ в туризме и гостеприимстве.</w:t>
      </w:r>
    </w:p>
    <w:p w:rsidR="00645EB5" w:rsidRPr="00645EB5" w:rsidRDefault="00645EB5" w:rsidP="00645E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D86" w:rsidRDefault="00980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Объем дисциплин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з.е., в том числе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 контактную работу обучающихся с преподавателем,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  на самостоятельную работу обучающихся.</w:t>
      </w:r>
    </w:p>
    <w:p w:rsidR="00A64D86" w:rsidRDefault="00A64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D86" w:rsidRDefault="00980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Формат обучения</w:t>
      </w:r>
      <w:r>
        <w:rPr>
          <w:rFonts w:ascii="Times New Roman" w:hAnsi="Times New Roman" w:cs="Times New Roman"/>
          <w:sz w:val="24"/>
          <w:szCs w:val="24"/>
        </w:rPr>
        <w:t>: очный.</w:t>
      </w:r>
    </w:p>
    <w:p w:rsidR="00A64D86" w:rsidRDefault="00A64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64D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4D86" w:rsidRDefault="00980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Содержание дисциплины, структурированное по </w:t>
      </w:r>
      <w:r>
        <w:rPr>
          <w:rFonts w:ascii="Times New Roman" w:hAnsi="Times New Roman" w:cs="Times New Roman"/>
          <w:sz w:val="24"/>
          <w:szCs w:val="24"/>
        </w:rPr>
        <w:t xml:space="preserve">темам (разделам) с указанием отведенного на них количества академических или астрономических часов и виды учебных занятий </w:t>
      </w:r>
    </w:p>
    <w:tbl>
      <w:tblPr>
        <w:tblpPr w:leftFromText="180" w:rightFromText="180" w:vertAnchor="text" w:horzAnchor="page" w:tblpX="1332" w:tblpY="2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134"/>
        <w:gridCol w:w="993"/>
        <w:gridCol w:w="992"/>
        <w:gridCol w:w="709"/>
        <w:gridCol w:w="708"/>
        <w:gridCol w:w="993"/>
        <w:gridCol w:w="1559"/>
        <w:gridCol w:w="1417"/>
        <w:gridCol w:w="851"/>
      </w:tblGrid>
      <w:tr w:rsidR="00A64D86">
        <w:trPr>
          <w:trHeight w:val="133"/>
        </w:trPr>
        <w:tc>
          <w:tcPr>
            <w:tcW w:w="5211" w:type="dxa"/>
            <w:vMerge w:val="restart"/>
          </w:tcPr>
          <w:p w:rsidR="00A64D86" w:rsidRDefault="009802C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</w:t>
            </w:r>
          </w:p>
          <w:p w:rsidR="00A64D86" w:rsidRDefault="00A64D8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4D86" w:rsidRDefault="009802C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1134" w:type="dxa"/>
            <w:vMerge w:val="restart"/>
          </w:tcPr>
          <w:p w:rsidR="00A64D86" w:rsidRDefault="009802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A64D86" w:rsidRDefault="0098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2" w:type="dxa"/>
            <w:gridSpan w:val="8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64D86">
        <w:trPr>
          <w:trHeight w:val="133"/>
        </w:trPr>
        <w:tc>
          <w:tcPr>
            <w:tcW w:w="5211" w:type="dxa"/>
            <w:vMerge/>
          </w:tcPr>
          <w:p w:rsidR="00A64D86" w:rsidRDefault="00A64D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4D86" w:rsidRDefault="00A64D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работы, часы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самостоятельной  работы, часы</w:t>
            </w:r>
          </w:p>
        </w:tc>
      </w:tr>
      <w:tr w:rsidR="00A64D86">
        <w:trPr>
          <w:trHeight w:val="1802"/>
        </w:trPr>
        <w:tc>
          <w:tcPr>
            <w:tcW w:w="5211" w:type="dxa"/>
            <w:vMerge/>
          </w:tcPr>
          <w:p w:rsidR="00A64D86" w:rsidRDefault="00A64D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4D86" w:rsidRDefault="00A64D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64D86" w:rsidRDefault="009802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 типа </w:t>
            </w:r>
          </w:p>
        </w:tc>
        <w:tc>
          <w:tcPr>
            <w:tcW w:w="992" w:type="dxa"/>
            <w:textDirection w:val="btLr"/>
          </w:tcPr>
          <w:p w:rsidR="00A64D86" w:rsidRDefault="009802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9" w:type="dxa"/>
            <w:textDirection w:val="btLr"/>
          </w:tcPr>
          <w:p w:rsidR="00A64D86" w:rsidRDefault="009802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64D86" w:rsidRDefault="0098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литературой (включая подготовку доклада*)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Практи-ческая работа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D86" w:rsidRDefault="009802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64D86">
        <w:trPr>
          <w:trHeight w:val="259"/>
        </w:trPr>
        <w:tc>
          <w:tcPr>
            <w:tcW w:w="5211" w:type="dxa"/>
          </w:tcPr>
          <w:p w:rsidR="00A64D86" w:rsidRPr="00D37035" w:rsidRDefault="00D93C72" w:rsidP="00D37035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B65AA4" w:rsidRPr="00D37035">
              <w:rPr>
                <w:rFonts w:ascii="Times New Roman" w:hAnsi="Times New Roman"/>
                <w:sz w:val="26"/>
                <w:szCs w:val="26"/>
              </w:rPr>
              <w:t xml:space="preserve">Туризм </w:t>
            </w:r>
            <w:r w:rsidR="00D37035" w:rsidRPr="00D37035">
              <w:rPr>
                <w:rFonts w:ascii="Times New Roman" w:hAnsi="Times New Roman"/>
                <w:sz w:val="26"/>
                <w:szCs w:val="26"/>
              </w:rPr>
              <w:t>как объект научных исследований</w:t>
            </w:r>
            <w:r w:rsidR="00D37035">
              <w:rPr>
                <w:rFonts w:ascii="Times New Roman" w:hAnsi="Times New Roman"/>
                <w:sz w:val="26"/>
                <w:szCs w:val="26"/>
              </w:rPr>
              <w:t>. Основные понятия и определения. Научные подходы и методы исследований в туризме</w:t>
            </w:r>
          </w:p>
        </w:tc>
        <w:tc>
          <w:tcPr>
            <w:tcW w:w="1134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4D86" w:rsidRDefault="00D93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D86">
        <w:trPr>
          <w:trHeight w:val="424"/>
        </w:trPr>
        <w:tc>
          <w:tcPr>
            <w:tcW w:w="5211" w:type="dxa"/>
          </w:tcPr>
          <w:p w:rsidR="00A64D86" w:rsidRPr="00D37035" w:rsidRDefault="00D93C72" w:rsidP="00D3703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B65AA4" w:rsidRPr="00D370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Туризм </w:t>
            </w:r>
            <w:r w:rsidR="00D37035" w:rsidRPr="00D370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D37035" w:rsidRPr="00D37035">
              <w:rPr>
                <w:rFonts w:ascii="Times New Roman" w:hAnsi="Times New Roman"/>
                <w:sz w:val="26"/>
                <w:szCs w:val="26"/>
              </w:rPr>
              <w:t xml:space="preserve"> феномен </w:t>
            </w:r>
            <w:r w:rsidR="00D37035" w:rsidRPr="00D37035">
              <w:rPr>
                <w:rFonts w:ascii="Times New Roman" w:hAnsi="Times New Roman"/>
                <w:sz w:val="26"/>
                <w:szCs w:val="26"/>
                <w:lang w:val="en-US"/>
              </w:rPr>
              <w:t>XXI</w:t>
            </w:r>
            <w:r w:rsidR="00D37035" w:rsidRPr="00D37035">
              <w:rPr>
                <w:rFonts w:ascii="Times New Roman" w:hAnsi="Times New Roman"/>
                <w:sz w:val="26"/>
                <w:szCs w:val="26"/>
              </w:rPr>
              <w:t xml:space="preserve"> века,</w:t>
            </w:r>
            <w:r w:rsidR="00D37035" w:rsidRPr="00D370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социально-экономическая сущность туризма</w:t>
            </w:r>
            <w:r w:rsidR="00B65AA4" w:rsidRPr="00D370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4D86" w:rsidRDefault="00D93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35">
        <w:trPr>
          <w:trHeight w:val="424"/>
        </w:trPr>
        <w:tc>
          <w:tcPr>
            <w:tcW w:w="5211" w:type="dxa"/>
          </w:tcPr>
          <w:p w:rsidR="00D37035" w:rsidRPr="00D37035" w:rsidRDefault="00D93C72" w:rsidP="00D3703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D370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Факторы, определяющие развитие туризма в </w:t>
            </w:r>
            <w:r w:rsidR="00D370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XXI</w:t>
            </w:r>
            <w:r w:rsidR="00D37035" w:rsidRPr="00D370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70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веке</w:t>
            </w:r>
          </w:p>
        </w:tc>
        <w:tc>
          <w:tcPr>
            <w:tcW w:w="1134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7035" w:rsidRDefault="00D93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35">
        <w:trPr>
          <w:trHeight w:val="424"/>
        </w:trPr>
        <w:tc>
          <w:tcPr>
            <w:tcW w:w="5211" w:type="dxa"/>
          </w:tcPr>
          <w:p w:rsidR="00D37035" w:rsidRDefault="00D93C72" w:rsidP="00D3703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  <w:r w:rsidR="00D370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Мировой туристский рынок. Туристские регионы мира, ключевые туристские дестинации, ТНК в туризме, процессы глобализации и регионализации в туризме</w:t>
            </w:r>
          </w:p>
        </w:tc>
        <w:tc>
          <w:tcPr>
            <w:tcW w:w="1134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7035" w:rsidRDefault="00D93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35">
        <w:trPr>
          <w:trHeight w:val="424"/>
        </w:trPr>
        <w:tc>
          <w:tcPr>
            <w:tcW w:w="5211" w:type="dxa"/>
          </w:tcPr>
          <w:p w:rsidR="00D37035" w:rsidRPr="00D37035" w:rsidRDefault="00D93C72" w:rsidP="00D3703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  <w:r w:rsidR="00D370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Российская Федерация на рынке международного туризма. Особенности развития въездного, выездного и внутреннего туризма в РФ</w:t>
            </w:r>
          </w:p>
        </w:tc>
        <w:tc>
          <w:tcPr>
            <w:tcW w:w="1134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7035" w:rsidRDefault="00D93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35">
        <w:trPr>
          <w:trHeight w:val="424"/>
        </w:trPr>
        <w:tc>
          <w:tcPr>
            <w:tcW w:w="5211" w:type="dxa"/>
          </w:tcPr>
          <w:p w:rsidR="00D37035" w:rsidRDefault="00D93C72" w:rsidP="00D93C7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  <w:r w:rsidR="00D370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Приоритеты государственной политики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сфере туризма.  Национальный проект «Туризм и индустрия гостеприимства».</w:t>
            </w:r>
          </w:p>
        </w:tc>
        <w:tc>
          <w:tcPr>
            <w:tcW w:w="1134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7035" w:rsidRDefault="00D93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7035" w:rsidRDefault="00D37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AA4">
        <w:trPr>
          <w:trHeight w:val="416"/>
        </w:trPr>
        <w:tc>
          <w:tcPr>
            <w:tcW w:w="5211" w:type="dxa"/>
          </w:tcPr>
          <w:p w:rsidR="00B65AA4" w:rsidRPr="00645EB5" w:rsidRDefault="00D93C72" w:rsidP="00104E3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7.</w:t>
            </w:r>
            <w:r w:rsidR="00B65AA4" w:rsidRPr="00645EB5">
              <w:rPr>
                <w:rFonts w:ascii="Times New Roman" w:hAnsi="Times New Roman" w:cs="Times New Roman"/>
                <w:iCs/>
                <w:sz w:val="26"/>
                <w:szCs w:val="26"/>
              </w:rPr>
              <w:t>Основные причины внедрения и области применения ИИ в туризме и гостеприимстве</w:t>
            </w:r>
            <w:r w:rsidR="00104E32">
              <w:rPr>
                <w:rFonts w:ascii="Times New Roman" w:hAnsi="Times New Roman" w:cs="Times New Roman"/>
                <w:iCs/>
                <w:sz w:val="26"/>
                <w:szCs w:val="26"/>
              </w:rPr>
              <w:t>. Понятие ИИ, виды и направления использования ИИ, эффективность ИИ.</w:t>
            </w:r>
          </w:p>
        </w:tc>
        <w:tc>
          <w:tcPr>
            <w:tcW w:w="1134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AA4" w:rsidRDefault="00D93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AA4">
        <w:trPr>
          <w:trHeight w:val="416"/>
        </w:trPr>
        <w:tc>
          <w:tcPr>
            <w:tcW w:w="5211" w:type="dxa"/>
          </w:tcPr>
          <w:p w:rsidR="00B65AA4" w:rsidRPr="00895AE1" w:rsidRDefault="00D93C72" w:rsidP="00895AE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8.</w:t>
            </w:r>
            <w:r w:rsidR="00B65AA4" w:rsidRPr="00645EB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Использование ИИ в </w:t>
            </w:r>
            <w:r w:rsidR="00B65AA4" w:rsidRPr="00645E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дистрибуции предложений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95AE1" w:rsidRPr="00612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AE1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="00895AE1" w:rsidRPr="00895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A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95AE1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="00895AE1" w:rsidRPr="00895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AE1">
              <w:rPr>
                <w:rFonts w:ascii="Times New Roman" w:hAnsi="Times New Roman"/>
                <w:sz w:val="24"/>
                <w:szCs w:val="24"/>
              </w:rPr>
              <w:t>в туризме</w:t>
            </w:r>
          </w:p>
        </w:tc>
        <w:tc>
          <w:tcPr>
            <w:tcW w:w="1134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AA4" w:rsidRDefault="00D93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AA4">
        <w:trPr>
          <w:trHeight w:val="416"/>
        </w:trPr>
        <w:tc>
          <w:tcPr>
            <w:tcW w:w="5211" w:type="dxa"/>
          </w:tcPr>
          <w:p w:rsidR="00B65AA4" w:rsidRPr="00645EB5" w:rsidRDefault="00D93C72" w:rsidP="00B65AA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</w:t>
            </w:r>
            <w:r w:rsidR="00B65AA4" w:rsidRPr="00645E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Персонализация ритейла и ценообразования в туризме на основе 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 Чат-боты в туризме.</w:t>
            </w:r>
          </w:p>
        </w:tc>
        <w:tc>
          <w:tcPr>
            <w:tcW w:w="1134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AA4" w:rsidRDefault="00D93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D86">
        <w:trPr>
          <w:trHeight w:val="416"/>
        </w:trPr>
        <w:tc>
          <w:tcPr>
            <w:tcW w:w="5211" w:type="dxa"/>
          </w:tcPr>
          <w:p w:rsidR="00A64D86" w:rsidRDefault="00D93C72" w:rsidP="00104E32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10.</w:t>
            </w:r>
            <w:r w:rsidR="00B65AA4" w:rsidRPr="00645E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Повышение качества обслуживания клиентов и решение кризисных ситуаций с использованием ИИ</w:t>
            </w:r>
            <w:r w:rsidR="00104E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 Управление с функцией принятия решения</w:t>
            </w:r>
          </w:p>
        </w:tc>
        <w:tc>
          <w:tcPr>
            <w:tcW w:w="1134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4D86" w:rsidRDefault="00D93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AA4">
        <w:trPr>
          <w:trHeight w:val="416"/>
        </w:trPr>
        <w:tc>
          <w:tcPr>
            <w:tcW w:w="5211" w:type="dxa"/>
          </w:tcPr>
          <w:p w:rsidR="00B65AA4" w:rsidRPr="00D37035" w:rsidRDefault="00D93C72" w:rsidP="00B65AA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11.</w:t>
            </w:r>
            <w:r w:rsidR="00D3703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Использование ИИ при работе с большими данными</w:t>
            </w:r>
          </w:p>
        </w:tc>
        <w:tc>
          <w:tcPr>
            <w:tcW w:w="1134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AA4" w:rsidRDefault="00D93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5AA4" w:rsidRDefault="00B65A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D86">
        <w:trPr>
          <w:trHeight w:val="416"/>
        </w:trPr>
        <w:tc>
          <w:tcPr>
            <w:tcW w:w="5211" w:type="dxa"/>
          </w:tcPr>
          <w:p w:rsidR="00A64D86" w:rsidRDefault="00A64D86" w:rsidP="00D93C72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D86">
        <w:trPr>
          <w:trHeight w:val="416"/>
        </w:trPr>
        <w:tc>
          <w:tcPr>
            <w:tcW w:w="5211" w:type="dxa"/>
          </w:tcPr>
          <w:p w:rsidR="00A64D86" w:rsidRDefault="00A64D8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D86">
        <w:trPr>
          <w:trHeight w:val="416"/>
        </w:trPr>
        <w:tc>
          <w:tcPr>
            <w:tcW w:w="5211" w:type="dxa"/>
          </w:tcPr>
          <w:p w:rsidR="00A64D86" w:rsidRPr="00104E32" w:rsidRDefault="00D93C7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04E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4D86" w:rsidRDefault="00D93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D86" w:rsidRDefault="00D93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D86" w:rsidRDefault="00A6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D86">
        <w:trPr>
          <w:trHeight w:val="274"/>
        </w:trPr>
        <w:tc>
          <w:tcPr>
            <w:tcW w:w="5211" w:type="dxa"/>
          </w:tcPr>
          <w:p w:rsidR="00A64D86" w:rsidRDefault="009802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5" w:type="dxa"/>
            <w:gridSpan w:val="5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3"/>
          </w:tcPr>
          <w:p w:rsidR="00A64D86" w:rsidRDefault="009802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A64D86" w:rsidRDefault="00A64D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86" w:rsidRPr="00104E32" w:rsidRDefault="009802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E32">
        <w:rPr>
          <w:rFonts w:ascii="Times New Roman" w:hAnsi="Times New Roman" w:cs="Times New Roman"/>
          <w:b/>
          <w:sz w:val="24"/>
          <w:szCs w:val="24"/>
        </w:rPr>
        <w:t>Перечень тем</w:t>
      </w:r>
      <w:r w:rsidRPr="00104E32">
        <w:rPr>
          <w:rFonts w:ascii="Times New Roman" w:hAnsi="Times New Roman" w:cs="Times New Roman"/>
          <w:b/>
          <w:sz w:val="24"/>
          <w:szCs w:val="24"/>
        </w:rPr>
        <w:t xml:space="preserve"> лекций</w:t>
      </w:r>
    </w:p>
    <w:p w:rsidR="00FA0AD7" w:rsidRDefault="00FA0AD7" w:rsidP="00FA0AD7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93C72" w:rsidRPr="00D93C72" w:rsidRDefault="00D93C72" w:rsidP="00D93C72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37035">
        <w:rPr>
          <w:rFonts w:ascii="Times New Roman" w:hAnsi="Times New Roman"/>
          <w:sz w:val="26"/>
          <w:szCs w:val="26"/>
        </w:rPr>
        <w:t>Туризм как объект научных исследований</w:t>
      </w:r>
    </w:p>
    <w:p w:rsidR="00D93C72" w:rsidRPr="00D93C72" w:rsidRDefault="00D93C72" w:rsidP="00D93C72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37035">
        <w:rPr>
          <w:rFonts w:ascii="Times New Roman" w:hAnsi="Times New Roman" w:cs="Times New Roman"/>
          <w:color w:val="000000"/>
          <w:sz w:val="26"/>
          <w:szCs w:val="26"/>
        </w:rPr>
        <w:t>Туризм -</w:t>
      </w:r>
      <w:r w:rsidRPr="00D37035">
        <w:rPr>
          <w:rFonts w:ascii="Times New Roman" w:hAnsi="Times New Roman"/>
          <w:sz w:val="26"/>
          <w:szCs w:val="26"/>
        </w:rPr>
        <w:t xml:space="preserve"> феномен </w:t>
      </w:r>
      <w:r w:rsidRPr="00D37035">
        <w:rPr>
          <w:rFonts w:ascii="Times New Roman" w:hAnsi="Times New Roman"/>
          <w:sz w:val="26"/>
          <w:szCs w:val="26"/>
          <w:lang w:val="en-US"/>
        </w:rPr>
        <w:t>XXI</w:t>
      </w:r>
      <w:r w:rsidRPr="00D37035">
        <w:rPr>
          <w:rFonts w:ascii="Times New Roman" w:hAnsi="Times New Roman"/>
          <w:sz w:val="26"/>
          <w:szCs w:val="26"/>
        </w:rPr>
        <w:t xml:space="preserve"> века,</w:t>
      </w:r>
      <w:r w:rsidRPr="00D37035">
        <w:rPr>
          <w:rFonts w:ascii="Times New Roman" w:hAnsi="Times New Roman" w:cs="Times New Roman"/>
          <w:color w:val="000000"/>
          <w:sz w:val="26"/>
          <w:szCs w:val="26"/>
        </w:rPr>
        <w:t xml:space="preserve"> социально-экономическая сущность туризма</w:t>
      </w:r>
    </w:p>
    <w:p w:rsidR="00D93C72" w:rsidRPr="00D93C72" w:rsidRDefault="00D93C72" w:rsidP="00D93C72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Факторы, определяющие развитие туризма в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XXI</w:t>
      </w:r>
      <w:r w:rsidRPr="00D370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веке</w:t>
      </w:r>
    </w:p>
    <w:p w:rsidR="00D93C72" w:rsidRPr="00D93C72" w:rsidRDefault="00D93C72" w:rsidP="00D93C72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Мировой туристский рынок</w:t>
      </w:r>
    </w:p>
    <w:p w:rsidR="00D93C72" w:rsidRPr="00104E32" w:rsidRDefault="00D93C72" w:rsidP="00D93C72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Российская Федерация на рынке международного туризма</w:t>
      </w:r>
    </w:p>
    <w:p w:rsidR="00D93C72" w:rsidRPr="00D93C72" w:rsidRDefault="00D93C72" w:rsidP="00D93C72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Приоритеты государственной политики в сфере туризма</w:t>
      </w:r>
    </w:p>
    <w:p w:rsidR="00D93C72" w:rsidRPr="00104E32" w:rsidRDefault="00D93C72" w:rsidP="00D93C72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45EB5">
        <w:rPr>
          <w:rFonts w:ascii="Times New Roman" w:hAnsi="Times New Roman" w:cs="Times New Roman"/>
          <w:iCs/>
          <w:sz w:val="26"/>
          <w:szCs w:val="26"/>
        </w:rPr>
        <w:t>Основные причины внедрения и области применения ИИ в туризме и гостеприимстве</w:t>
      </w:r>
    </w:p>
    <w:p w:rsidR="00104E32" w:rsidRPr="00104E32" w:rsidRDefault="00104E32" w:rsidP="00D93C72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45EB5">
        <w:rPr>
          <w:rFonts w:ascii="Times New Roman" w:hAnsi="Times New Roman" w:cs="Times New Roman"/>
          <w:iCs/>
          <w:sz w:val="26"/>
          <w:szCs w:val="26"/>
        </w:rPr>
        <w:t xml:space="preserve">Использование ИИ в </w:t>
      </w:r>
      <w:r w:rsidRPr="00645E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дистрибуции предложений</w:t>
      </w:r>
    </w:p>
    <w:p w:rsidR="00104E32" w:rsidRPr="00104E32" w:rsidRDefault="00104E32" w:rsidP="00D93C72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45E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Персонализация ритейла и ценообразования в туризме на основе ИИ</w:t>
      </w:r>
    </w:p>
    <w:p w:rsidR="00104E32" w:rsidRPr="00104E32" w:rsidRDefault="00104E32" w:rsidP="00D93C72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45E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Повышение качества обслуживания клиентов и решение кризисных ситуаций с использованием ИИ</w:t>
      </w:r>
    </w:p>
    <w:p w:rsidR="00104E32" w:rsidRPr="00D93C72" w:rsidRDefault="00104E32" w:rsidP="00D93C72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Использование ИИ при работе с большими данными</w:t>
      </w:r>
    </w:p>
    <w:p w:rsidR="00A64D86" w:rsidRDefault="00A64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D86" w:rsidRDefault="009802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E3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04E3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104E32">
        <w:rPr>
          <w:rFonts w:ascii="Times New Roman" w:hAnsi="Times New Roman" w:cs="Times New Roman"/>
          <w:b/>
          <w:sz w:val="24"/>
          <w:szCs w:val="24"/>
        </w:rPr>
        <w:t>вопросов к зачету</w:t>
      </w:r>
      <w:r w:rsidRPr="00104E32">
        <w:rPr>
          <w:rFonts w:ascii="Times New Roman" w:hAnsi="Times New Roman" w:cs="Times New Roman"/>
          <w:b/>
          <w:sz w:val="24"/>
          <w:szCs w:val="24"/>
        </w:rPr>
        <w:t>:</w:t>
      </w:r>
    </w:p>
    <w:p w:rsidR="00104E32" w:rsidRPr="00104E32" w:rsidRDefault="00104E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E32" w:rsidRDefault="00104E32" w:rsidP="00895AE1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Основные понятия и определения, применяемые в туризме и рекреации</w:t>
      </w:r>
    </w:p>
    <w:p w:rsidR="00104E32" w:rsidRDefault="00104E32" w:rsidP="00895AE1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Основные показатели развития туризма</w:t>
      </w:r>
    </w:p>
    <w:p w:rsidR="00104E32" w:rsidRDefault="00104E32" w:rsidP="00895AE1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Туристская индустрия и ее составляющие</w:t>
      </w:r>
    </w:p>
    <w:p w:rsidR="00104E32" w:rsidRDefault="00104E32" w:rsidP="00895AE1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Основные виды и типы туризма</w:t>
      </w:r>
    </w:p>
    <w:p w:rsidR="00104E32" w:rsidRDefault="00104E32" w:rsidP="00895AE1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Ключевые факторы, определяющие развитие туризма в </w:t>
      </w:r>
      <w:r>
        <w:rPr>
          <w:rFonts w:ascii="Times New Roman" w:hAnsi="Times New Roman"/>
          <w:color w:val="000000"/>
          <w:spacing w:val="1"/>
          <w:sz w:val="26"/>
          <w:szCs w:val="26"/>
          <w:lang w:val="en-US"/>
        </w:rPr>
        <w:t>XXI</w:t>
      </w:r>
      <w:r w:rsidRPr="00104E32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веке</w:t>
      </w:r>
    </w:p>
    <w:p w:rsidR="00104E32" w:rsidRDefault="00104E32" w:rsidP="00895AE1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Использование системного подхода в исследовании туризма. Туристская система</w:t>
      </w:r>
    </w:p>
    <w:p w:rsidR="00104E32" w:rsidRDefault="00104E32" w:rsidP="00895AE1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Туристский продукт и его свойства</w:t>
      </w:r>
    </w:p>
    <w:p w:rsidR="00104E32" w:rsidRDefault="00104E32" w:rsidP="00895AE1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Основные мотивы туристских поездок, методы их исследования</w:t>
      </w:r>
    </w:p>
    <w:p w:rsidR="00104E32" w:rsidRPr="00F768DC" w:rsidRDefault="00104E32" w:rsidP="00895AE1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Туристский спрос, методы его изучения, современные тенденции</w:t>
      </w:r>
    </w:p>
    <w:p w:rsidR="00104E32" w:rsidRDefault="00104E32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Мировой туристский рынок и его характеристика</w:t>
      </w:r>
    </w:p>
    <w:p w:rsidR="00104E32" w:rsidRDefault="00104E32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Туристские регионы мира и их характеристика</w:t>
      </w:r>
    </w:p>
    <w:p w:rsidR="00104E32" w:rsidRDefault="00104E32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Примеры известных туристских дестинаций</w:t>
      </w:r>
    </w:p>
    <w:p w:rsidR="00104E32" w:rsidRDefault="00104E32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Российская Федерация на мировом туристском рынке</w:t>
      </w:r>
    </w:p>
    <w:p w:rsid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Развитие внутреннего и въездного туризма в Российской Федерации</w:t>
      </w:r>
    </w:p>
    <w:p w:rsid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Развитие выездного туризма в Российской Федерации</w:t>
      </w:r>
    </w:p>
    <w:p w:rsid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Приоритеты государственной политики Российской Федерации в сфере туризма</w:t>
      </w:r>
    </w:p>
    <w:p w:rsidR="00895AE1" w:rsidRPr="00F768DC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Национальный проект «Туризм и индустрия гостеприимства»</w:t>
      </w:r>
    </w:p>
    <w:p w:rsidR="00104E32" w:rsidRP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Технологическая революция в туризме в </w:t>
      </w:r>
      <w:r>
        <w:rPr>
          <w:rFonts w:ascii="Times New Roman" w:hAnsi="Times New Roman"/>
          <w:color w:val="000000"/>
          <w:spacing w:val="-2"/>
          <w:sz w:val="26"/>
          <w:szCs w:val="26"/>
          <w:lang w:val="en-US"/>
        </w:rPr>
        <w:t>XXI</w:t>
      </w:r>
      <w:r w:rsidRPr="00895AE1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веке</w:t>
      </w:r>
    </w:p>
    <w:p w:rsidR="00895AE1" w:rsidRP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Понятие искусственного интеллекта (ИИ), виды</w:t>
      </w:r>
    </w:p>
    <w:p w:rsidR="00895AE1" w:rsidRP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Проблемы и перспективы использования искусственного интеллекта в туризме</w:t>
      </w:r>
    </w:p>
    <w:p w:rsid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Роль ИИ в позиционировании территориальных туристских продуктов и услуг</w:t>
      </w:r>
    </w:p>
    <w:p w:rsid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Использование ИИ в персонализации туристского предложения</w:t>
      </w:r>
    </w:p>
    <w:p w:rsid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lastRenderedPageBreak/>
        <w:t>Использование ИИ в дистрибуции туристских продуктов и услуг</w:t>
      </w:r>
    </w:p>
    <w:p w:rsidR="00895AE1" w:rsidRP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VR</w:t>
      </w:r>
      <w:r w:rsidRPr="00895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AR</w:t>
      </w:r>
      <w:r w:rsidRPr="00895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туризме</w:t>
      </w:r>
    </w:p>
    <w:p w:rsidR="00895AE1" w:rsidRP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>Чат-боты в туризме</w:t>
      </w:r>
    </w:p>
    <w:p w:rsidR="00895AE1" w:rsidRP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>ИИ и качество обслуживания в туризме</w:t>
      </w:r>
    </w:p>
    <w:p w:rsidR="00895AE1" w:rsidRP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r w:rsidRPr="00645E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ешение кризисных ситуаций с использованием ИИ</w:t>
      </w:r>
    </w:p>
    <w:p w:rsidR="00895AE1" w:rsidRP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Использование ИИ при работе с большими данными</w:t>
      </w:r>
    </w:p>
    <w:p w:rsidR="00895AE1" w:rsidRPr="00895AE1" w:rsidRDefault="002B4FBE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Бизнес-анализ с использованием ИИ</w:t>
      </w:r>
    </w:p>
    <w:p w:rsidR="00104E32" w:rsidRPr="00895AE1" w:rsidRDefault="00895AE1" w:rsidP="00895A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z w:val="26"/>
          <w:szCs w:val="26"/>
          <w:lang w:eastAsia="ru-RU"/>
        </w:rPr>
      </w:pPr>
      <w:r w:rsidRPr="00895A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ИИ как ключевой фактор развития туризма </w:t>
      </w:r>
      <w:r w:rsidR="00104E32" w:rsidRPr="00895AE1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104E32" w:rsidRPr="00895AE1">
        <w:rPr>
          <w:rFonts w:ascii="Times New Roman" w:hAnsi="Times New Roman"/>
          <w:sz w:val="26"/>
          <w:szCs w:val="26"/>
          <w:lang w:val="en-US" w:eastAsia="ru-RU"/>
        </w:rPr>
        <w:t>XXI</w:t>
      </w:r>
      <w:r w:rsidR="00104E32" w:rsidRPr="00895AE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веке</w:t>
      </w:r>
    </w:p>
    <w:p w:rsidR="00A64D86" w:rsidRDefault="00A64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D86" w:rsidRDefault="00A64D8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4D86" w:rsidRPr="002B4FBE" w:rsidRDefault="009802CE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4FB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2B4FB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2B4FBE">
        <w:rPr>
          <w:rFonts w:ascii="Times New Roman" w:hAnsi="Times New Roman" w:cs="Times New Roman"/>
          <w:b/>
          <w:bCs/>
          <w:sz w:val="24"/>
          <w:szCs w:val="24"/>
        </w:rPr>
        <w:t xml:space="preserve">екомендуемая литература </w:t>
      </w:r>
    </w:p>
    <w:p w:rsidR="002B4FBE" w:rsidRPr="002B4FBE" w:rsidRDefault="002B4FBE" w:rsidP="002B4FBE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B4FBE">
        <w:rPr>
          <w:rFonts w:ascii="Times New Roman" w:eastAsia="Times New Roman" w:hAnsi="Times New Roman"/>
          <w:sz w:val="26"/>
          <w:szCs w:val="26"/>
          <w:lang w:eastAsia="ru-RU"/>
        </w:rPr>
        <w:t>АлександроваА.Ю. Международный туризм. - М.: КНОРУС, 2022. – 464 с.</w:t>
      </w:r>
    </w:p>
    <w:p w:rsidR="002B4FBE" w:rsidRPr="002B4FBE" w:rsidRDefault="002B4FBE" w:rsidP="002B4FBE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FBE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Кружалин В.И., Мироненко Н.С., Зигерн-Корн Н.В., Шабалина Н.В. География туризма. - М.: Изд-во Федерального агентства по туризму, 2017. – 592 с.</w:t>
      </w:r>
    </w:p>
    <w:p w:rsidR="002B4FBE" w:rsidRPr="002B4FBE" w:rsidRDefault="002B4FBE" w:rsidP="002B4FBE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FBE">
        <w:rPr>
          <w:rFonts w:ascii="Times New Roman" w:hAnsi="Times New Roman" w:cs="Times New Roman"/>
          <w:sz w:val="26"/>
          <w:szCs w:val="26"/>
        </w:rPr>
        <w:t xml:space="preserve">Кумова Д.М. Использование платформ на базе искусственного интеллекта в сфере туризма // Сервис в России и за рубежом. 2021. Т.15. №3. С. 18–26. </w:t>
      </w:r>
    </w:p>
    <w:p w:rsidR="002B4FBE" w:rsidRPr="002B4FBE" w:rsidRDefault="002B4FBE" w:rsidP="002B4FBE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B4FBE">
        <w:rPr>
          <w:rFonts w:ascii="Times New Roman" w:hAnsi="Times New Roman" w:cs="Times New Roman"/>
          <w:color w:val="000000"/>
          <w:sz w:val="26"/>
          <w:szCs w:val="26"/>
        </w:rPr>
        <w:t>Остроух А.В. Системы искусственного интеллекта: монография. – Санкт-Петербург: Лань. – 2019. – 228 с.</w:t>
      </w:r>
    </w:p>
    <w:p w:rsidR="00097C9C" w:rsidRPr="002B4FBE" w:rsidRDefault="002B4FBE" w:rsidP="002B4FBE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B4FBE">
        <w:rPr>
          <w:rFonts w:ascii="Times New Roman" w:hAnsi="Times New Roman" w:cs="Times New Roman"/>
          <w:color w:val="000000"/>
          <w:sz w:val="26"/>
          <w:szCs w:val="26"/>
        </w:rPr>
        <w:t>Станкевич</w:t>
      </w:r>
      <w:r w:rsidR="00097C9C" w:rsidRPr="002B4FBE">
        <w:rPr>
          <w:rFonts w:ascii="Times New Roman" w:hAnsi="Times New Roman" w:cs="Times New Roman"/>
          <w:color w:val="000000"/>
          <w:sz w:val="26"/>
          <w:szCs w:val="26"/>
        </w:rPr>
        <w:t xml:space="preserve"> Л. А. Интеллектуальные системы и технологии : учебник и практикум для бакалавриата и магистратуры / Л. А. Станкевич. — М. : Издательство Юрайт, 2018.</w:t>
      </w:r>
    </w:p>
    <w:p w:rsidR="001438CB" w:rsidRPr="002B4FBE" w:rsidRDefault="00FA0AD7" w:rsidP="002B4FBE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4FBE">
        <w:rPr>
          <w:rFonts w:ascii="Times New Roman" w:hAnsi="Times New Roman" w:cs="Times New Roman"/>
          <w:sz w:val="26"/>
          <w:szCs w:val="26"/>
          <w:lang w:val="en-US"/>
        </w:rPr>
        <w:t>Yasnitskiy, L. N., Brzhevskaya, A. S., &amp; Cherepanov, F. M. (2010). O vozmozhnosti primenenija iskusstvennogo intellekta v sfere turizma [Possibilities of</w:t>
      </w:r>
      <w:r w:rsidR="002B4FBE" w:rsidRPr="002B4F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B4FBE">
        <w:rPr>
          <w:rFonts w:ascii="Times New Roman" w:hAnsi="Times New Roman" w:cs="Times New Roman"/>
          <w:sz w:val="26"/>
          <w:szCs w:val="26"/>
          <w:lang w:val="en-US"/>
        </w:rPr>
        <w:t xml:space="preserve">application of artificial intelligence techniques in the field of tourism]. Service plus, 4(4), 111–115. (In Russ.). </w:t>
      </w:r>
    </w:p>
    <w:p w:rsidR="002B4FBE" w:rsidRPr="002B4FBE" w:rsidRDefault="002B4FBE" w:rsidP="002B4FBE">
      <w:pPr>
        <w:pStyle w:val="ad"/>
        <w:spacing w:line="240" w:lineRule="auto"/>
      </w:pPr>
    </w:p>
    <w:p w:rsidR="00A64D86" w:rsidRDefault="009802CE">
      <w:pPr>
        <w:pStyle w:val="ad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</w:rPr>
        <w:t>Язык преподавания: русский</w:t>
      </w:r>
    </w:p>
    <w:p w:rsidR="00A64D86" w:rsidRDefault="00A64D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6" w:rsidRPr="002B4FBE" w:rsidRDefault="009802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F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4FB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B4FBE">
        <w:rPr>
          <w:rFonts w:ascii="Times New Roman" w:hAnsi="Times New Roman" w:cs="Times New Roman"/>
          <w:b/>
          <w:bCs/>
          <w:sz w:val="24"/>
          <w:szCs w:val="24"/>
        </w:rPr>
        <w:t>. Разработчик</w:t>
      </w:r>
      <w:r w:rsidRPr="002B4FB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B4FB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B4FB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B4FB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программы:  </w:t>
      </w:r>
    </w:p>
    <w:p w:rsidR="002B4FBE" w:rsidRPr="002B4FBE" w:rsidRDefault="002B4FBE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B4FBE">
        <w:rPr>
          <w:rFonts w:ascii="Times New Roman" w:hAnsi="Times New Roman" w:cs="Times New Roman"/>
          <w:bCs/>
          <w:sz w:val="26"/>
          <w:szCs w:val="26"/>
        </w:rPr>
        <w:t>Д.г.н., профессор Виктор Иванович Кружалин</w:t>
      </w:r>
    </w:p>
    <w:p w:rsidR="002B4FBE" w:rsidRPr="002B4FBE" w:rsidRDefault="002B4FBE">
      <w:pPr>
        <w:spacing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2B4FBE">
        <w:rPr>
          <w:rFonts w:ascii="Times New Roman" w:hAnsi="Times New Roman" w:cs="Times New Roman"/>
          <w:bCs/>
          <w:sz w:val="26"/>
          <w:szCs w:val="26"/>
        </w:rPr>
        <w:t>К.г.н., доцент Шабалина Наталия Владимировна</w:t>
      </w:r>
    </w:p>
    <w:sectPr w:rsidR="002B4FBE" w:rsidRPr="002B4FBE" w:rsidSect="00A64D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CE" w:rsidRDefault="009802CE">
      <w:pPr>
        <w:spacing w:line="240" w:lineRule="auto"/>
      </w:pPr>
      <w:r>
        <w:separator/>
      </w:r>
    </w:p>
  </w:endnote>
  <w:endnote w:type="continuationSeparator" w:id="1">
    <w:p w:rsidR="009802CE" w:rsidRDefault="00980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CE" w:rsidRDefault="009802CE">
      <w:r>
        <w:separator/>
      </w:r>
    </w:p>
  </w:footnote>
  <w:footnote w:type="continuationSeparator" w:id="1">
    <w:p w:rsidR="009802CE" w:rsidRDefault="00980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A35"/>
    <w:multiLevelType w:val="hybridMultilevel"/>
    <w:tmpl w:val="3BA6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4DF5"/>
    <w:multiLevelType w:val="hybridMultilevel"/>
    <w:tmpl w:val="432C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64F5"/>
    <w:multiLevelType w:val="hybridMultilevel"/>
    <w:tmpl w:val="77A43A36"/>
    <w:lvl w:ilvl="0" w:tplc="4CEC79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755D181"/>
    <w:multiLevelType w:val="singleLevel"/>
    <w:tmpl w:val="5755D181"/>
    <w:lvl w:ilvl="0">
      <w:start w:val="3"/>
      <w:numFmt w:val="decimal"/>
      <w:suff w:val="space"/>
      <w:lvlText w:val="%1."/>
      <w:lvlJc w:val="left"/>
    </w:lvl>
  </w:abstractNum>
  <w:abstractNum w:abstractNumId="4">
    <w:nsid w:val="5DBB0847"/>
    <w:multiLevelType w:val="hybridMultilevel"/>
    <w:tmpl w:val="C1C65D0A"/>
    <w:lvl w:ilvl="0" w:tplc="B4C804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A7C5E"/>
    <w:multiLevelType w:val="multilevel"/>
    <w:tmpl w:val="6882C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D4710"/>
    <w:multiLevelType w:val="multilevel"/>
    <w:tmpl w:val="F51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93508"/>
    <w:multiLevelType w:val="multilevel"/>
    <w:tmpl w:val="6882C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2282F"/>
    <w:rsid w:val="0001113C"/>
    <w:rsid w:val="00023A4F"/>
    <w:rsid w:val="00065C4A"/>
    <w:rsid w:val="00097C9C"/>
    <w:rsid w:val="000A1F3F"/>
    <w:rsid w:val="000A29EA"/>
    <w:rsid w:val="000B314F"/>
    <w:rsid w:val="000B6954"/>
    <w:rsid w:val="000C307A"/>
    <w:rsid w:val="000C3F7F"/>
    <w:rsid w:val="000C7F73"/>
    <w:rsid w:val="000D1F0E"/>
    <w:rsid w:val="000D29E5"/>
    <w:rsid w:val="000E492C"/>
    <w:rsid w:val="000F00A9"/>
    <w:rsid w:val="000F5035"/>
    <w:rsid w:val="00104E32"/>
    <w:rsid w:val="0010548B"/>
    <w:rsid w:val="00123AD1"/>
    <w:rsid w:val="00140D71"/>
    <w:rsid w:val="00141FD3"/>
    <w:rsid w:val="001438CB"/>
    <w:rsid w:val="00144779"/>
    <w:rsid w:val="00150634"/>
    <w:rsid w:val="00152E66"/>
    <w:rsid w:val="00156653"/>
    <w:rsid w:val="00194355"/>
    <w:rsid w:val="00196C72"/>
    <w:rsid w:val="001C0B79"/>
    <w:rsid w:val="001D01BD"/>
    <w:rsid w:val="001D1F24"/>
    <w:rsid w:val="001D29CE"/>
    <w:rsid w:val="001D52AB"/>
    <w:rsid w:val="001E28FF"/>
    <w:rsid w:val="001E5F87"/>
    <w:rsid w:val="00220830"/>
    <w:rsid w:val="00222160"/>
    <w:rsid w:val="00222F96"/>
    <w:rsid w:val="00231372"/>
    <w:rsid w:val="0023589B"/>
    <w:rsid w:val="002374C6"/>
    <w:rsid w:val="00257024"/>
    <w:rsid w:val="00262A43"/>
    <w:rsid w:val="0026703C"/>
    <w:rsid w:val="0027162D"/>
    <w:rsid w:val="0029110F"/>
    <w:rsid w:val="002A719B"/>
    <w:rsid w:val="002B1D6C"/>
    <w:rsid w:val="002B359B"/>
    <w:rsid w:val="002B476C"/>
    <w:rsid w:val="002B4FBE"/>
    <w:rsid w:val="002D38F1"/>
    <w:rsid w:val="002D3B1F"/>
    <w:rsid w:val="002E2DAF"/>
    <w:rsid w:val="00305860"/>
    <w:rsid w:val="0031616C"/>
    <w:rsid w:val="00363E49"/>
    <w:rsid w:val="00364171"/>
    <w:rsid w:val="003942AC"/>
    <w:rsid w:val="003A0E04"/>
    <w:rsid w:val="003A77D0"/>
    <w:rsid w:val="003B3DB4"/>
    <w:rsid w:val="003C2375"/>
    <w:rsid w:val="003D2ED0"/>
    <w:rsid w:val="003E0655"/>
    <w:rsid w:val="003E1E6D"/>
    <w:rsid w:val="003E2275"/>
    <w:rsid w:val="003E3FB7"/>
    <w:rsid w:val="00403263"/>
    <w:rsid w:val="0040518A"/>
    <w:rsid w:val="00417322"/>
    <w:rsid w:val="00423749"/>
    <w:rsid w:val="00427B32"/>
    <w:rsid w:val="00440505"/>
    <w:rsid w:val="00446EA9"/>
    <w:rsid w:val="00451980"/>
    <w:rsid w:val="0046057E"/>
    <w:rsid w:val="004613CE"/>
    <w:rsid w:val="00472691"/>
    <w:rsid w:val="00472F37"/>
    <w:rsid w:val="004759FA"/>
    <w:rsid w:val="00484141"/>
    <w:rsid w:val="004877A1"/>
    <w:rsid w:val="004A45D6"/>
    <w:rsid w:val="004A4FBD"/>
    <w:rsid w:val="004C219F"/>
    <w:rsid w:val="004C33F1"/>
    <w:rsid w:val="004C68DA"/>
    <w:rsid w:val="004E20E8"/>
    <w:rsid w:val="004E7A73"/>
    <w:rsid w:val="00517AD0"/>
    <w:rsid w:val="00536DF9"/>
    <w:rsid w:val="005428FA"/>
    <w:rsid w:val="00544903"/>
    <w:rsid w:val="00597686"/>
    <w:rsid w:val="005A26D4"/>
    <w:rsid w:val="005C2085"/>
    <w:rsid w:val="005D7D2B"/>
    <w:rsid w:val="005E1C8E"/>
    <w:rsid w:val="005F22D4"/>
    <w:rsid w:val="006060F1"/>
    <w:rsid w:val="00607CF5"/>
    <w:rsid w:val="00614BAB"/>
    <w:rsid w:val="00630B89"/>
    <w:rsid w:val="00634812"/>
    <w:rsid w:val="00645EB5"/>
    <w:rsid w:val="0065744F"/>
    <w:rsid w:val="00660792"/>
    <w:rsid w:val="006817D1"/>
    <w:rsid w:val="00693927"/>
    <w:rsid w:val="00697A7A"/>
    <w:rsid w:val="006B3806"/>
    <w:rsid w:val="006C27C9"/>
    <w:rsid w:val="006D6D8E"/>
    <w:rsid w:val="006E403F"/>
    <w:rsid w:val="006F6F71"/>
    <w:rsid w:val="00706CAD"/>
    <w:rsid w:val="0072334C"/>
    <w:rsid w:val="00723C7B"/>
    <w:rsid w:val="007271FF"/>
    <w:rsid w:val="0074343F"/>
    <w:rsid w:val="0076647A"/>
    <w:rsid w:val="00777ECB"/>
    <w:rsid w:val="007946AE"/>
    <w:rsid w:val="007A65F7"/>
    <w:rsid w:val="007C0AE9"/>
    <w:rsid w:val="007C2638"/>
    <w:rsid w:val="007D05B7"/>
    <w:rsid w:val="007D4B7A"/>
    <w:rsid w:val="007E24DD"/>
    <w:rsid w:val="007F1260"/>
    <w:rsid w:val="007F152E"/>
    <w:rsid w:val="007F18DB"/>
    <w:rsid w:val="00817503"/>
    <w:rsid w:val="008339A5"/>
    <w:rsid w:val="0086176A"/>
    <w:rsid w:val="00872918"/>
    <w:rsid w:val="00885800"/>
    <w:rsid w:val="00895AE1"/>
    <w:rsid w:val="008A2417"/>
    <w:rsid w:val="008E75DD"/>
    <w:rsid w:val="008F56D9"/>
    <w:rsid w:val="009101A5"/>
    <w:rsid w:val="009112F8"/>
    <w:rsid w:val="00915023"/>
    <w:rsid w:val="00917568"/>
    <w:rsid w:val="00940FA7"/>
    <w:rsid w:val="0095068A"/>
    <w:rsid w:val="009614CD"/>
    <w:rsid w:val="009625E8"/>
    <w:rsid w:val="009632CA"/>
    <w:rsid w:val="009802CE"/>
    <w:rsid w:val="0099053A"/>
    <w:rsid w:val="009A1362"/>
    <w:rsid w:val="009A1450"/>
    <w:rsid w:val="009A5262"/>
    <w:rsid w:val="009C3E2A"/>
    <w:rsid w:val="009C58BA"/>
    <w:rsid w:val="009D7B1E"/>
    <w:rsid w:val="009E02A0"/>
    <w:rsid w:val="009F0FB3"/>
    <w:rsid w:val="00A25B89"/>
    <w:rsid w:val="00A342D5"/>
    <w:rsid w:val="00A53A45"/>
    <w:rsid w:val="00A64D86"/>
    <w:rsid w:val="00A819CD"/>
    <w:rsid w:val="00A82052"/>
    <w:rsid w:val="00A92264"/>
    <w:rsid w:val="00A942D6"/>
    <w:rsid w:val="00AB5223"/>
    <w:rsid w:val="00AB532D"/>
    <w:rsid w:val="00AE08CC"/>
    <w:rsid w:val="00AF747F"/>
    <w:rsid w:val="00B13774"/>
    <w:rsid w:val="00B15998"/>
    <w:rsid w:val="00B15E89"/>
    <w:rsid w:val="00B1652A"/>
    <w:rsid w:val="00B17B9A"/>
    <w:rsid w:val="00B2137A"/>
    <w:rsid w:val="00B25063"/>
    <w:rsid w:val="00B31302"/>
    <w:rsid w:val="00B41A67"/>
    <w:rsid w:val="00B45544"/>
    <w:rsid w:val="00B4775E"/>
    <w:rsid w:val="00B543DA"/>
    <w:rsid w:val="00B65AA4"/>
    <w:rsid w:val="00B70815"/>
    <w:rsid w:val="00B8454A"/>
    <w:rsid w:val="00BA5C8F"/>
    <w:rsid w:val="00BB52A6"/>
    <w:rsid w:val="00BC45B9"/>
    <w:rsid w:val="00BC74BC"/>
    <w:rsid w:val="00BD4DB9"/>
    <w:rsid w:val="00BD5CB7"/>
    <w:rsid w:val="00BE064C"/>
    <w:rsid w:val="00BE7F1E"/>
    <w:rsid w:val="00BF36FE"/>
    <w:rsid w:val="00BF4307"/>
    <w:rsid w:val="00BF56DF"/>
    <w:rsid w:val="00BF7B0A"/>
    <w:rsid w:val="00C10C2F"/>
    <w:rsid w:val="00C37F6A"/>
    <w:rsid w:val="00C5454F"/>
    <w:rsid w:val="00C57984"/>
    <w:rsid w:val="00C606F7"/>
    <w:rsid w:val="00C63F5D"/>
    <w:rsid w:val="00C73061"/>
    <w:rsid w:val="00C73BE4"/>
    <w:rsid w:val="00C7714A"/>
    <w:rsid w:val="00C81BB5"/>
    <w:rsid w:val="00C82D57"/>
    <w:rsid w:val="00C96FA8"/>
    <w:rsid w:val="00CA19E0"/>
    <w:rsid w:val="00CA2F29"/>
    <w:rsid w:val="00CA4C0C"/>
    <w:rsid w:val="00CA6AAF"/>
    <w:rsid w:val="00CB1814"/>
    <w:rsid w:val="00CB7634"/>
    <w:rsid w:val="00CC3F11"/>
    <w:rsid w:val="00CC5526"/>
    <w:rsid w:val="00CC5EED"/>
    <w:rsid w:val="00CE2958"/>
    <w:rsid w:val="00CE63BE"/>
    <w:rsid w:val="00CF27DE"/>
    <w:rsid w:val="00CF33D6"/>
    <w:rsid w:val="00D10D3E"/>
    <w:rsid w:val="00D2282F"/>
    <w:rsid w:val="00D3343E"/>
    <w:rsid w:val="00D37035"/>
    <w:rsid w:val="00D43FF2"/>
    <w:rsid w:val="00D453EA"/>
    <w:rsid w:val="00D5045A"/>
    <w:rsid w:val="00D61BF3"/>
    <w:rsid w:val="00D622FB"/>
    <w:rsid w:val="00D66302"/>
    <w:rsid w:val="00D71C5D"/>
    <w:rsid w:val="00D93C72"/>
    <w:rsid w:val="00DA025E"/>
    <w:rsid w:val="00DB0BDC"/>
    <w:rsid w:val="00DD254E"/>
    <w:rsid w:val="00DE42C8"/>
    <w:rsid w:val="00DE4FE9"/>
    <w:rsid w:val="00DE7132"/>
    <w:rsid w:val="00E0326B"/>
    <w:rsid w:val="00E0424C"/>
    <w:rsid w:val="00E12C6E"/>
    <w:rsid w:val="00E1577F"/>
    <w:rsid w:val="00E4003C"/>
    <w:rsid w:val="00E53341"/>
    <w:rsid w:val="00E56370"/>
    <w:rsid w:val="00E74649"/>
    <w:rsid w:val="00E87AAE"/>
    <w:rsid w:val="00E90D29"/>
    <w:rsid w:val="00EA4A9C"/>
    <w:rsid w:val="00EB581D"/>
    <w:rsid w:val="00EE3A0C"/>
    <w:rsid w:val="00EF0C8A"/>
    <w:rsid w:val="00F04BDD"/>
    <w:rsid w:val="00F256BC"/>
    <w:rsid w:val="00F3086D"/>
    <w:rsid w:val="00F36B1E"/>
    <w:rsid w:val="00F45CA7"/>
    <w:rsid w:val="00F473DF"/>
    <w:rsid w:val="00F71A2D"/>
    <w:rsid w:val="00F7294F"/>
    <w:rsid w:val="00F833E0"/>
    <w:rsid w:val="00F846D9"/>
    <w:rsid w:val="00F938E7"/>
    <w:rsid w:val="00F97D8E"/>
    <w:rsid w:val="00FA0AD7"/>
    <w:rsid w:val="00FA0B64"/>
    <w:rsid w:val="00FB0054"/>
    <w:rsid w:val="00FC043F"/>
    <w:rsid w:val="00FC473D"/>
    <w:rsid w:val="00FD27DA"/>
    <w:rsid w:val="00FE0ABE"/>
    <w:rsid w:val="00FE52B8"/>
    <w:rsid w:val="00FF06CB"/>
    <w:rsid w:val="04AF07C0"/>
    <w:rsid w:val="0DCC45CC"/>
    <w:rsid w:val="0EBC26D6"/>
    <w:rsid w:val="13A96A69"/>
    <w:rsid w:val="14047896"/>
    <w:rsid w:val="1EB90BC8"/>
    <w:rsid w:val="62951195"/>
    <w:rsid w:val="63995E9A"/>
    <w:rsid w:val="6EDE2F7C"/>
    <w:rsid w:val="7ACE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caption" w:locked="1" w:uiPriority="0" w:qFormat="1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Body Text Indent 2" w:semiHidden="0" w:uiPriority="0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86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A64D86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locked/>
    <w:rsid w:val="00A64D86"/>
    <w:rPr>
      <w:rFonts w:asciiTheme="minorHAnsi" w:hAnsiTheme="minorHAnsi"/>
      <w:bCs/>
      <w:sz w:val="22"/>
    </w:rPr>
  </w:style>
  <w:style w:type="paragraph" w:styleId="a5">
    <w:name w:val="annotation text"/>
    <w:basedOn w:val="a"/>
    <w:link w:val="a6"/>
    <w:uiPriority w:val="99"/>
    <w:unhideWhenUsed/>
    <w:qFormat/>
    <w:rsid w:val="00A64D86"/>
    <w:pPr>
      <w:spacing w:line="240" w:lineRule="auto"/>
    </w:pPr>
    <w:rPr>
      <w:sz w:val="20"/>
      <w:szCs w:val="20"/>
    </w:rPr>
  </w:style>
  <w:style w:type="paragraph" w:styleId="a7">
    <w:name w:val="Body Text"/>
    <w:basedOn w:val="a"/>
    <w:link w:val="a8"/>
    <w:uiPriority w:val="99"/>
    <w:qFormat/>
    <w:rsid w:val="00A64D86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qFormat/>
    <w:rsid w:val="00A64D86"/>
    <w:pPr>
      <w:spacing w:after="120"/>
      <w:ind w:left="283"/>
    </w:pPr>
  </w:style>
  <w:style w:type="paragraph" w:styleId="aa">
    <w:name w:val="Title"/>
    <w:basedOn w:val="a"/>
    <w:link w:val="ab"/>
    <w:uiPriority w:val="99"/>
    <w:qFormat/>
    <w:locked/>
    <w:rsid w:val="00A64D8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qFormat/>
    <w:rsid w:val="00A64D86"/>
    <w:pPr>
      <w:spacing w:after="120" w:line="480" w:lineRule="auto"/>
      <w:ind w:left="283"/>
    </w:pPr>
  </w:style>
  <w:style w:type="table" w:styleId="ac">
    <w:name w:val="Table Grid"/>
    <w:basedOn w:val="a1"/>
    <w:qFormat/>
    <w:rsid w:val="00A64D8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64D86"/>
    <w:pPr>
      <w:ind w:left="720"/>
    </w:pPr>
  </w:style>
  <w:style w:type="character" w:customStyle="1" w:styleId="a8">
    <w:name w:val="Основной текст Знак"/>
    <w:link w:val="a7"/>
    <w:uiPriority w:val="99"/>
    <w:qFormat/>
    <w:locked/>
    <w:rsid w:val="00A64D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qFormat/>
    <w:rsid w:val="00A64D86"/>
    <w:rPr>
      <w:rFonts w:cs="Calibri"/>
      <w:lang w:eastAsia="en-US"/>
    </w:rPr>
  </w:style>
  <w:style w:type="paragraph" w:customStyle="1" w:styleId="ae">
    <w:name w:val="список с точками"/>
    <w:basedOn w:val="a"/>
    <w:uiPriority w:val="99"/>
    <w:qFormat/>
    <w:rsid w:val="00A64D86"/>
    <w:pPr>
      <w:tabs>
        <w:tab w:val="left" w:pos="360"/>
        <w:tab w:val="left" w:pos="756"/>
      </w:tabs>
      <w:spacing w:line="312" w:lineRule="auto"/>
      <w:ind w:left="7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qFormat/>
    <w:rsid w:val="00A64D8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6">
    <w:name w:val="Основной текст6"/>
    <w:basedOn w:val="a"/>
    <w:qFormat/>
    <w:rsid w:val="00A64D86"/>
    <w:pPr>
      <w:shd w:val="clear" w:color="auto" w:fill="FFFFFF"/>
      <w:spacing w:before="180" w:line="274" w:lineRule="exact"/>
      <w:ind w:hanging="360"/>
      <w:jc w:val="right"/>
    </w:pPr>
  </w:style>
  <w:style w:type="character" w:customStyle="1" w:styleId="af">
    <w:name w:val="Основной текст + Курсив"/>
    <w:qFormat/>
    <w:rsid w:val="00A64D86"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character" w:customStyle="1" w:styleId="da">
    <w:name w:val="da"/>
    <w:qFormat/>
    <w:rsid w:val="00A64D86"/>
  </w:style>
  <w:style w:type="paragraph" w:customStyle="1" w:styleId="ConsPlusNormal">
    <w:name w:val="ConsPlusNormal"/>
    <w:qFormat/>
    <w:rsid w:val="00A64D86"/>
    <w:pPr>
      <w:widowControl w:val="0"/>
      <w:suppressAutoHyphens/>
      <w:autoSpaceDE w:val="0"/>
    </w:pPr>
    <w:rPr>
      <w:rFonts w:ascii="Arial" w:hAnsi="Arial" w:cs="Arial"/>
    </w:rPr>
  </w:style>
  <w:style w:type="character" w:customStyle="1" w:styleId="day7">
    <w:name w:val="da y7"/>
    <w:basedOn w:val="a0"/>
    <w:qFormat/>
    <w:rsid w:val="00A64D86"/>
  </w:style>
  <w:style w:type="paragraph" w:styleId="af0">
    <w:name w:val="Normal (Web)"/>
    <w:basedOn w:val="a"/>
    <w:uiPriority w:val="99"/>
    <w:semiHidden/>
    <w:unhideWhenUsed/>
    <w:rsid w:val="00B543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256B-2F04-4DE2-AB58-AEA1D53D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</vt:lpstr>
    </vt:vector>
  </TitlesOfParts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</dc:title>
  <dc:creator>Пользователь</dc:creator>
  <cp:lastModifiedBy>Natalia</cp:lastModifiedBy>
  <cp:revision>2</cp:revision>
  <cp:lastPrinted>2019-02-28T11:53:00Z</cp:lastPrinted>
  <dcterms:created xsi:type="dcterms:W3CDTF">2023-01-19T15:04:00Z</dcterms:created>
  <dcterms:modified xsi:type="dcterms:W3CDTF">2023-01-19T15:04:00Z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2C2F5C0044D5432C961501CB54DCD2A3</vt:lpwstr>
  </property>
</Properties>
</file>