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87" w:rsidRPr="00FC5087" w:rsidRDefault="00FC5087" w:rsidP="00FC5087">
      <w:pPr>
        <w:pStyle w:val="a5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FC5087">
        <w:rPr>
          <w:b/>
          <w:iCs/>
          <w:sz w:val="28"/>
          <w:szCs w:val="28"/>
        </w:rPr>
        <w:t>Список</w:t>
      </w:r>
      <w:r w:rsidRPr="00FC5087">
        <w:rPr>
          <w:b/>
          <w:iCs/>
          <w:spacing w:val="-2"/>
          <w:sz w:val="28"/>
          <w:szCs w:val="28"/>
        </w:rPr>
        <w:t xml:space="preserve"> </w:t>
      </w:r>
      <w:r w:rsidRPr="00FC5087">
        <w:rPr>
          <w:b/>
          <w:iCs/>
          <w:sz w:val="28"/>
          <w:szCs w:val="28"/>
        </w:rPr>
        <w:t>вопросов</w:t>
      </w:r>
      <w:r w:rsidRPr="00FC5087">
        <w:rPr>
          <w:b/>
          <w:iCs/>
          <w:spacing w:val="-4"/>
          <w:sz w:val="28"/>
          <w:szCs w:val="28"/>
        </w:rPr>
        <w:t xml:space="preserve"> к зачету по МФК</w:t>
      </w:r>
    </w:p>
    <w:p w:rsidR="00FC5087" w:rsidRPr="00FC5087" w:rsidRDefault="00FC5087" w:rsidP="00FC5087">
      <w:pPr>
        <w:spacing w:before="233"/>
        <w:ind w:left="631" w:right="7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87">
        <w:rPr>
          <w:rFonts w:ascii="Times New Roman" w:hAnsi="Times New Roman" w:cs="Times New Roman"/>
          <w:b/>
          <w:sz w:val="28"/>
          <w:szCs w:val="28"/>
        </w:rPr>
        <w:t>Стекло и керамика: микроструктура, производство, подходы к атрибуции</w:t>
      </w:r>
    </w:p>
    <w:p w:rsidR="00974973" w:rsidRDefault="00AD6D3C"/>
    <w:p w:rsidR="00FC5087" w:rsidRPr="00021F66" w:rsidRDefault="00FC5087" w:rsidP="00FC5087">
      <w:pPr>
        <w:rPr>
          <w:b/>
          <w:bCs/>
        </w:rPr>
      </w:pPr>
    </w:p>
    <w:p w:rsidR="00FC5087" w:rsidRDefault="00FC5087" w:rsidP="00FC5087">
      <w:pPr>
        <w:numPr>
          <w:ilvl w:val="0"/>
          <w:numId w:val="1"/>
        </w:numPr>
      </w:pPr>
      <w:r>
        <w:t>Общие подходы к датировке изделий из стекла</w:t>
      </w:r>
    </w:p>
    <w:p w:rsidR="00FC5087" w:rsidRDefault="00FC5087" w:rsidP="00FC5087">
      <w:pPr>
        <w:numPr>
          <w:ilvl w:val="0"/>
          <w:numId w:val="1"/>
        </w:numPr>
      </w:pPr>
      <w:r>
        <w:t>Общие подходы к датировке изделий из стекла</w:t>
      </w:r>
    </w:p>
    <w:p w:rsidR="00FC5087" w:rsidRDefault="00FC5087" w:rsidP="00FC5087">
      <w:pPr>
        <w:numPr>
          <w:ilvl w:val="0"/>
          <w:numId w:val="1"/>
        </w:numPr>
      </w:pPr>
      <w:r>
        <w:t xml:space="preserve">Технология производства стекла. </w:t>
      </w:r>
    </w:p>
    <w:p w:rsidR="00FC5087" w:rsidRDefault="00FC5087" w:rsidP="00FC5087">
      <w:pPr>
        <w:numPr>
          <w:ilvl w:val="0"/>
          <w:numId w:val="1"/>
        </w:numPr>
      </w:pPr>
      <w:r>
        <w:t>Окрашивание стекла молекулярными и коллоидными красителями. Различные виды окрашенных стекол.</w:t>
      </w:r>
    </w:p>
    <w:p w:rsidR="00FC5087" w:rsidRDefault="00FC5087" w:rsidP="00FC5087">
      <w:pPr>
        <w:numPr>
          <w:ilvl w:val="0"/>
          <w:numId w:val="1"/>
        </w:numPr>
      </w:pPr>
      <w:r>
        <w:t xml:space="preserve">Механическая обработка стекла и хрусталя (огранка, шлифовка, полировка, пескоструйная обработка). </w:t>
      </w:r>
    </w:p>
    <w:p w:rsidR="00FC5087" w:rsidRDefault="00FC5087" w:rsidP="00FC5087">
      <w:pPr>
        <w:numPr>
          <w:ilvl w:val="0"/>
          <w:numId w:val="1"/>
        </w:numPr>
      </w:pPr>
      <w:r>
        <w:t>Химическая обработка стекла и ее использование в декорировании художественного стекла.</w:t>
      </w:r>
    </w:p>
    <w:p w:rsidR="00FC5087" w:rsidRDefault="00FC5087" w:rsidP="00FC5087">
      <w:pPr>
        <w:numPr>
          <w:ilvl w:val="0"/>
          <w:numId w:val="1"/>
        </w:numPr>
      </w:pPr>
      <w:r>
        <w:t xml:space="preserve">История развития стеклоделия в древности и в средние века. </w:t>
      </w:r>
    </w:p>
    <w:p w:rsidR="00FC5087" w:rsidRDefault="00FC5087" w:rsidP="00FC5087">
      <w:pPr>
        <w:numPr>
          <w:ilvl w:val="0"/>
          <w:numId w:val="1"/>
        </w:numPr>
      </w:pPr>
      <w:r>
        <w:t xml:space="preserve">История развития стеклоделия в </w:t>
      </w:r>
      <w:r>
        <w:rPr>
          <w:lang w:val="en-US"/>
        </w:rPr>
        <w:t>XV</w:t>
      </w:r>
      <w:r w:rsidRPr="00FB7361">
        <w:t xml:space="preserve"> – </w:t>
      </w:r>
      <w:r>
        <w:rPr>
          <w:lang w:val="en-US"/>
        </w:rPr>
        <w:t>XVIII</w:t>
      </w:r>
      <w:r w:rsidRPr="00FB7361">
        <w:t xml:space="preserve"> </w:t>
      </w:r>
      <w:r>
        <w:t xml:space="preserve">вв. </w:t>
      </w:r>
    </w:p>
    <w:p w:rsidR="00FC5087" w:rsidRDefault="00FC5087" w:rsidP="00FC5087">
      <w:pPr>
        <w:numPr>
          <w:ilvl w:val="0"/>
          <w:numId w:val="1"/>
        </w:numPr>
      </w:pPr>
      <w:r>
        <w:t xml:space="preserve">История развития стеклоделия в </w:t>
      </w:r>
      <w:r>
        <w:rPr>
          <w:lang w:val="en-US"/>
        </w:rPr>
        <w:t>XIX</w:t>
      </w:r>
      <w:r w:rsidRPr="00FB7361">
        <w:t xml:space="preserve"> - </w:t>
      </w:r>
      <w:r>
        <w:rPr>
          <w:lang w:val="en-US"/>
        </w:rPr>
        <w:t>XX</w:t>
      </w:r>
      <w:r w:rsidRPr="00FB7361">
        <w:t xml:space="preserve"> </w:t>
      </w:r>
      <w:r>
        <w:t xml:space="preserve">вв. </w:t>
      </w:r>
    </w:p>
    <w:p w:rsidR="00FC5087" w:rsidRDefault="00FC5087" w:rsidP="00FC5087">
      <w:pPr>
        <w:numPr>
          <w:ilvl w:val="0"/>
          <w:numId w:val="1"/>
        </w:numPr>
      </w:pPr>
      <w:r>
        <w:t xml:space="preserve">Развитие русского стеклоделия в </w:t>
      </w:r>
      <w:r>
        <w:rPr>
          <w:lang w:val="en-US"/>
        </w:rPr>
        <w:t>XIX</w:t>
      </w:r>
      <w:r w:rsidRPr="00C45207">
        <w:t xml:space="preserve"> </w:t>
      </w:r>
      <w:r>
        <w:t>веке</w:t>
      </w:r>
    </w:p>
    <w:p w:rsidR="00FC5087" w:rsidRDefault="00FC5087" w:rsidP="00FC5087">
      <w:pPr>
        <w:numPr>
          <w:ilvl w:val="0"/>
          <w:numId w:val="1"/>
        </w:numPr>
      </w:pPr>
      <w:r>
        <w:t>Эмали и глазури в производстве керамики</w:t>
      </w:r>
    </w:p>
    <w:p w:rsidR="00FC5087" w:rsidRDefault="00FC5087" w:rsidP="00FC5087">
      <w:pPr>
        <w:numPr>
          <w:ilvl w:val="0"/>
          <w:numId w:val="1"/>
        </w:numPr>
      </w:pPr>
      <w:r>
        <w:t>Классификация керамических материалов.</w:t>
      </w:r>
    </w:p>
    <w:p w:rsidR="00FC5087" w:rsidRDefault="00FC5087" w:rsidP="00FC5087">
      <w:pPr>
        <w:numPr>
          <w:ilvl w:val="0"/>
          <w:numId w:val="1"/>
        </w:numPr>
      </w:pPr>
      <w:r>
        <w:t xml:space="preserve">Возникновение и развитие керамики в древности и средневековье. </w:t>
      </w:r>
    </w:p>
    <w:p w:rsidR="00FC5087" w:rsidRDefault="00FC5087" w:rsidP="00FC5087">
      <w:pPr>
        <w:numPr>
          <w:ilvl w:val="0"/>
          <w:numId w:val="1"/>
        </w:numPr>
      </w:pPr>
      <w:r>
        <w:t>Технология производства гончарной керамики</w:t>
      </w:r>
    </w:p>
    <w:p w:rsidR="00FC5087" w:rsidRDefault="00FC5087" w:rsidP="00FC5087">
      <w:pPr>
        <w:numPr>
          <w:ilvl w:val="0"/>
          <w:numId w:val="1"/>
        </w:numPr>
      </w:pPr>
      <w:r>
        <w:t xml:space="preserve">Развитие производства керамики в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XIX</w:t>
      </w:r>
      <w:r>
        <w:t xml:space="preserve"> веках.</w:t>
      </w:r>
    </w:p>
    <w:p w:rsidR="00FC5087" w:rsidRDefault="00FC5087" w:rsidP="00FC5087">
      <w:pPr>
        <w:numPr>
          <w:ilvl w:val="0"/>
          <w:numId w:val="1"/>
        </w:numPr>
      </w:pPr>
      <w:r>
        <w:t xml:space="preserve">Фарфор. Фазовый состав, физико-химические свойства. </w:t>
      </w:r>
    </w:p>
    <w:p w:rsidR="00FC5087" w:rsidRDefault="00FC5087" w:rsidP="00FC5087">
      <w:pPr>
        <w:numPr>
          <w:ilvl w:val="0"/>
          <w:numId w:val="1"/>
        </w:numPr>
      </w:pPr>
      <w:r>
        <w:t>Технология производства фарфора.</w:t>
      </w:r>
    </w:p>
    <w:p w:rsidR="00FC5087" w:rsidRDefault="00FC5087" w:rsidP="00FC5087">
      <w:pPr>
        <w:numPr>
          <w:ilvl w:val="0"/>
          <w:numId w:val="1"/>
        </w:numPr>
      </w:pPr>
      <w:r>
        <w:t xml:space="preserve">Декорирование фарфора. </w:t>
      </w:r>
    </w:p>
    <w:p w:rsidR="00FC5087" w:rsidRDefault="00FC5087" w:rsidP="00FC5087">
      <w:pPr>
        <w:numPr>
          <w:ilvl w:val="0"/>
          <w:numId w:val="1"/>
        </w:numPr>
      </w:pPr>
      <w:r>
        <w:rPr>
          <w:lang w:val="en-US"/>
        </w:rPr>
        <w:t xml:space="preserve"> </w:t>
      </w:r>
      <w:r>
        <w:t>История развития керамики</w:t>
      </w:r>
    </w:p>
    <w:p w:rsidR="00FC5087" w:rsidRDefault="00FC5087" w:rsidP="00FC5087">
      <w:pPr>
        <w:numPr>
          <w:ilvl w:val="0"/>
          <w:numId w:val="1"/>
        </w:numPr>
      </w:pPr>
      <w:r>
        <w:t>История создания фарфора в Китае и в Европе</w:t>
      </w:r>
    </w:p>
    <w:p w:rsidR="00FC5087" w:rsidRDefault="00FC5087" w:rsidP="00FC5087">
      <w:pPr>
        <w:numPr>
          <w:ilvl w:val="0"/>
          <w:numId w:val="1"/>
        </w:numPr>
      </w:pPr>
      <w:r>
        <w:t>История развития производства фарфора в России</w:t>
      </w:r>
    </w:p>
    <w:p w:rsidR="00FC5087" w:rsidRDefault="00FC5087" w:rsidP="00FC5087">
      <w:pPr>
        <w:numPr>
          <w:ilvl w:val="0"/>
          <w:numId w:val="1"/>
        </w:numPr>
      </w:pPr>
      <w:r>
        <w:t>Методы исследования художественного стекла и керамики</w:t>
      </w:r>
    </w:p>
    <w:p w:rsidR="00FC5087" w:rsidRPr="004D1B53" w:rsidRDefault="00FC5087" w:rsidP="00FC5087">
      <w:pPr>
        <w:pStyle w:val="a3"/>
        <w:spacing w:before="1"/>
        <w:ind w:left="0"/>
        <w:rPr>
          <w:rFonts w:asciiTheme="majorHAnsi" w:hAnsiTheme="majorHAnsi"/>
          <w:color w:val="000000"/>
        </w:rPr>
      </w:pPr>
    </w:p>
    <w:p w:rsidR="00FC5087" w:rsidRDefault="00FC5087"/>
    <w:sectPr w:rsidR="00FC5087" w:rsidSect="004941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4D9E"/>
    <w:multiLevelType w:val="hybridMultilevel"/>
    <w:tmpl w:val="9CA87F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87"/>
    <w:rsid w:val="00327862"/>
    <w:rsid w:val="00494155"/>
    <w:rsid w:val="00AD6D3C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FD9E-98F6-F849-9931-C92679BE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508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5087"/>
    <w:pPr>
      <w:ind w:left="23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5087"/>
    <w:rPr>
      <w:rFonts w:ascii="Cambria" w:eastAsia="Cambria" w:hAnsi="Cambria" w:cs="Cambria"/>
    </w:rPr>
  </w:style>
  <w:style w:type="paragraph" w:styleId="a5">
    <w:name w:val="Normal (Web)"/>
    <w:basedOn w:val="a"/>
    <w:uiPriority w:val="99"/>
    <w:unhideWhenUsed/>
    <w:rsid w:val="00FC50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2023-12-18T07:49:00Z</dcterms:created>
  <dcterms:modified xsi:type="dcterms:W3CDTF">2023-12-18T07:49:00Z</dcterms:modified>
</cp:coreProperties>
</file>