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C6" w:rsidRPr="002E5C98" w:rsidRDefault="00292AC6" w:rsidP="00292AC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5C98">
        <w:rPr>
          <w:rFonts w:ascii="Times New Roman" w:hAnsi="Times New Roman" w:cs="Times New Roman"/>
          <w:b/>
          <w:sz w:val="32"/>
          <w:szCs w:val="32"/>
        </w:rPr>
        <w:t>Вопросы к зачёту по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межфакультетскому лекционному курсу</w:t>
      </w:r>
    </w:p>
    <w:p w:rsidR="00292AC6" w:rsidRDefault="00292AC6" w:rsidP="00292AC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47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«Новая система управления твёрдыми коммунальными отходами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в </w:t>
      </w:r>
      <w:r w:rsidRPr="005547AE">
        <w:rPr>
          <w:rFonts w:ascii="Times New Roman" w:hAnsi="Times New Roman" w:cs="Times New Roman"/>
          <w:color w:val="000000" w:themeColor="text1"/>
          <w:sz w:val="32"/>
          <w:szCs w:val="32"/>
        </w:rPr>
        <w:t>Российской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547AE">
        <w:rPr>
          <w:rFonts w:ascii="Times New Roman" w:hAnsi="Times New Roman" w:cs="Times New Roman"/>
          <w:color w:val="000000" w:themeColor="text1"/>
          <w:sz w:val="32"/>
          <w:szCs w:val="32"/>
        </w:rPr>
        <w:t>Федерации»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Стекло в ТКО. Особенности данного вида отходов и проблема обращения с ними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Металлические ТКО. Особенности данного вида отходов и проблемы обращения с ними.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Бумага и картон в ТКО. Особенности данного вида отходов и проблема обращения с ними.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 загрязнения окружающей среды полимерными ТКО и пути её решения.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Биоорганические ТКО. Проблема их образования и методы сокращения/переработки.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Отходы электрического и электронного оборудования (ОЭЭО). Основные проблемы обращения с ними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Резинусодержащие</w:t>
      </w:r>
      <w:proofErr w:type="spellEnd"/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отходы. Проблема обращения с ними и методы их переработки.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Отходы кожи. Проблема обращения с ними и методы их переработки.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Текстиль в ТКО. Особенности данного вида отходов, проблемы обращения с ними и методы их переработки.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Древесные отходы. Проблема обращения с ними и методы их переработки.</w:t>
      </w:r>
    </w:p>
    <w:p w:rsidR="00292AC6" w:rsidRPr="0036110F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Опасные отходы в ТКО (основные типы) и особенности обращения с ними.</w:t>
      </w:r>
    </w:p>
    <w:p w:rsidR="00292AC6" w:rsidRDefault="00292AC6" w:rsidP="00292AC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Тяжёлые металлы в ТКО. Ртутьсодержащие отходы: их токсичность и особенности обращения с ними.</w:t>
      </w:r>
    </w:p>
    <w:p w:rsidR="00DA0F84" w:rsidRDefault="00DA0F84">
      <w:bookmarkStart w:id="0" w:name="_GoBack"/>
      <w:bookmarkEnd w:id="0"/>
    </w:p>
    <w:sectPr w:rsidR="00DA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C6"/>
    <w:rsid w:val="00292AC6"/>
    <w:rsid w:val="00D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921E-F520-4C73-8B11-272E91C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2023-01-23T07:18:00Z</dcterms:created>
  <dcterms:modified xsi:type="dcterms:W3CDTF">2023-01-23T07:19:00Z</dcterms:modified>
</cp:coreProperties>
</file>