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729" w:rsidRDefault="00CE5729" w:rsidP="00CE5729">
      <w:pPr>
        <w:rPr>
          <w:bCs/>
        </w:rPr>
      </w:pPr>
      <w:r>
        <w:rPr>
          <w:bCs/>
        </w:rPr>
        <w:t>Формы текущего контроля успеваемости: опрос; тестирование.</w:t>
      </w:r>
    </w:p>
    <w:p w:rsidR="00CE5729" w:rsidRDefault="00CE5729" w:rsidP="00CE5729"/>
    <w:p w:rsidR="00CE5729" w:rsidRDefault="00CE5729" w:rsidP="00CE5729">
      <w:pPr>
        <w:rPr>
          <w:bCs/>
        </w:rPr>
      </w:pPr>
      <w:r>
        <w:rPr>
          <w:bCs/>
        </w:rPr>
        <w:t>Контрольные вопросы</w:t>
      </w:r>
    </w:p>
    <w:p w:rsidR="00CE5729" w:rsidRDefault="00CE5729" w:rsidP="00CE5729">
      <w:pPr>
        <w:rPr>
          <w:bCs/>
        </w:rPr>
      </w:pPr>
      <w:r>
        <w:rPr>
          <w:bCs/>
        </w:rPr>
        <w:t>1. Классификация миграционного движения</w:t>
      </w:r>
    </w:p>
    <w:p w:rsidR="00CE5729" w:rsidRDefault="00CE5729" w:rsidP="00CE5729">
      <w:pPr>
        <w:rPr>
          <w:bCs/>
        </w:rPr>
      </w:pPr>
      <w:r>
        <w:rPr>
          <w:bCs/>
        </w:rPr>
        <w:t xml:space="preserve">2. Основные источники данных по миграции населения </w:t>
      </w:r>
    </w:p>
    <w:p w:rsidR="00CE5729" w:rsidRDefault="00CE5729" w:rsidP="00CE5729">
      <w:pPr>
        <w:rPr>
          <w:bCs/>
        </w:rPr>
      </w:pPr>
      <w:r>
        <w:rPr>
          <w:bCs/>
        </w:rPr>
        <w:t>3. Значение и особенности использования разных источников данных по отдельным видам миграции</w:t>
      </w:r>
    </w:p>
    <w:p w:rsidR="00CE5729" w:rsidRDefault="00CE5729" w:rsidP="00CE5729">
      <w:pPr>
        <w:rPr>
          <w:bCs/>
        </w:rPr>
      </w:pPr>
      <w:r>
        <w:rPr>
          <w:bCs/>
        </w:rPr>
        <w:t>3. О соотношении понятий «управление» и «регулирование» миграционными процессами</w:t>
      </w:r>
    </w:p>
    <w:p w:rsidR="00CE5729" w:rsidRDefault="00CE5729" w:rsidP="00CE5729">
      <w:pPr>
        <w:rPr>
          <w:bCs/>
        </w:rPr>
      </w:pPr>
      <w:r>
        <w:rPr>
          <w:bCs/>
        </w:rPr>
        <w:t>4. Основные показатели миграции населения</w:t>
      </w:r>
    </w:p>
    <w:p w:rsidR="00CE5729" w:rsidRDefault="00CE5729" w:rsidP="00CE5729">
      <w:pPr>
        <w:rPr>
          <w:bCs/>
        </w:rPr>
      </w:pPr>
      <w:r>
        <w:rPr>
          <w:bCs/>
        </w:rPr>
        <w:t>5. Двойственный характер современной международной миграционной политики</w:t>
      </w:r>
    </w:p>
    <w:p w:rsidR="00CE5729" w:rsidRDefault="00CE5729" w:rsidP="00CE5729">
      <w:pPr>
        <w:rPr>
          <w:bCs/>
        </w:rPr>
      </w:pPr>
      <w:r>
        <w:rPr>
          <w:bCs/>
        </w:rPr>
        <w:t>6. Глобализация международной миграции населения и проблемы управления миграционными процессами</w:t>
      </w:r>
    </w:p>
    <w:p w:rsidR="00CE5729" w:rsidRDefault="00CE5729" w:rsidP="00CE5729">
      <w:pPr>
        <w:rPr>
          <w:bCs/>
        </w:rPr>
      </w:pPr>
      <w:r>
        <w:rPr>
          <w:bCs/>
        </w:rPr>
        <w:t>7. Нелегальная иммиграция: можно ли управлять этим процессом? Международное сотрудничество по ее минимизации.</w:t>
      </w:r>
    </w:p>
    <w:p w:rsidR="00CE5729" w:rsidRDefault="00CE5729" w:rsidP="00CE5729">
      <w:pPr>
        <w:rPr>
          <w:bCs/>
        </w:rPr>
      </w:pPr>
      <w:r>
        <w:rPr>
          <w:bCs/>
        </w:rPr>
        <w:t>8. Вынужденная миграция: провал иммиграционной политики развитых стран мира</w:t>
      </w:r>
    </w:p>
    <w:p w:rsidR="00CE5729" w:rsidRDefault="00CE5729" w:rsidP="00CE5729">
      <w:pPr>
        <w:rPr>
          <w:bCs/>
        </w:rPr>
      </w:pPr>
      <w:r>
        <w:rPr>
          <w:bCs/>
        </w:rPr>
        <w:t>9. Возрастающая роль международной миграции населения в демографическом развитии мира, его регионов и стран</w:t>
      </w:r>
    </w:p>
    <w:p w:rsidR="00CE5729" w:rsidRDefault="00CE5729" w:rsidP="00CE5729">
      <w:pPr>
        <w:rPr>
          <w:bCs/>
        </w:rPr>
      </w:pPr>
      <w:r>
        <w:rPr>
          <w:bCs/>
        </w:rPr>
        <w:t>10. Вызовы экологической миграции</w:t>
      </w:r>
    </w:p>
    <w:p w:rsidR="00CE5729" w:rsidRDefault="00CE5729" w:rsidP="00CE5729">
      <w:pPr>
        <w:rPr>
          <w:bCs/>
        </w:rPr>
      </w:pPr>
      <w:r>
        <w:rPr>
          <w:bCs/>
        </w:rPr>
        <w:t>11. Образовательная миграция и образование для иммигрантов</w:t>
      </w:r>
    </w:p>
    <w:p w:rsidR="00CE5729" w:rsidRDefault="00CE5729" w:rsidP="00CE5729">
      <w:pPr>
        <w:rPr>
          <w:bCs/>
        </w:rPr>
      </w:pPr>
      <w:r>
        <w:rPr>
          <w:bCs/>
        </w:rPr>
        <w:t>12. Влияние пандемии COVID-19 на миграцию населения и положение мигрантов</w:t>
      </w:r>
    </w:p>
    <w:p w:rsidR="00350E01" w:rsidRPr="00EB3322" w:rsidRDefault="00350E01" w:rsidP="00EB3322">
      <w:pPr>
        <w:widowControl/>
        <w:autoSpaceDE/>
        <w:spacing w:after="200" w:line="276" w:lineRule="auto"/>
        <w:rPr>
          <w:b/>
          <w:bCs/>
          <w:sz w:val="24"/>
          <w:szCs w:val="24"/>
        </w:rPr>
      </w:pPr>
      <w:bookmarkStart w:id="0" w:name="_GoBack"/>
      <w:bookmarkEnd w:id="0"/>
    </w:p>
    <w:sectPr w:rsidR="00350E01" w:rsidRPr="00EB3322" w:rsidSect="00183156">
      <w:pgSz w:w="10319" w:h="14572" w:code="13"/>
      <w:pgMar w:top="1134" w:right="1134" w:bottom="1134" w:left="1134" w:header="1361" w:footer="14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EB1" w:rsidRDefault="00B71EB1">
      <w:r>
        <w:separator/>
      </w:r>
    </w:p>
  </w:endnote>
  <w:endnote w:type="continuationSeparator" w:id="0">
    <w:p w:rsidR="00B71EB1" w:rsidRDefault="00B71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EB1" w:rsidRDefault="00B71EB1">
      <w:r>
        <w:separator/>
      </w:r>
    </w:p>
  </w:footnote>
  <w:footnote w:type="continuationSeparator" w:id="0">
    <w:p w:rsidR="00B71EB1" w:rsidRDefault="00B71E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3279E"/>
    <w:multiLevelType w:val="hybridMultilevel"/>
    <w:tmpl w:val="AF40B0C0"/>
    <w:lvl w:ilvl="0" w:tplc="A1DC04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2" w:hanging="360"/>
      </w:pPr>
    </w:lvl>
    <w:lvl w:ilvl="2" w:tplc="0419001B" w:tentative="1">
      <w:start w:val="1"/>
      <w:numFmt w:val="lowerRoman"/>
      <w:lvlText w:val="%3."/>
      <w:lvlJc w:val="right"/>
      <w:pPr>
        <w:ind w:left="2862" w:hanging="180"/>
      </w:pPr>
    </w:lvl>
    <w:lvl w:ilvl="3" w:tplc="0419000F" w:tentative="1">
      <w:start w:val="1"/>
      <w:numFmt w:val="decimal"/>
      <w:lvlText w:val="%4."/>
      <w:lvlJc w:val="left"/>
      <w:pPr>
        <w:ind w:left="3582" w:hanging="360"/>
      </w:pPr>
    </w:lvl>
    <w:lvl w:ilvl="4" w:tplc="04190019" w:tentative="1">
      <w:start w:val="1"/>
      <w:numFmt w:val="lowerLetter"/>
      <w:lvlText w:val="%5."/>
      <w:lvlJc w:val="left"/>
      <w:pPr>
        <w:ind w:left="4302" w:hanging="360"/>
      </w:pPr>
    </w:lvl>
    <w:lvl w:ilvl="5" w:tplc="0419001B" w:tentative="1">
      <w:start w:val="1"/>
      <w:numFmt w:val="lowerRoman"/>
      <w:lvlText w:val="%6."/>
      <w:lvlJc w:val="right"/>
      <w:pPr>
        <w:ind w:left="5022" w:hanging="180"/>
      </w:pPr>
    </w:lvl>
    <w:lvl w:ilvl="6" w:tplc="0419000F" w:tentative="1">
      <w:start w:val="1"/>
      <w:numFmt w:val="decimal"/>
      <w:lvlText w:val="%7."/>
      <w:lvlJc w:val="left"/>
      <w:pPr>
        <w:ind w:left="5742" w:hanging="360"/>
      </w:pPr>
    </w:lvl>
    <w:lvl w:ilvl="7" w:tplc="04190019" w:tentative="1">
      <w:start w:val="1"/>
      <w:numFmt w:val="lowerLetter"/>
      <w:lvlText w:val="%8."/>
      <w:lvlJc w:val="left"/>
      <w:pPr>
        <w:ind w:left="6462" w:hanging="360"/>
      </w:pPr>
    </w:lvl>
    <w:lvl w:ilvl="8" w:tplc="0419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1">
    <w:nsid w:val="24E3409A"/>
    <w:multiLevelType w:val="hybridMultilevel"/>
    <w:tmpl w:val="AF40B0C0"/>
    <w:lvl w:ilvl="0" w:tplc="A1DC04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2" w:hanging="360"/>
      </w:pPr>
    </w:lvl>
    <w:lvl w:ilvl="2" w:tplc="0419001B" w:tentative="1">
      <w:start w:val="1"/>
      <w:numFmt w:val="lowerRoman"/>
      <w:lvlText w:val="%3."/>
      <w:lvlJc w:val="right"/>
      <w:pPr>
        <w:ind w:left="2862" w:hanging="180"/>
      </w:pPr>
    </w:lvl>
    <w:lvl w:ilvl="3" w:tplc="0419000F" w:tentative="1">
      <w:start w:val="1"/>
      <w:numFmt w:val="decimal"/>
      <w:lvlText w:val="%4."/>
      <w:lvlJc w:val="left"/>
      <w:pPr>
        <w:ind w:left="3582" w:hanging="360"/>
      </w:pPr>
    </w:lvl>
    <w:lvl w:ilvl="4" w:tplc="04190019" w:tentative="1">
      <w:start w:val="1"/>
      <w:numFmt w:val="lowerLetter"/>
      <w:lvlText w:val="%5."/>
      <w:lvlJc w:val="left"/>
      <w:pPr>
        <w:ind w:left="4302" w:hanging="360"/>
      </w:pPr>
    </w:lvl>
    <w:lvl w:ilvl="5" w:tplc="0419001B" w:tentative="1">
      <w:start w:val="1"/>
      <w:numFmt w:val="lowerRoman"/>
      <w:lvlText w:val="%6."/>
      <w:lvlJc w:val="right"/>
      <w:pPr>
        <w:ind w:left="5022" w:hanging="180"/>
      </w:pPr>
    </w:lvl>
    <w:lvl w:ilvl="6" w:tplc="0419000F" w:tentative="1">
      <w:start w:val="1"/>
      <w:numFmt w:val="decimal"/>
      <w:lvlText w:val="%7."/>
      <w:lvlJc w:val="left"/>
      <w:pPr>
        <w:ind w:left="5742" w:hanging="360"/>
      </w:pPr>
    </w:lvl>
    <w:lvl w:ilvl="7" w:tplc="04190019" w:tentative="1">
      <w:start w:val="1"/>
      <w:numFmt w:val="lowerLetter"/>
      <w:lvlText w:val="%8."/>
      <w:lvlJc w:val="left"/>
      <w:pPr>
        <w:ind w:left="6462" w:hanging="360"/>
      </w:pPr>
    </w:lvl>
    <w:lvl w:ilvl="8" w:tplc="0419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2">
    <w:nsid w:val="33FE478A"/>
    <w:multiLevelType w:val="hybridMultilevel"/>
    <w:tmpl w:val="75769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AF1F80"/>
    <w:multiLevelType w:val="hybridMultilevel"/>
    <w:tmpl w:val="11A69448"/>
    <w:lvl w:ilvl="0" w:tplc="35A0C57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156"/>
    <w:rsid w:val="000435FD"/>
    <w:rsid w:val="000B2C0A"/>
    <w:rsid w:val="0017344A"/>
    <w:rsid w:val="00183156"/>
    <w:rsid w:val="00187B57"/>
    <w:rsid w:val="001E1272"/>
    <w:rsid w:val="00350E01"/>
    <w:rsid w:val="00511D75"/>
    <w:rsid w:val="0051709B"/>
    <w:rsid w:val="00596CC3"/>
    <w:rsid w:val="00686EBE"/>
    <w:rsid w:val="007D09A8"/>
    <w:rsid w:val="00816259"/>
    <w:rsid w:val="00960768"/>
    <w:rsid w:val="00AA0D29"/>
    <w:rsid w:val="00B71EB1"/>
    <w:rsid w:val="00BA5ECD"/>
    <w:rsid w:val="00C34CF4"/>
    <w:rsid w:val="00C40E08"/>
    <w:rsid w:val="00C426D0"/>
    <w:rsid w:val="00CE5729"/>
    <w:rsid w:val="00D318E2"/>
    <w:rsid w:val="00DF21D1"/>
    <w:rsid w:val="00E14D76"/>
    <w:rsid w:val="00EB3322"/>
    <w:rsid w:val="00F320F6"/>
    <w:rsid w:val="00F40BAF"/>
    <w:rsid w:val="00F4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1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83156"/>
  </w:style>
  <w:style w:type="paragraph" w:styleId="a4">
    <w:name w:val="header"/>
    <w:basedOn w:val="a"/>
    <w:link w:val="a5"/>
    <w:rsid w:val="0018315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831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81625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62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link w:val="a9"/>
    <w:uiPriority w:val="99"/>
    <w:qFormat/>
    <w:rsid w:val="00350E01"/>
    <w:pPr>
      <w:widowControl/>
      <w:autoSpaceDE/>
      <w:autoSpaceDN/>
      <w:ind w:left="720"/>
      <w:contextualSpacing/>
    </w:pPr>
  </w:style>
  <w:style w:type="character" w:customStyle="1" w:styleId="a9">
    <w:name w:val="Абзац списка Знак"/>
    <w:link w:val="a8"/>
    <w:uiPriority w:val="34"/>
    <w:rsid w:val="00350E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Question">
    <w:name w:val="Question"/>
    <w:basedOn w:val="a"/>
    <w:rsid w:val="00350E01"/>
    <w:pPr>
      <w:widowControl/>
      <w:overflowPunct w:val="0"/>
      <w:adjustRightInd w:val="0"/>
      <w:spacing w:before="40"/>
      <w:ind w:firstLine="57"/>
      <w:jc w:val="both"/>
      <w:textAlignment w:val="baseline"/>
    </w:pPr>
    <w:rPr>
      <w:rFonts w:ascii="TimesET" w:hAnsi="TimesET"/>
      <w:sz w:val="16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DF21D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F21D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mography">
    <w:name w:val="demography_текст_начало"/>
    <w:basedOn w:val="a"/>
    <w:rsid w:val="00F420ED"/>
    <w:pPr>
      <w:widowControl/>
      <w:autoSpaceDE/>
      <w:autoSpaceDN/>
      <w:jc w:val="both"/>
    </w:pPr>
  </w:style>
  <w:style w:type="character" w:styleId="ac">
    <w:name w:val="Hyperlink"/>
    <w:basedOn w:val="a0"/>
    <w:uiPriority w:val="99"/>
    <w:semiHidden/>
    <w:unhideWhenUsed/>
    <w:rsid w:val="00C426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1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83156"/>
  </w:style>
  <w:style w:type="paragraph" w:styleId="a4">
    <w:name w:val="header"/>
    <w:basedOn w:val="a"/>
    <w:link w:val="a5"/>
    <w:rsid w:val="0018315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831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81625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62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link w:val="a9"/>
    <w:uiPriority w:val="99"/>
    <w:qFormat/>
    <w:rsid w:val="00350E01"/>
    <w:pPr>
      <w:widowControl/>
      <w:autoSpaceDE/>
      <w:autoSpaceDN/>
      <w:ind w:left="720"/>
      <w:contextualSpacing/>
    </w:pPr>
  </w:style>
  <w:style w:type="character" w:customStyle="1" w:styleId="a9">
    <w:name w:val="Абзац списка Знак"/>
    <w:link w:val="a8"/>
    <w:uiPriority w:val="34"/>
    <w:rsid w:val="00350E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Question">
    <w:name w:val="Question"/>
    <w:basedOn w:val="a"/>
    <w:rsid w:val="00350E01"/>
    <w:pPr>
      <w:widowControl/>
      <w:overflowPunct w:val="0"/>
      <w:adjustRightInd w:val="0"/>
      <w:spacing w:before="40"/>
      <w:ind w:firstLine="57"/>
      <w:jc w:val="both"/>
      <w:textAlignment w:val="baseline"/>
    </w:pPr>
    <w:rPr>
      <w:rFonts w:ascii="TimesET" w:hAnsi="TimesET"/>
      <w:sz w:val="16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DF21D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F21D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mography">
    <w:name w:val="demography_текст_начало"/>
    <w:basedOn w:val="a"/>
    <w:rsid w:val="00F420ED"/>
    <w:pPr>
      <w:widowControl/>
      <w:autoSpaceDE/>
      <w:autoSpaceDN/>
      <w:jc w:val="both"/>
    </w:pPr>
  </w:style>
  <w:style w:type="character" w:styleId="ac">
    <w:name w:val="Hyperlink"/>
    <w:basedOn w:val="a0"/>
    <w:uiPriority w:val="99"/>
    <w:semiHidden/>
    <w:unhideWhenUsed/>
    <w:rsid w:val="00C426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5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нп8шогр</dc:creator>
  <cp:lastModifiedBy>User User</cp:lastModifiedBy>
  <cp:revision>9</cp:revision>
  <cp:lastPrinted>2017-06-22T12:13:00Z</cp:lastPrinted>
  <dcterms:created xsi:type="dcterms:W3CDTF">2017-06-22T12:05:00Z</dcterms:created>
  <dcterms:modified xsi:type="dcterms:W3CDTF">2023-02-10T20:02:00Z</dcterms:modified>
</cp:coreProperties>
</file>