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C730" w14:textId="77777777" w:rsidR="009A4498" w:rsidRPr="009A4498" w:rsidRDefault="009A4498" w:rsidP="009A449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A4498">
        <w:rPr>
          <w:rFonts w:ascii="Times New Roman" w:hAnsi="Times New Roman" w:cs="Times New Roman"/>
          <w:sz w:val="32"/>
          <w:szCs w:val="32"/>
        </w:rPr>
        <w:t>Федеральное государственное бюджетное образовательное учреждение высшего образования</w:t>
      </w:r>
    </w:p>
    <w:p w14:paraId="740B2712" w14:textId="77777777" w:rsidR="009A4498" w:rsidRPr="005F7EAB" w:rsidRDefault="009A4498" w:rsidP="009A449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A4498">
        <w:rPr>
          <w:rFonts w:ascii="Times New Roman" w:hAnsi="Times New Roman" w:cs="Times New Roman"/>
          <w:sz w:val="32"/>
          <w:szCs w:val="32"/>
        </w:rPr>
        <w:t xml:space="preserve">Московский государственный </w:t>
      </w:r>
    </w:p>
    <w:p w14:paraId="6AE6C4F0" w14:textId="77777777" w:rsidR="009A4498" w:rsidRPr="009A4498" w:rsidRDefault="009A4498" w:rsidP="009A449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A4498">
        <w:rPr>
          <w:rFonts w:ascii="Times New Roman" w:hAnsi="Times New Roman" w:cs="Times New Roman"/>
          <w:sz w:val="32"/>
          <w:szCs w:val="32"/>
        </w:rPr>
        <w:t>университет имени М.В. Ломоносова</w:t>
      </w:r>
    </w:p>
    <w:p w14:paraId="321E1E81" w14:textId="77777777" w:rsidR="009A4498" w:rsidRPr="009A4498" w:rsidRDefault="009A4498" w:rsidP="009A449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A4498">
        <w:rPr>
          <w:rFonts w:ascii="Times New Roman" w:hAnsi="Times New Roman" w:cs="Times New Roman"/>
          <w:sz w:val="32"/>
          <w:szCs w:val="32"/>
        </w:rPr>
        <w:t>Филологический факультет</w:t>
      </w:r>
    </w:p>
    <w:p w14:paraId="48850352" w14:textId="77777777" w:rsidR="009A4498" w:rsidRPr="009A4498" w:rsidRDefault="009A4498" w:rsidP="009A449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A4498">
        <w:rPr>
          <w:rFonts w:ascii="Times New Roman" w:hAnsi="Times New Roman" w:cs="Times New Roman"/>
          <w:sz w:val="32"/>
          <w:szCs w:val="32"/>
        </w:rPr>
        <w:t>Кафедра английского языкознания</w:t>
      </w:r>
    </w:p>
    <w:p w14:paraId="31DD2D11" w14:textId="77777777" w:rsidR="00B74C4E" w:rsidRPr="005F7EAB" w:rsidRDefault="00B74C4E" w:rsidP="009A4498">
      <w:pPr>
        <w:rPr>
          <w:rFonts w:ascii="Times New Roman" w:hAnsi="Times New Roman" w:cs="Times New Roman"/>
          <w:sz w:val="28"/>
          <w:szCs w:val="28"/>
        </w:rPr>
      </w:pPr>
    </w:p>
    <w:p w14:paraId="0D16BB92" w14:textId="77777777" w:rsidR="00B74C4E" w:rsidRDefault="00B74C4E" w:rsidP="00B74C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269413" w14:textId="77777777" w:rsidR="009A4498" w:rsidRPr="005F7EAB" w:rsidRDefault="009A4498" w:rsidP="009A44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498">
        <w:rPr>
          <w:rFonts w:ascii="Times New Roman" w:hAnsi="Times New Roman" w:cs="Times New Roman"/>
          <w:b/>
          <w:bCs/>
          <w:sz w:val="28"/>
          <w:szCs w:val="28"/>
        </w:rPr>
        <w:t>РАБОЧ</w:t>
      </w:r>
      <w:r>
        <w:rPr>
          <w:rFonts w:ascii="Times New Roman" w:hAnsi="Times New Roman" w:cs="Times New Roman"/>
          <w:b/>
          <w:bCs/>
          <w:sz w:val="28"/>
          <w:szCs w:val="28"/>
        </w:rPr>
        <w:t>АЯ ПРОГРАММА</w:t>
      </w:r>
      <w:r w:rsidRPr="005F7E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0B740C" w14:textId="77777777" w:rsidR="007A07F7" w:rsidRDefault="009A4498" w:rsidP="009A44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498">
        <w:rPr>
          <w:rFonts w:ascii="Times New Roman" w:hAnsi="Times New Roman" w:cs="Times New Roman"/>
          <w:b/>
          <w:bCs/>
          <w:sz w:val="28"/>
          <w:szCs w:val="28"/>
        </w:rPr>
        <w:t>МЕЖФАКУЛЬТЕТСКОГО ЛЕКЦИОННОГО КУРСА</w:t>
      </w:r>
    </w:p>
    <w:p w14:paraId="656FAD59" w14:textId="77777777" w:rsidR="009A4498" w:rsidRPr="009A4498" w:rsidRDefault="007A07F7" w:rsidP="009A44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(читается на английском языке)</w:t>
      </w:r>
      <w:r w:rsidR="009A4498" w:rsidRPr="009A44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44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5A29FE" w14:textId="77777777" w:rsidR="009A4498" w:rsidRPr="009A4498" w:rsidRDefault="009A4498" w:rsidP="009A44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09B604" w14:textId="77777777" w:rsidR="00B74C4E" w:rsidRPr="009A4498" w:rsidRDefault="009A4498" w:rsidP="009A44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498">
        <w:rPr>
          <w:rFonts w:ascii="Times New Roman" w:hAnsi="Times New Roman" w:cs="Times New Roman"/>
          <w:b/>
          <w:bCs/>
          <w:sz w:val="28"/>
          <w:szCs w:val="28"/>
        </w:rPr>
        <w:t xml:space="preserve">АКАДЕМИЧЕСКИЙ АНГЛИЙСКИЙ (АННОТИРОВАНИЕ, РЕФЕРИРОВАНИЕ, ПЕРЕВОД) </w:t>
      </w:r>
    </w:p>
    <w:p w14:paraId="3D986888" w14:textId="77777777" w:rsidR="009A4498" w:rsidRPr="009A4498" w:rsidRDefault="009A4498" w:rsidP="009A449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44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ACADEMIC ENGLISH (ANNOTATION, DIGEST,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TRANSLATION)</w:t>
      </w:r>
    </w:p>
    <w:p w14:paraId="1AEF0246" w14:textId="77777777" w:rsidR="00B74C4E" w:rsidRPr="009A4498" w:rsidRDefault="00B74C4E" w:rsidP="00B74C4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E36FB3D" w14:textId="77777777" w:rsidR="00B74C4E" w:rsidRPr="009A4498" w:rsidRDefault="00B74C4E" w:rsidP="00B74C4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E513BC2" w14:textId="77777777" w:rsidR="00B74C4E" w:rsidRPr="009A4498" w:rsidRDefault="00B74C4E" w:rsidP="00B74C4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D6E7133" w14:textId="77777777" w:rsidR="00B74C4E" w:rsidRPr="009A4498" w:rsidRDefault="00B74C4E" w:rsidP="00B74C4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0F95E68" w14:textId="77777777" w:rsidR="009A4498" w:rsidRPr="009A4498" w:rsidRDefault="00B74C4E" w:rsidP="009A44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</w:t>
      </w:r>
      <w:r w:rsidR="009A4498">
        <w:rPr>
          <w:rFonts w:ascii="Times New Roman" w:hAnsi="Times New Roman" w:cs="Times New Roman"/>
          <w:sz w:val="28"/>
          <w:szCs w:val="28"/>
        </w:rPr>
        <w:t>ель: доктор филологических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7B46A" w14:textId="77777777" w:rsidR="00B74C4E" w:rsidRPr="00FF7679" w:rsidRDefault="00B74C4E" w:rsidP="009A44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Н.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Гвишиани</w:t>
      </w:r>
      <w:proofErr w:type="spellEnd"/>
    </w:p>
    <w:p w14:paraId="11C13149" w14:textId="77777777" w:rsidR="00B74C4E" w:rsidRPr="007F6E98" w:rsidRDefault="00B74C4E" w:rsidP="00B74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C6AC7" w14:textId="77777777" w:rsidR="00B74C4E" w:rsidRPr="007F6E98" w:rsidRDefault="00B74C4E" w:rsidP="00B74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9230C" w14:textId="77777777" w:rsidR="00B74C4E" w:rsidRPr="007F6E98" w:rsidRDefault="00B74C4E" w:rsidP="00B74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2332A" w14:textId="77777777" w:rsidR="00B74C4E" w:rsidRPr="007F6E98" w:rsidRDefault="00B74C4E" w:rsidP="00B74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1A7C0" w14:textId="77777777" w:rsidR="009A4498" w:rsidRDefault="009A4498" w:rsidP="00B74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Москва </w:t>
      </w:r>
    </w:p>
    <w:p w14:paraId="20AD5442" w14:textId="77777777" w:rsidR="00B74C4E" w:rsidRPr="009A4498" w:rsidRDefault="009A4498" w:rsidP="00B74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14:paraId="348623D8" w14:textId="77777777" w:rsidR="009A4498" w:rsidRPr="007A07F7" w:rsidRDefault="009A4498" w:rsidP="005F7EAB">
      <w:pPr>
        <w:pStyle w:val="aa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919F455" w14:textId="77777777" w:rsidR="00153AD6" w:rsidRPr="00153AD6" w:rsidRDefault="00153AD6" w:rsidP="005F7EAB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AD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Цель курса</w:t>
      </w:r>
      <w:r w:rsidRPr="00153AD6">
        <w:rPr>
          <w:rFonts w:ascii="Times New Roman" w:eastAsia="Times New Roman" w:hAnsi="Times New Roman" w:cs="Times New Roman"/>
          <w:sz w:val="28"/>
          <w:szCs w:val="28"/>
        </w:rPr>
        <w:t xml:space="preserve"> – ознакомить слушателей с особенностями различных типов научного дискурса и отдельных жанров в контексте социально-культурных и профессиональных сред их использования. Взаимодействие различных жанров в речевой коммуникации требует рассмотрения не только типичных (интегральных) признаков функционально-стилистических типов текстов, но и дисциплинарных особенностей, а также так называемых «гибридных» жанров. Современная теория дискурса предполагает выход исследования за пределы собственно лингвистических особенностей текстов в социально-культурное пространство, определяемое их коммуникативным заданием и риторической направленностью. В области перевода становится необходимым различать приемы и стратегии поиска переводных эквивалентов с учетом различных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школ, </w:t>
      </w:r>
      <w:r w:rsidRPr="00153AD6">
        <w:rPr>
          <w:rFonts w:ascii="Times New Roman" w:eastAsia="Times New Roman" w:hAnsi="Times New Roman" w:cs="Times New Roman"/>
          <w:sz w:val="28"/>
          <w:szCs w:val="28"/>
        </w:rPr>
        <w:t xml:space="preserve">направлений и подходов в осуществлении научного поиска. Отдельное место в курсе лекций отводится формированию у слушателей дискурсивной компетенции, направленной на анализ особенностей построения речевых </w:t>
      </w:r>
      <w:proofErr w:type="gramStart"/>
      <w:r w:rsidRPr="00153AD6">
        <w:rPr>
          <w:rFonts w:ascii="Times New Roman" w:eastAsia="Times New Roman" w:hAnsi="Times New Roman" w:cs="Times New Roman"/>
          <w:sz w:val="28"/>
          <w:szCs w:val="28"/>
        </w:rPr>
        <w:t>комплексов  в</w:t>
      </w:r>
      <w:proofErr w:type="gramEnd"/>
      <w:r w:rsidRPr="00153AD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тематикой и функциональной нагрузкой высказывания. Подробно рассматриваются основные положения теории языковой вариативности, а также таких научных направлений, как прагматика, лингвистика текста, теория жанров, «язык для специальных целей», «критический дискурс-анализ», а также теория дискурса «как социальной практики». В ходе обучения предполагается развитие навыков перевода и творческого поиска функциональных лексических эквивалентов с использованием традиционных методик и данных компьютерного корпуса.       </w:t>
      </w:r>
    </w:p>
    <w:p w14:paraId="13BF12B6" w14:textId="77777777" w:rsidR="007A07F7" w:rsidRDefault="007A07F7" w:rsidP="005F7EAB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Рабочие языки курса – английский,</w:t>
      </w:r>
      <w:r w:rsidR="001F4061">
        <w:rPr>
          <w:rFonts w:ascii="Times New Roman" w:eastAsia="Times New Roman" w:hAnsi="Times New Roman" w:cs="Times New Roman"/>
          <w:sz w:val="28"/>
          <w:szCs w:val="28"/>
        </w:rPr>
        <w:tab/>
      </w:r>
      <w:r w:rsidR="000523FB">
        <w:rPr>
          <w:rFonts w:ascii="Times New Roman" w:eastAsia="Times New Roman" w:hAnsi="Times New Roman" w:cs="Times New Roman"/>
          <w:sz w:val="28"/>
          <w:szCs w:val="28"/>
        </w:rPr>
        <w:t>русский.</w:t>
      </w:r>
    </w:p>
    <w:p w14:paraId="243D7B94" w14:textId="77777777" w:rsidR="001F4061" w:rsidRDefault="001F4061" w:rsidP="005F7EAB">
      <w:pPr>
        <w:pStyle w:val="aa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Курс лекций предназначается для слушателей МФК гуманитарного</w:t>
      </w:r>
      <w:r w:rsidR="0041449A">
        <w:rPr>
          <w:rFonts w:ascii="Times New Roman" w:eastAsia="Times New Roman" w:hAnsi="Times New Roman" w:cs="Times New Roman"/>
          <w:sz w:val="28"/>
          <w:szCs w:val="28"/>
        </w:rPr>
        <w:t xml:space="preserve"> и естественно-научного циклов</w:t>
      </w:r>
      <w:r>
        <w:rPr>
          <w:rFonts w:ascii="Times New Roman" w:hAnsi="Times New Roman"/>
          <w:sz w:val="28"/>
          <w:szCs w:val="28"/>
        </w:rPr>
        <w:t>.</w:t>
      </w:r>
    </w:p>
    <w:p w14:paraId="65BA9DBA" w14:textId="77777777" w:rsidR="00B74C4E" w:rsidRPr="001F4061" w:rsidRDefault="00B74C4E" w:rsidP="005F7E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41D4EB" w14:textId="77777777" w:rsidR="00B74C4E" w:rsidRPr="00153AD6" w:rsidRDefault="00B74C4E" w:rsidP="005F7EA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AD6">
        <w:rPr>
          <w:rFonts w:ascii="Times New Roman" w:hAnsi="Times New Roman" w:cs="Times New Roman"/>
          <w:b/>
          <w:sz w:val="28"/>
          <w:szCs w:val="28"/>
        </w:rPr>
        <w:t>Цели освоения учебной дисциплины</w:t>
      </w:r>
    </w:p>
    <w:p w14:paraId="4F9207DF" w14:textId="77777777" w:rsidR="00B74C4E" w:rsidRDefault="00B74C4E" w:rsidP="005F7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44E14F" w14:textId="77777777" w:rsidR="00B74C4E" w:rsidRDefault="00B74C4E" w:rsidP="005F7E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F77D7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1F4061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комплекс системных представлений о</w:t>
      </w:r>
      <w:r w:rsidRPr="00827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совокупности приемов употребления, отбора и сочетания языковых средств в различных типах дискурса, реализующих определенную функцию речевой коммуникации (сообщения, общения, воздействия); </w:t>
      </w:r>
    </w:p>
    <w:p w14:paraId="5D8471BC" w14:textId="77777777" w:rsidR="00B74C4E" w:rsidRDefault="00B74C4E" w:rsidP="005F7E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слушателей  дискурсивной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компетенции, направленной на анализ особенностей построения речевых комплексов в сос</w:t>
      </w:r>
      <w:r w:rsidR="001F4061">
        <w:rPr>
          <w:rFonts w:ascii="Times New Roman" w:hAnsi="Times New Roman" w:cs="Times New Roman"/>
          <w:sz w:val="28"/>
          <w:szCs w:val="28"/>
        </w:rPr>
        <w:t>таве различных предметных дискурсов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также в соответствии с тематикой и коммуникативным заданием высказывания; </w:t>
      </w:r>
    </w:p>
    <w:p w14:paraId="3D0C1190" w14:textId="77777777" w:rsidR="00B74C4E" w:rsidRDefault="00B74C4E" w:rsidP="005F7E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основные стратегии и приемы перевода, исполь</w:t>
      </w:r>
      <w:r w:rsidR="00153AD6">
        <w:rPr>
          <w:rFonts w:ascii="Times New Roman" w:hAnsi="Times New Roman" w:cs="Times New Roman"/>
          <w:sz w:val="28"/>
          <w:szCs w:val="28"/>
        </w:rPr>
        <w:t>зуемые в межъязыковой научной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130A9A1B" w14:textId="77777777" w:rsidR="00B74C4E" w:rsidRPr="000378D0" w:rsidRDefault="00B74C4E" w:rsidP="005F7E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особенности структуры и функционирования языка науки в области гуманитарных дисциплин;</w:t>
      </w:r>
    </w:p>
    <w:p w14:paraId="18C6BAA7" w14:textId="77777777" w:rsidR="00B74C4E" w:rsidRPr="000378D0" w:rsidRDefault="00B74C4E" w:rsidP="005F7E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умений и навыков, позволяющих анализировать публицистические и научные тексты на разных уровнях лингвистического исследования (лексическо-семантическом</w:t>
      </w:r>
      <w:r w:rsidR="00153AD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3AD6">
        <w:rPr>
          <w:rFonts w:ascii="Times New Roman" w:hAnsi="Times New Roman" w:cs="Times New Roman"/>
          <w:sz w:val="28"/>
          <w:szCs w:val="28"/>
        </w:rPr>
        <w:t>морфо-синтаксическом</w:t>
      </w:r>
      <w:proofErr w:type="gramEnd"/>
      <w:r w:rsidR="00153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3AD6">
        <w:rPr>
          <w:rFonts w:ascii="Times New Roman" w:hAnsi="Times New Roman" w:cs="Times New Roman"/>
          <w:sz w:val="28"/>
          <w:szCs w:val="28"/>
        </w:rPr>
        <w:t>прагма</w:t>
      </w:r>
      <w:r>
        <w:rPr>
          <w:rFonts w:ascii="Times New Roman" w:hAnsi="Times New Roman" w:cs="Times New Roman"/>
          <w:sz w:val="28"/>
          <w:szCs w:val="28"/>
        </w:rPr>
        <w:t>стилистическом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) и проводить их стратификацию;</w:t>
      </w:r>
    </w:p>
    <w:p w14:paraId="1AF35F07" w14:textId="77777777" w:rsidR="00B74C4E" w:rsidRPr="00FF7679" w:rsidRDefault="00B74C4E" w:rsidP="005F7E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комплекс навыков и умений, позволяющих решать терминологические проблемы различных научных систем в сопоставлении текстов на разных языках и при переводе</w:t>
      </w:r>
      <w:r w:rsidR="00153AD6">
        <w:rPr>
          <w:rFonts w:ascii="Times New Roman" w:hAnsi="Times New Roman" w:cs="Times New Roman"/>
          <w:sz w:val="28"/>
          <w:szCs w:val="28"/>
        </w:rPr>
        <w:t>;</w:t>
      </w:r>
    </w:p>
    <w:p w14:paraId="05915887" w14:textId="77777777" w:rsidR="00B74C4E" w:rsidRDefault="00B74C4E" w:rsidP="005F7E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работы с компьютерным программным обеспечением в разработке интегральных методов дискурсивного анализа. </w:t>
      </w:r>
    </w:p>
    <w:p w14:paraId="33FDE35F" w14:textId="77777777" w:rsidR="00B74C4E" w:rsidRDefault="00B74C4E" w:rsidP="005F7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08936C" w14:textId="77777777" w:rsidR="00B74C4E" w:rsidRDefault="00B74C4E" w:rsidP="005F7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0C5CE5" w14:textId="77777777" w:rsidR="00B74C4E" w:rsidRPr="001F5CF4" w:rsidRDefault="00B74C4E" w:rsidP="005F7E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F4">
        <w:rPr>
          <w:rFonts w:ascii="Times New Roman" w:hAnsi="Times New Roman" w:cs="Times New Roman"/>
          <w:b/>
          <w:sz w:val="28"/>
          <w:szCs w:val="28"/>
        </w:rPr>
        <w:t>Задачи освоения учебной дисциплины</w:t>
      </w:r>
    </w:p>
    <w:p w14:paraId="67547BAE" w14:textId="77777777" w:rsidR="00B74C4E" w:rsidRDefault="00B74C4E" w:rsidP="005F7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19AEC9" w14:textId="77777777" w:rsidR="00B74C4E" w:rsidRDefault="00B74C4E" w:rsidP="005F7E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слушателей с базовыми понятиями и подходами в исследовании функционально-дифференцированной речи, а также актуальными методами выделения и классификации категорий текстов</w:t>
      </w:r>
      <w:r w:rsidR="00153AD6">
        <w:rPr>
          <w:rFonts w:ascii="Times New Roman" w:hAnsi="Times New Roman" w:cs="Times New Roman"/>
          <w:sz w:val="28"/>
          <w:szCs w:val="28"/>
        </w:rPr>
        <w:t>-сообщение</w:t>
      </w:r>
      <w:r>
        <w:rPr>
          <w:rFonts w:ascii="Times New Roman" w:hAnsi="Times New Roman" w:cs="Times New Roman"/>
          <w:sz w:val="28"/>
          <w:szCs w:val="28"/>
        </w:rPr>
        <w:t xml:space="preserve"> и типов </w:t>
      </w:r>
      <w:r w:rsidR="00153AD6">
        <w:rPr>
          <w:rFonts w:ascii="Times New Roman" w:hAnsi="Times New Roman" w:cs="Times New Roman"/>
          <w:sz w:val="28"/>
          <w:szCs w:val="28"/>
        </w:rPr>
        <w:t xml:space="preserve">научного </w:t>
      </w:r>
      <w:r>
        <w:rPr>
          <w:rFonts w:ascii="Times New Roman" w:hAnsi="Times New Roman" w:cs="Times New Roman"/>
          <w:sz w:val="28"/>
          <w:szCs w:val="28"/>
        </w:rPr>
        <w:t>дискурса, включая «гибридные» жанры;</w:t>
      </w:r>
    </w:p>
    <w:p w14:paraId="07531011" w14:textId="77777777" w:rsidR="00B74C4E" w:rsidRPr="00600590" w:rsidRDefault="00B74C4E" w:rsidP="005F7E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основные приемы оптимизации и </w:t>
      </w:r>
      <w:r w:rsidRPr="00600590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0590">
        <w:rPr>
          <w:rFonts w:ascii="Times New Roman" w:hAnsi="Times New Roman" w:cs="Times New Roman"/>
          <w:sz w:val="28"/>
          <w:szCs w:val="28"/>
        </w:rPr>
        <w:t xml:space="preserve"> межъязыковых лексических соответствий в конкретных языках, являющихся объектом сопоставления</w:t>
      </w:r>
      <w:r w:rsidR="00153AD6">
        <w:rPr>
          <w:rFonts w:ascii="Times New Roman" w:hAnsi="Times New Roman" w:cs="Times New Roman"/>
          <w:sz w:val="28"/>
          <w:szCs w:val="28"/>
        </w:rPr>
        <w:t>;</w:t>
      </w:r>
    </w:p>
    <w:p w14:paraId="189C14C0" w14:textId="77777777" w:rsidR="00B74C4E" w:rsidRPr="00600590" w:rsidRDefault="00B74C4E" w:rsidP="005F7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D4C28C" w14:textId="77777777" w:rsidR="00B74C4E" w:rsidRDefault="00B74C4E" w:rsidP="005F7E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153AD6">
        <w:rPr>
          <w:rFonts w:ascii="Times New Roman" w:hAnsi="Times New Roman" w:cs="Times New Roman"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 xml:space="preserve"> к участию в процессе научной коммуникации с опорой на развитие коммуникативной, когнитивной и социолингвистической компетенций;</w:t>
      </w:r>
    </w:p>
    <w:p w14:paraId="1B384290" w14:textId="77777777" w:rsidR="00B74C4E" w:rsidRDefault="00B74C4E" w:rsidP="005F7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5E4FA6" w14:textId="77777777" w:rsidR="00B74C4E" w:rsidRDefault="00B74C4E" w:rsidP="005F7E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навыки сопоставительного анализа и перевода текстов различной регистровой направленности на русском и английском языках.</w:t>
      </w:r>
    </w:p>
    <w:p w14:paraId="35227C21" w14:textId="77777777" w:rsidR="00B74C4E" w:rsidRPr="001F5CF4" w:rsidRDefault="00B74C4E" w:rsidP="00B74C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00DC40" w14:textId="77777777" w:rsidR="00B74C4E" w:rsidRDefault="00B74C4E" w:rsidP="00153AD6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D74003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результатам освоения дисциплины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70E4A0F" w14:textId="77777777" w:rsidR="00B74C4E" w:rsidRPr="005F00CA" w:rsidRDefault="00B74C4E" w:rsidP="00B74C4E">
      <w:pPr>
        <w:rPr>
          <w:rFonts w:ascii="Times New Roman" w:hAnsi="Times New Roman" w:cs="Times New Roman"/>
          <w:sz w:val="28"/>
          <w:szCs w:val="28"/>
        </w:rPr>
      </w:pPr>
      <w:r w:rsidRPr="005F00CA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компетенций.</w:t>
      </w:r>
    </w:p>
    <w:p w14:paraId="0A3BEDE1" w14:textId="77777777" w:rsidR="00B74C4E" w:rsidRDefault="00B74C4E" w:rsidP="00B74C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Универсальные компетенции:</w:t>
      </w:r>
    </w:p>
    <w:p w14:paraId="38218EB4" w14:textId="77777777" w:rsidR="00B74C4E" w:rsidRDefault="00B74C4E" w:rsidP="00B74C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общенаучные</w:t>
      </w:r>
    </w:p>
    <w:p w14:paraId="7A6C718B" w14:textId="77777777" w:rsidR="00B74C4E" w:rsidRPr="004A2CF7" w:rsidRDefault="00B74C4E" w:rsidP="005F7E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2CF7">
        <w:rPr>
          <w:rFonts w:ascii="Times New Roman" w:hAnsi="Times New Roman" w:cs="Times New Roman"/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и в междисциплинарных областях (УК-1)</w:t>
      </w:r>
      <w:r w:rsidRPr="004A2CF7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2D4CDFC0" w14:textId="77777777" w:rsidR="00B74C4E" w:rsidRPr="004A2CF7" w:rsidRDefault="00B74C4E" w:rsidP="005F7E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CF7">
        <w:rPr>
          <w:rFonts w:ascii="Times New Roman" w:hAnsi="Times New Roman" w:cs="Times New Roman"/>
          <w:sz w:val="28"/>
          <w:szCs w:val="28"/>
        </w:rPr>
        <w:t xml:space="preserve">способность планировать и осуществлять комплексные исследования, в том числе междисциплинарные, на </w:t>
      </w:r>
      <w:proofErr w:type="gramStart"/>
      <w:r w:rsidRPr="004A2CF7">
        <w:rPr>
          <w:rFonts w:ascii="Times New Roman" w:hAnsi="Times New Roman" w:cs="Times New Roman"/>
          <w:sz w:val="28"/>
          <w:szCs w:val="28"/>
        </w:rPr>
        <w:t>основе  целостного</w:t>
      </w:r>
      <w:proofErr w:type="gramEnd"/>
      <w:r w:rsidRPr="004A2CF7">
        <w:rPr>
          <w:rFonts w:ascii="Times New Roman" w:hAnsi="Times New Roman" w:cs="Times New Roman"/>
          <w:sz w:val="28"/>
          <w:szCs w:val="28"/>
        </w:rPr>
        <w:t xml:space="preserve"> системного научного мировоззрения (УК-2);</w:t>
      </w:r>
    </w:p>
    <w:p w14:paraId="7930A522" w14:textId="77777777" w:rsidR="00B74C4E" w:rsidRPr="004A2CF7" w:rsidRDefault="00B74C4E" w:rsidP="005F7E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CF7">
        <w:rPr>
          <w:rFonts w:ascii="Times New Roman" w:hAnsi="Times New Roman" w:cs="Times New Roman"/>
          <w:sz w:val="28"/>
          <w:szCs w:val="28"/>
        </w:rPr>
        <w:t>готовность участвовать в работе российских и международн</w:t>
      </w:r>
      <w:r w:rsidR="00824939">
        <w:rPr>
          <w:rFonts w:ascii="Times New Roman" w:hAnsi="Times New Roman" w:cs="Times New Roman"/>
          <w:sz w:val="28"/>
          <w:szCs w:val="28"/>
        </w:rPr>
        <w:t>ых исследовательских коллективов</w:t>
      </w:r>
      <w:r w:rsidRPr="004A2CF7">
        <w:rPr>
          <w:rFonts w:ascii="Times New Roman" w:hAnsi="Times New Roman" w:cs="Times New Roman"/>
          <w:sz w:val="28"/>
          <w:szCs w:val="28"/>
        </w:rPr>
        <w:t xml:space="preserve"> по решению научных и научно-образовательных задач (УК-3);</w:t>
      </w:r>
    </w:p>
    <w:p w14:paraId="5A3C0821" w14:textId="77777777" w:rsidR="00B74C4E" w:rsidRPr="004A2CF7" w:rsidRDefault="00B74C4E" w:rsidP="005F7E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CF7">
        <w:rPr>
          <w:rFonts w:ascii="Times New Roman" w:hAnsi="Times New Roman" w:cs="Times New Roman"/>
          <w:sz w:val="28"/>
          <w:szCs w:val="28"/>
        </w:rPr>
        <w:t>способность использовать основы знаний в области ис</w:t>
      </w:r>
      <w:r>
        <w:rPr>
          <w:rFonts w:ascii="Times New Roman" w:hAnsi="Times New Roman" w:cs="Times New Roman"/>
          <w:sz w:val="28"/>
          <w:szCs w:val="28"/>
        </w:rPr>
        <w:t>тории науки и культуры</w:t>
      </w:r>
      <w:r w:rsidRPr="004A2CF7">
        <w:rPr>
          <w:rFonts w:ascii="Times New Roman" w:hAnsi="Times New Roman" w:cs="Times New Roman"/>
          <w:sz w:val="28"/>
          <w:szCs w:val="28"/>
        </w:rPr>
        <w:t xml:space="preserve"> для решения проблем в междисциплинарных областях (УК-4);</w:t>
      </w:r>
    </w:p>
    <w:p w14:paraId="4C10C0B7" w14:textId="77777777" w:rsidR="00B74C4E" w:rsidRPr="004A2CF7" w:rsidRDefault="00B74C4E" w:rsidP="005F7E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CF7">
        <w:rPr>
          <w:rFonts w:ascii="Times New Roman" w:hAnsi="Times New Roman" w:cs="Times New Roman"/>
          <w:sz w:val="28"/>
          <w:szCs w:val="28"/>
        </w:rPr>
        <w:t>знание и использование современных методов и технологий научной коммуникации на родном и иностранном языках (УК-5).</w:t>
      </w:r>
    </w:p>
    <w:p w14:paraId="39BE0772" w14:textId="77777777" w:rsidR="00B74C4E" w:rsidRPr="00F1325E" w:rsidRDefault="00B74C4E" w:rsidP="005F7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25E">
        <w:rPr>
          <w:rFonts w:ascii="Times New Roman" w:hAnsi="Times New Roman" w:cs="Times New Roman"/>
          <w:b/>
          <w:sz w:val="28"/>
          <w:szCs w:val="28"/>
        </w:rPr>
        <w:t>б) инструментальные</w:t>
      </w:r>
    </w:p>
    <w:p w14:paraId="4A306785" w14:textId="77777777" w:rsidR="00B74C4E" w:rsidRPr="00F1325E" w:rsidRDefault="00B74C4E" w:rsidP="005F7EA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F1325E">
        <w:rPr>
          <w:sz w:val="28"/>
          <w:szCs w:val="28"/>
        </w:rPr>
        <w:t>умение ставить и решать коммуникативные задачи во</w:t>
      </w:r>
      <w:r>
        <w:rPr>
          <w:sz w:val="28"/>
          <w:szCs w:val="28"/>
        </w:rPr>
        <w:t xml:space="preserve"> всех сферах общения, управлять </w:t>
      </w:r>
      <w:r w:rsidRPr="00F1325E">
        <w:rPr>
          <w:sz w:val="28"/>
          <w:szCs w:val="28"/>
        </w:rPr>
        <w:t>процессами информационного обмена в разл</w:t>
      </w:r>
      <w:r>
        <w:rPr>
          <w:sz w:val="28"/>
          <w:szCs w:val="28"/>
        </w:rPr>
        <w:t>ичных коммуникативных средах (</w:t>
      </w:r>
      <w:r w:rsidRPr="00F1325E">
        <w:rPr>
          <w:sz w:val="28"/>
          <w:szCs w:val="28"/>
        </w:rPr>
        <w:t xml:space="preserve">ИК-2); </w:t>
      </w:r>
    </w:p>
    <w:p w14:paraId="3E00419E" w14:textId="77777777" w:rsidR="00B74C4E" w:rsidRPr="00F1325E" w:rsidRDefault="00B74C4E" w:rsidP="005F7EA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F1325E">
        <w:rPr>
          <w:sz w:val="28"/>
          <w:szCs w:val="28"/>
        </w:rPr>
        <w:t>владение основными методами, способами и средствами получения, хранения, переработки информации; умение анализировать и совершенствовать методы, способы и средства работы с информацией в соответствии с поставленными задачами</w:t>
      </w:r>
      <w:r>
        <w:rPr>
          <w:sz w:val="28"/>
          <w:szCs w:val="28"/>
        </w:rPr>
        <w:t xml:space="preserve"> (ИК-3)</w:t>
      </w:r>
      <w:r w:rsidRPr="00F1325E">
        <w:rPr>
          <w:sz w:val="28"/>
          <w:szCs w:val="28"/>
        </w:rPr>
        <w:t xml:space="preserve">; </w:t>
      </w:r>
    </w:p>
    <w:p w14:paraId="2AE21E3F" w14:textId="77777777" w:rsidR="00B74C4E" w:rsidRDefault="00B74C4E" w:rsidP="005F7EA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F1325E">
        <w:rPr>
          <w:sz w:val="28"/>
          <w:szCs w:val="28"/>
        </w:rPr>
        <w:t>владение навыками использования программных средств, умение работать в компьютерных сетях, в том числе Интернет, способность самостоятельно определять и осваивать необходимое для профессиональной деятельности аппаратн</w:t>
      </w:r>
      <w:r>
        <w:rPr>
          <w:sz w:val="28"/>
          <w:szCs w:val="28"/>
        </w:rPr>
        <w:t>ое и программное обеспечение (</w:t>
      </w:r>
      <w:r w:rsidRPr="00F1325E">
        <w:rPr>
          <w:sz w:val="28"/>
          <w:szCs w:val="28"/>
        </w:rPr>
        <w:t>ИК-4</w:t>
      </w:r>
      <w:r>
        <w:rPr>
          <w:sz w:val="28"/>
          <w:szCs w:val="28"/>
        </w:rPr>
        <w:t>)</w:t>
      </w:r>
      <w:r w:rsidRPr="00F1325E">
        <w:rPr>
          <w:sz w:val="28"/>
          <w:szCs w:val="28"/>
        </w:rPr>
        <w:t xml:space="preserve">. </w:t>
      </w:r>
    </w:p>
    <w:p w14:paraId="3FAF142E" w14:textId="77777777" w:rsidR="00B74C4E" w:rsidRDefault="00B74C4E" w:rsidP="005F7EAB">
      <w:pPr>
        <w:pStyle w:val="a4"/>
        <w:jc w:val="both"/>
        <w:rPr>
          <w:b/>
          <w:sz w:val="28"/>
          <w:szCs w:val="28"/>
        </w:rPr>
      </w:pPr>
      <w:r w:rsidRPr="00042EC8">
        <w:rPr>
          <w:b/>
          <w:sz w:val="28"/>
          <w:szCs w:val="28"/>
        </w:rPr>
        <w:lastRenderedPageBreak/>
        <w:t>Общепрофессиональные компетенции:</w:t>
      </w:r>
    </w:p>
    <w:p w14:paraId="3AA5F284" w14:textId="77777777" w:rsidR="00B74C4E" w:rsidRPr="00042EC8" w:rsidRDefault="00B74C4E" w:rsidP="005F7EA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</w:t>
      </w:r>
      <w:r w:rsidRPr="00042EC8">
        <w:rPr>
          <w:sz w:val="28"/>
          <w:szCs w:val="28"/>
        </w:rPr>
        <w:t>терминологическим</w:t>
      </w:r>
      <w:r w:rsidR="00824939">
        <w:rPr>
          <w:sz w:val="28"/>
          <w:szCs w:val="28"/>
        </w:rPr>
        <w:t xml:space="preserve"> аппаратом современной науки в рамках данной научной дисциплины </w:t>
      </w:r>
      <w:r>
        <w:rPr>
          <w:sz w:val="28"/>
          <w:szCs w:val="28"/>
        </w:rPr>
        <w:t>(ПК-2)</w:t>
      </w:r>
      <w:r w:rsidRPr="00042EC8">
        <w:rPr>
          <w:sz w:val="28"/>
          <w:szCs w:val="28"/>
        </w:rPr>
        <w:t>;</w:t>
      </w:r>
    </w:p>
    <w:p w14:paraId="0B558893" w14:textId="77777777" w:rsidR="00B74C4E" w:rsidRPr="00042EC8" w:rsidRDefault="00B74C4E" w:rsidP="005F7EA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42EC8">
        <w:rPr>
          <w:sz w:val="28"/>
          <w:szCs w:val="28"/>
        </w:rPr>
        <w:t xml:space="preserve">владение навыками </w:t>
      </w:r>
      <w:r w:rsidR="00824939">
        <w:rPr>
          <w:sz w:val="28"/>
          <w:szCs w:val="28"/>
        </w:rPr>
        <w:t>самостоятельного лингвистического</w:t>
      </w:r>
      <w:r w:rsidRPr="00042EC8">
        <w:rPr>
          <w:sz w:val="28"/>
          <w:szCs w:val="28"/>
        </w:rPr>
        <w:t xml:space="preserve"> исследования и аргументированного п</w:t>
      </w:r>
      <w:r>
        <w:rPr>
          <w:sz w:val="28"/>
          <w:szCs w:val="28"/>
        </w:rPr>
        <w:t>редставления его результатов (</w:t>
      </w:r>
      <w:r w:rsidRPr="00042EC8">
        <w:rPr>
          <w:sz w:val="28"/>
          <w:szCs w:val="28"/>
        </w:rPr>
        <w:t>ПК-3);</w:t>
      </w:r>
    </w:p>
    <w:p w14:paraId="6B6521FA" w14:textId="77777777" w:rsidR="00B74C4E" w:rsidRPr="00042EC8" w:rsidRDefault="00B74C4E" w:rsidP="005F7EA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42EC8">
        <w:rPr>
          <w:sz w:val="28"/>
          <w:szCs w:val="28"/>
        </w:rPr>
        <w:t>владение навыками квалифицированного анализа, комментирования, реферирования и обобщения результатов научных исследований с использованием современных мето</w:t>
      </w:r>
      <w:r>
        <w:rPr>
          <w:sz w:val="28"/>
          <w:szCs w:val="28"/>
        </w:rPr>
        <w:t>дик и методологий,</w:t>
      </w:r>
      <w:r w:rsidRPr="00042EC8">
        <w:rPr>
          <w:sz w:val="28"/>
          <w:szCs w:val="28"/>
        </w:rPr>
        <w:t xml:space="preserve"> отечес</w:t>
      </w:r>
      <w:r>
        <w:rPr>
          <w:sz w:val="28"/>
          <w:szCs w:val="28"/>
        </w:rPr>
        <w:t>твенного и зарубежного опыта (</w:t>
      </w:r>
      <w:r w:rsidRPr="00042EC8">
        <w:rPr>
          <w:sz w:val="28"/>
          <w:szCs w:val="28"/>
        </w:rPr>
        <w:t>ПК-4);</w:t>
      </w:r>
    </w:p>
    <w:p w14:paraId="21D564F7" w14:textId="77777777" w:rsidR="00B74C4E" w:rsidRPr="00042EC8" w:rsidRDefault="00B74C4E" w:rsidP="005F7EA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42EC8">
        <w:rPr>
          <w:sz w:val="28"/>
          <w:szCs w:val="28"/>
        </w:rPr>
        <w:t>владение навыками квалифицированной филологической экспертизы, критики, интерпретации, комментария и анализа</w:t>
      </w:r>
      <w:r w:rsidRPr="00042EC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различных типов текстов (</w:t>
      </w:r>
      <w:r w:rsidRPr="00042EC8">
        <w:rPr>
          <w:sz w:val="28"/>
          <w:szCs w:val="28"/>
        </w:rPr>
        <w:t xml:space="preserve">ПК-5); </w:t>
      </w:r>
    </w:p>
    <w:p w14:paraId="128F1600" w14:textId="77777777" w:rsidR="00B74C4E" w:rsidRDefault="00B74C4E" w:rsidP="005F7EA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42EC8">
        <w:rPr>
          <w:sz w:val="28"/>
          <w:szCs w:val="28"/>
        </w:rPr>
        <w:t xml:space="preserve">владение навыками последовательного устного и </w:t>
      </w:r>
      <w:r>
        <w:rPr>
          <w:sz w:val="28"/>
          <w:szCs w:val="28"/>
        </w:rPr>
        <w:t>письменного перевода научных текстов с основного иностранного языка на родной язык и с родного языка на иностранный (ПК-11).</w:t>
      </w:r>
    </w:p>
    <w:p w14:paraId="164BAF4E" w14:textId="77777777" w:rsidR="00B74C4E" w:rsidRDefault="00B74C4E" w:rsidP="005F7EAB">
      <w:pPr>
        <w:pStyle w:val="a4"/>
        <w:jc w:val="both"/>
        <w:rPr>
          <w:b/>
          <w:sz w:val="28"/>
          <w:szCs w:val="28"/>
        </w:rPr>
      </w:pPr>
      <w:r w:rsidRPr="00E57E37">
        <w:rPr>
          <w:b/>
          <w:sz w:val="28"/>
          <w:szCs w:val="28"/>
        </w:rPr>
        <w:t>Специализированные компетенции:</w:t>
      </w:r>
    </w:p>
    <w:p w14:paraId="70910ABD" w14:textId="77777777" w:rsidR="00B74C4E" w:rsidRPr="00494DE6" w:rsidRDefault="00B74C4E" w:rsidP="005F7EAB">
      <w:pPr>
        <w:pStyle w:val="a7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11447A">
        <w:rPr>
          <w:sz w:val="28"/>
          <w:szCs w:val="28"/>
        </w:rPr>
        <w:t>линг</w:t>
      </w:r>
      <w:r>
        <w:rPr>
          <w:sz w:val="28"/>
          <w:szCs w:val="28"/>
        </w:rPr>
        <w:t>вистическая, проявляющаяся в умении анализировать лексико-грамматические и синтактико-стилистические особенности текстов различной коммуникативной направленности, проводить их лексическую стратификацию с вычленением стилистически маркированных элементов</w:t>
      </w:r>
      <w:r w:rsidRPr="00E57E37">
        <w:rPr>
          <w:b/>
          <w:sz w:val="28"/>
          <w:szCs w:val="28"/>
        </w:rPr>
        <w:t>;</w:t>
      </w:r>
    </w:p>
    <w:p w14:paraId="0755F8D6" w14:textId="77777777" w:rsidR="00B74C4E" w:rsidRDefault="00B74C4E" w:rsidP="005F7EAB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социокультурная, позволяющая применять знания экстралингвистического и лингвострановедческого характера в оценке и анализе культурно обусловленной лексики при переводе;</w:t>
      </w:r>
    </w:p>
    <w:p w14:paraId="0837ED1B" w14:textId="77777777" w:rsidR="00B74C4E" w:rsidRPr="008946CC" w:rsidRDefault="00B74C4E" w:rsidP="005F7EAB">
      <w:pPr>
        <w:pStyle w:val="a7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переводческая, направленная на совершенствование способов перевода текстов в соответствии с их коммуникативным заданием и особенностями риторической организации; </w:t>
      </w:r>
    </w:p>
    <w:p w14:paraId="648FE399" w14:textId="77777777" w:rsidR="00B74C4E" w:rsidRDefault="00B74C4E" w:rsidP="005F7EAB">
      <w:pPr>
        <w:pStyle w:val="a7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8946CC">
        <w:rPr>
          <w:sz w:val="28"/>
          <w:szCs w:val="28"/>
        </w:rPr>
        <w:t>корпусная</w:t>
      </w:r>
      <w:r>
        <w:rPr>
          <w:sz w:val="28"/>
          <w:szCs w:val="28"/>
        </w:rPr>
        <w:t>, обеспечивающая возможность поиска статистических данных и социолингвистической информации в ходе вертикального чтения конкордансов;</w:t>
      </w:r>
    </w:p>
    <w:p w14:paraId="7F1B46A9" w14:textId="77777777" w:rsidR="00B74C4E" w:rsidRPr="0011447A" w:rsidRDefault="00B74C4E" w:rsidP="005F7EA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дискурсивная, направленная на углубленное изучение социальных и профессиональных аспектов языкового общения, знание регистровых различий текстов, овладение средствами связности текста и развития его смысловой структуры;</w:t>
      </w:r>
    </w:p>
    <w:p w14:paraId="5472B8AE" w14:textId="77777777" w:rsidR="00B74C4E" w:rsidRPr="000B05A2" w:rsidRDefault="00B74C4E" w:rsidP="005F7EAB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когнитивная, проявляющаяся в способности наблюдения и умении подмечать закономерности и типичные ситуации в употреблении языковых единиц в функционально дифференцированной речи</w:t>
      </w:r>
      <w:r w:rsidRPr="000B05A2">
        <w:rPr>
          <w:rFonts w:ascii="Times New Roman" w:hAnsi="Times New Roman" w:cs="Times New Roman"/>
          <w:sz w:val="28"/>
          <w:szCs w:val="28"/>
        </w:rPr>
        <w:t>;</w:t>
      </w:r>
    </w:p>
    <w:p w14:paraId="5023CBA5" w14:textId="77777777" w:rsidR="00B74C4E" w:rsidRPr="00E24693" w:rsidRDefault="00B74C4E" w:rsidP="005F7EAB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прагматическая, выявляющая особенности использования языка с указанием на целевую аудитории, а также нормы и общественно принятые способы выражения в данной профессиональной сфере общения («дисциплинарной культуре»);</w:t>
      </w:r>
    </w:p>
    <w:p w14:paraId="08484A04" w14:textId="77777777" w:rsidR="00B74C4E" w:rsidRPr="00E24693" w:rsidRDefault="00B74C4E" w:rsidP="005F7EA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47A">
        <w:rPr>
          <w:rFonts w:ascii="Times New Roman" w:hAnsi="Times New Roman" w:cs="Times New Roman"/>
          <w:sz w:val="28"/>
          <w:szCs w:val="28"/>
        </w:rPr>
        <w:t>коммуникативная, предусматривающая владение основным иностранным яз</w:t>
      </w:r>
      <w:r>
        <w:rPr>
          <w:rFonts w:ascii="Times New Roman" w:hAnsi="Times New Roman" w:cs="Times New Roman"/>
          <w:sz w:val="28"/>
          <w:szCs w:val="28"/>
        </w:rPr>
        <w:t>ыком в устной и письменной формах</w:t>
      </w:r>
      <w:r w:rsidRPr="0011447A">
        <w:rPr>
          <w:rFonts w:ascii="Times New Roman" w:hAnsi="Times New Roman" w:cs="Times New Roman"/>
          <w:sz w:val="28"/>
          <w:szCs w:val="28"/>
        </w:rPr>
        <w:t xml:space="preserve"> для осуществления коммуникации в учебной, научной и </w:t>
      </w:r>
      <w:r>
        <w:rPr>
          <w:rFonts w:ascii="Times New Roman" w:hAnsi="Times New Roman" w:cs="Times New Roman"/>
          <w:sz w:val="28"/>
          <w:szCs w:val="28"/>
        </w:rPr>
        <w:t>профессиональной сферах общения. В</w:t>
      </w:r>
      <w:r w:rsidRPr="0011447A">
        <w:rPr>
          <w:rFonts w:ascii="Times New Roman" w:hAnsi="Times New Roman" w:cs="Times New Roman"/>
          <w:sz w:val="28"/>
          <w:szCs w:val="28"/>
        </w:rPr>
        <w:t xml:space="preserve">ладение терминологией специальности на иностранном языке, умение готовить публикации, проводить презентации, вести дискуссии и защищать представленную работу на иностранном языке </w:t>
      </w:r>
      <w:r w:rsidRPr="0011447A">
        <w:rPr>
          <w:rFonts w:ascii="Times New Roman" w:hAnsi="Times New Roman" w:cs="Times New Roman"/>
          <w:b/>
          <w:sz w:val="28"/>
          <w:szCs w:val="28"/>
        </w:rPr>
        <w:t>(ИК-2)</w:t>
      </w:r>
      <w:r w:rsidRPr="0011447A">
        <w:rPr>
          <w:rFonts w:ascii="Times New Roman" w:hAnsi="Times New Roman" w:cs="Times New Roman"/>
          <w:sz w:val="28"/>
          <w:szCs w:val="28"/>
        </w:rPr>
        <w:t>;</w:t>
      </w:r>
    </w:p>
    <w:p w14:paraId="584C4375" w14:textId="77777777" w:rsidR="00B74C4E" w:rsidRDefault="00B74C4E" w:rsidP="005F7EAB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экзистенциональная компетенция в использовании корпуса языковых данных в формировании учебных навыков как необходимого формата наряду с грамматиками и словарями.</w:t>
      </w:r>
    </w:p>
    <w:p w14:paraId="00C4CEB4" w14:textId="77777777" w:rsidR="00B74C4E" w:rsidRPr="00934E24" w:rsidRDefault="00B74C4E" w:rsidP="005F7EA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E24">
        <w:rPr>
          <w:rFonts w:ascii="Times New Roman" w:hAnsi="Times New Roman" w:cs="Times New Roman"/>
          <w:b/>
          <w:sz w:val="28"/>
          <w:szCs w:val="28"/>
        </w:rPr>
        <w:t>В результат</w:t>
      </w:r>
      <w:r w:rsidR="00824939" w:rsidRPr="00934E24">
        <w:rPr>
          <w:rFonts w:ascii="Times New Roman" w:hAnsi="Times New Roman" w:cs="Times New Roman"/>
          <w:b/>
          <w:sz w:val="28"/>
          <w:szCs w:val="28"/>
        </w:rPr>
        <w:t>е освоения дисциплины слушатели должны</w:t>
      </w:r>
      <w:r w:rsidRPr="00934E24">
        <w:rPr>
          <w:rFonts w:ascii="Times New Roman" w:hAnsi="Times New Roman" w:cs="Times New Roman"/>
          <w:b/>
          <w:sz w:val="28"/>
          <w:szCs w:val="28"/>
        </w:rPr>
        <w:t>:</w:t>
      </w:r>
    </w:p>
    <w:p w14:paraId="193A71C9" w14:textId="77777777" w:rsidR="00B74C4E" w:rsidRDefault="00B74C4E" w:rsidP="005F7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5A2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722BEDCE" w14:textId="77777777" w:rsidR="00B74C4E" w:rsidRPr="00425C53" w:rsidRDefault="00B74C4E" w:rsidP="005F7E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C53">
        <w:rPr>
          <w:rFonts w:ascii="Times New Roman" w:hAnsi="Times New Roman" w:cs="Times New Roman"/>
          <w:sz w:val="28"/>
          <w:szCs w:val="28"/>
        </w:rPr>
        <w:t>основные положения теории функциональных стилей в свете концепции языковой вариативности и представлений о взаимодействии функциональных стилей;</w:t>
      </w:r>
    </w:p>
    <w:p w14:paraId="1A4EEF9D" w14:textId="77777777" w:rsidR="00B74C4E" w:rsidRPr="00425C53" w:rsidRDefault="00B74C4E" w:rsidP="005F7E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C53">
        <w:rPr>
          <w:rFonts w:ascii="Times New Roman" w:hAnsi="Times New Roman" w:cs="Times New Roman"/>
          <w:sz w:val="28"/>
          <w:szCs w:val="28"/>
        </w:rPr>
        <w:t>основные свойства и характеристики языка научного общения как сознательно упорядоченной семиотической системы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4B07F7" w14:textId="77777777" w:rsidR="00B74C4E" w:rsidRDefault="00B74C4E" w:rsidP="005F7E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жанры и типы текстов, представленные в международных корпусах языковых данных;</w:t>
      </w:r>
    </w:p>
    <w:p w14:paraId="167D75D6" w14:textId="77777777" w:rsidR="00B74C4E" w:rsidRDefault="00B74C4E" w:rsidP="005F7E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этапы становления и развития современных теорий дискурса и возникновения переходных («гибридных») жанров;</w:t>
      </w:r>
    </w:p>
    <w:p w14:paraId="661E43D1" w14:textId="77777777" w:rsidR="00B74C4E" w:rsidRPr="00425C53" w:rsidRDefault="00B74C4E" w:rsidP="005F7E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 прагматики, лингвистики текста, теории жанров и «языка для специальных целей», «критического дискурс-анализа», а также теории дискурса «как социальной практики»;</w:t>
      </w:r>
    </w:p>
    <w:p w14:paraId="321CA828" w14:textId="77777777" w:rsidR="00B74C4E" w:rsidRPr="00425C53" w:rsidRDefault="00B74C4E" w:rsidP="005F7E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C53">
        <w:rPr>
          <w:rFonts w:ascii="Times New Roman" w:hAnsi="Times New Roman" w:cs="Times New Roman"/>
          <w:sz w:val="28"/>
          <w:szCs w:val="28"/>
        </w:rPr>
        <w:t>способы выявления базовой (частотной) лексики в составе научного текста, соответствующей канонам устной и письменной научной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6BCA58" w14:textId="77777777" w:rsidR="00B74C4E" w:rsidRPr="00425C53" w:rsidRDefault="00B74C4E" w:rsidP="005F7E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C53">
        <w:rPr>
          <w:rFonts w:ascii="Times New Roman" w:hAnsi="Times New Roman" w:cs="Times New Roman"/>
          <w:sz w:val="28"/>
          <w:szCs w:val="28"/>
        </w:rPr>
        <w:t>основные свойства интеракти</w:t>
      </w:r>
      <w:r>
        <w:rPr>
          <w:rFonts w:ascii="Times New Roman" w:hAnsi="Times New Roman" w:cs="Times New Roman"/>
          <w:sz w:val="28"/>
          <w:szCs w:val="28"/>
        </w:rPr>
        <w:t xml:space="preserve">вности и диалогичности </w:t>
      </w:r>
      <w:r w:rsidRPr="00425C53">
        <w:rPr>
          <w:rFonts w:ascii="Times New Roman" w:hAnsi="Times New Roman" w:cs="Times New Roman"/>
          <w:sz w:val="28"/>
          <w:szCs w:val="28"/>
        </w:rPr>
        <w:t>текста;</w:t>
      </w:r>
    </w:p>
    <w:p w14:paraId="123E5435" w14:textId="77777777" w:rsidR="00B74C4E" w:rsidRPr="00425C53" w:rsidRDefault="00B74C4E" w:rsidP="005F7E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C53">
        <w:rPr>
          <w:rFonts w:ascii="Times New Roman" w:hAnsi="Times New Roman" w:cs="Times New Roman"/>
          <w:sz w:val="28"/>
          <w:szCs w:val="28"/>
        </w:rPr>
        <w:t>содержание понятий</w:t>
      </w:r>
      <w:r>
        <w:rPr>
          <w:rFonts w:ascii="Times New Roman" w:hAnsi="Times New Roman" w:cs="Times New Roman"/>
          <w:sz w:val="28"/>
          <w:szCs w:val="28"/>
        </w:rPr>
        <w:t xml:space="preserve"> «научный дискурс»,</w:t>
      </w:r>
      <w:r w:rsidRPr="00425C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25C53">
        <w:rPr>
          <w:rFonts w:ascii="Times New Roman" w:hAnsi="Times New Roman" w:cs="Times New Roman"/>
          <w:sz w:val="28"/>
          <w:szCs w:val="28"/>
        </w:rPr>
        <w:t>метадиалект</w:t>
      </w:r>
      <w:proofErr w:type="spellEnd"/>
      <w:r w:rsidRPr="00425C53">
        <w:rPr>
          <w:rFonts w:ascii="Times New Roman" w:hAnsi="Times New Roman" w:cs="Times New Roman"/>
          <w:sz w:val="28"/>
          <w:szCs w:val="28"/>
        </w:rPr>
        <w:t xml:space="preserve">» и «идиолект» в свете взаимодействия </w:t>
      </w:r>
      <w:proofErr w:type="spellStart"/>
      <w:r w:rsidRPr="00425C53">
        <w:rPr>
          <w:rFonts w:ascii="Times New Roman" w:hAnsi="Times New Roman" w:cs="Times New Roman"/>
          <w:sz w:val="28"/>
          <w:szCs w:val="28"/>
        </w:rPr>
        <w:t>метадиалектов</w:t>
      </w:r>
      <w:proofErr w:type="spellEnd"/>
      <w:r w:rsidRPr="00425C53">
        <w:rPr>
          <w:rFonts w:ascii="Times New Roman" w:hAnsi="Times New Roman" w:cs="Times New Roman"/>
          <w:sz w:val="28"/>
          <w:szCs w:val="28"/>
        </w:rPr>
        <w:t xml:space="preserve"> в процессе научной коммуникации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313E9B" w14:textId="77777777" w:rsidR="00B74C4E" w:rsidRPr="00425C53" w:rsidRDefault="00B74C4E" w:rsidP="005F7E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C53">
        <w:rPr>
          <w:rFonts w:ascii="Times New Roman" w:hAnsi="Times New Roman" w:cs="Times New Roman"/>
          <w:sz w:val="28"/>
          <w:szCs w:val="28"/>
        </w:rPr>
        <w:t>типы лексических соответствий при переводе (системные, контекстуальные, функциональные);</w:t>
      </w:r>
    </w:p>
    <w:p w14:paraId="083BB9D9" w14:textId="77777777" w:rsidR="00B74C4E" w:rsidRPr="00425C53" w:rsidRDefault="00B74C4E" w:rsidP="005F7E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425C53">
        <w:rPr>
          <w:rFonts w:ascii="Times New Roman" w:hAnsi="Times New Roman" w:cs="Times New Roman"/>
          <w:sz w:val="28"/>
          <w:szCs w:val="28"/>
        </w:rPr>
        <w:t xml:space="preserve">проявления </w:t>
      </w:r>
      <w:proofErr w:type="spellStart"/>
      <w:r w:rsidRPr="00425C53">
        <w:rPr>
          <w:rFonts w:ascii="Times New Roman" w:hAnsi="Times New Roman" w:cs="Times New Roman"/>
          <w:sz w:val="28"/>
          <w:szCs w:val="28"/>
        </w:rPr>
        <w:t>синтетизма</w:t>
      </w:r>
      <w:proofErr w:type="spellEnd"/>
      <w:r w:rsidRPr="00425C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5C53">
        <w:rPr>
          <w:rFonts w:ascii="Times New Roman" w:hAnsi="Times New Roman" w:cs="Times New Roman"/>
          <w:sz w:val="28"/>
          <w:szCs w:val="28"/>
        </w:rPr>
        <w:t>аналитизма</w:t>
      </w:r>
      <w:proofErr w:type="spellEnd"/>
      <w:r w:rsidRPr="00425C53">
        <w:rPr>
          <w:rFonts w:ascii="Times New Roman" w:hAnsi="Times New Roman" w:cs="Times New Roman"/>
          <w:sz w:val="28"/>
          <w:szCs w:val="28"/>
        </w:rPr>
        <w:t xml:space="preserve"> в структуре сопоставляемых языков (русского и английского) и структурные типы англо-русских межъязыковых соответствий</w:t>
      </w:r>
      <w:r>
        <w:rPr>
          <w:rFonts w:ascii="Times New Roman" w:hAnsi="Times New Roman" w:cs="Times New Roman"/>
          <w:sz w:val="28"/>
          <w:szCs w:val="28"/>
        </w:rPr>
        <w:t xml:space="preserve"> в сфере межкультурной и профессиональной коммуникации</w:t>
      </w:r>
      <w:r w:rsidRPr="00425C53">
        <w:rPr>
          <w:rFonts w:ascii="Times New Roman" w:hAnsi="Times New Roman" w:cs="Times New Roman"/>
          <w:sz w:val="28"/>
          <w:szCs w:val="28"/>
        </w:rPr>
        <w:t>.</w:t>
      </w:r>
    </w:p>
    <w:p w14:paraId="76555EEB" w14:textId="77777777" w:rsidR="00B74C4E" w:rsidRPr="00EF74F3" w:rsidRDefault="00B74C4E" w:rsidP="005F7EAB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4275A34" w14:textId="77777777" w:rsidR="00B74C4E" w:rsidRDefault="00B74C4E" w:rsidP="005F7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F74F3">
        <w:rPr>
          <w:rFonts w:ascii="Times New Roman" w:hAnsi="Times New Roman" w:cs="Times New Roman"/>
          <w:b/>
          <w:sz w:val="28"/>
          <w:szCs w:val="28"/>
        </w:rPr>
        <w:t>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4BC480B" w14:textId="77777777" w:rsidR="00B74C4E" w:rsidRDefault="00B74C4E" w:rsidP="005F7EA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F0B">
        <w:rPr>
          <w:rFonts w:ascii="Times New Roman" w:hAnsi="Times New Roman" w:cs="Times New Roman"/>
          <w:sz w:val="28"/>
          <w:szCs w:val="28"/>
        </w:rPr>
        <w:t>идентифицировать</w:t>
      </w:r>
      <w:r>
        <w:rPr>
          <w:rFonts w:ascii="Times New Roman" w:hAnsi="Times New Roman" w:cs="Times New Roman"/>
          <w:sz w:val="28"/>
          <w:szCs w:val="28"/>
        </w:rPr>
        <w:t xml:space="preserve"> жанры и регистры речи на основе их интегральных особенностей, а также с учетом модификации и «манипуляции» жанров;</w:t>
      </w:r>
    </w:p>
    <w:p w14:paraId="3624AEF4" w14:textId="77777777" w:rsidR="00B74C4E" w:rsidRPr="00FC4209" w:rsidRDefault="00B74C4E" w:rsidP="005F7E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209">
        <w:rPr>
          <w:rFonts w:ascii="Times New Roman" w:hAnsi="Times New Roman" w:cs="Times New Roman"/>
          <w:sz w:val="28"/>
          <w:szCs w:val="28"/>
        </w:rPr>
        <w:t>различать подходы и мет</w:t>
      </w:r>
      <w:r>
        <w:rPr>
          <w:rFonts w:ascii="Times New Roman" w:hAnsi="Times New Roman" w:cs="Times New Roman"/>
          <w:sz w:val="28"/>
          <w:szCs w:val="28"/>
        </w:rPr>
        <w:t>одику анализа языка художественных произведений и текстов публицистического и научного характера</w:t>
      </w:r>
      <w:r w:rsidRPr="00FC4209">
        <w:rPr>
          <w:rFonts w:ascii="Times New Roman" w:hAnsi="Times New Roman" w:cs="Times New Roman"/>
          <w:sz w:val="28"/>
          <w:szCs w:val="28"/>
        </w:rPr>
        <w:t>;</w:t>
      </w:r>
    </w:p>
    <w:p w14:paraId="3858A221" w14:textId="77777777" w:rsidR="00934E24" w:rsidRDefault="00B74C4E" w:rsidP="005F7EA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тексты различной функциональной направленности с точки зрения прагматических (риторических) стратегий говорящего / пишущего;</w:t>
      </w:r>
    </w:p>
    <w:p w14:paraId="3B509D83" w14:textId="77777777" w:rsidR="00B74C4E" w:rsidRDefault="00934E24" w:rsidP="005F7EA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аннотацию научного текста и обосновать выбор ключевых слов;</w:t>
      </w:r>
      <w:r w:rsidR="00B74C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B7760C" w14:textId="77777777" w:rsidR="00B74C4E" w:rsidRPr="00DE6F0B" w:rsidRDefault="00B74C4E" w:rsidP="005F7EA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оптимальные приемы перевода в соответствии с коммуникативным заданием текста; </w:t>
      </w:r>
    </w:p>
    <w:p w14:paraId="7F385A76" w14:textId="77777777" w:rsidR="00B74C4E" w:rsidRPr="00FC4209" w:rsidRDefault="00B74C4E" w:rsidP="005F7E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209">
        <w:rPr>
          <w:rFonts w:ascii="Times New Roman" w:hAnsi="Times New Roman" w:cs="Times New Roman"/>
          <w:sz w:val="28"/>
          <w:szCs w:val="28"/>
        </w:rPr>
        <w:t>производить семантико-синтаксический анализ научного текста с целью выявления предельных синтагматических последовательностей;</w:t>
      </w:r>
    </w:p>
    <w:p w14:paraId="2FF3523C" w14:textId="77777777" w:rsidR="00B74C4E" w:rsidRPr="00FC4209" w:rsidRDefault="00B74C4E" w:rsidP="005F7E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209">
        <w:rPr>
          <w:rFonts w:ascii="Times New Roman" w:hAnsi="Times New Roman" w:cs="Times New Roman"/>
          <w:sz w:val="28"/>
          <w:szCs w:val="28"/>
        </w:rPr>
        <w:t>опред</w:t>
      </w:r>
      <w:r>
        <w:rPr>
          <w:rFonts w:ascii="Times New Roman" w:hAnsi="Times New Roman" w:cs="Times New Roman"/>
          <w:sz w:val="28"/>
          <w:szCs w:val="28"/>
        </w:rPr>
        <w:t>елять уровень сложности</w:t>
      </w:r>
      <w:r w:rsidRPr="00FC4209">
        <w:rPr>
          <w:rFonts w:ascii="Times New Roman" w:hAnsi="Times New Roman" w:cs="Times New Roman"/>
          <w:sz w:val="28"/>
          <w:szCs w:val="28"/>
        </w:rPr>
        <w:t xml:space="preserve"> текста</w:t>
      </w:r>
      <w:r>
        <w:rPr>
          <w:rFonts w:ascii="Times New Roman" w:hAnsi="Times New Roman" w:cs="Times New Roman"/>
          <w:sz w:val="28"/>
          <w:szCs w:val="28"/>
        </w:rPr>
        <w:t xml:space="preserve"> при переводе</w:t>
      </w:r>
      <w:r w:rsidRPr="00FC4209">
        <w:rPr>
          <w:rFonts w:ascii="Times New Roman" w:hAnsi="Times New Roman" w:cs="Times New Roman"/>
          <w:sz w:val="28"/>
          <w:szCs w:val="28"/>
        </w:rPr>
        <w:t>, его направленность на целевую аудиторию в</w:t>
      </w:r>
      <w:r>
        <w:rPr>
          <w:rFonts w:ascii="Times New Roman" w:hAnsi="Times New Roman" w:cs="Times New Roman"/>
          <w:sz w:val="28"/>
          <w:szCs w:val="28"/>
        </w:rPr>
        <w:t xml:space="preserve"> случае «вторичных» адаптированных жанров, а также в плане разграничения</w:t>
      </w:r>
      <w:r w:rsidRPr="00FC4209">
        <w:rPr>
          <w:rFonts w:ascii="Times New Roman" w:hAnsi="Times New Roman" w:cs="Times New Roman"/>
          <w:sz w:val="28"/>
          <w:szCs w:val="28"/>
        </w:rPr>
        <w:t xml:space="preserve"> научного</w:t>
      </w:r>
      <w:r>
        <w:rPr>
          <w:rFonts w:ascii="Times New Roman" w:hAnsi="Times New Roman" w:cs="Times New Roman"/>
          <w:sz w:val="28"/>
          <w:szCs w:val="28"/>
        </w:rPr>
        <w:t>, научно-публицистического</w:t>
      </w:r>
      <w:r w:rsidRPr="00FC4209">
        <w:rPr>
          <w:rFonts w:ascii="Times New Roman" w:hAnsi="Times New Roman" w:cs="Times New Roman"/>
          <w:sz w:val="28"/>
          <w:szCs w:val="28"/>
        </w:rPr>
        <w:t xml:space="preserve"> и научно-по</w:t>
      </w:r>
      <w:r>
        <w:rPr>
          <w:rFonts w:ascii="Times New Roman" w:hAnsi="Times New Roman" w:cs="Times New Roman"/>
          <w:sz w:val="28"/>
          <w:szCs w:val="28"/>
        </w:rPr>
        <w:t xml:space="preserve">пулярного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подстилей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A69AE5" w14:textId="77777777" w:rsidR="00B74C4E" w:rsidRPr="00FC4209" w:rsidRDefault="00B74C4E" w:rsidP="005F7E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209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производить </w:t>
      </w:r>
      <w:r>
        <w:rPr>
          <w:rFonts w:ascii="Times New Roman" w:hAnsi="Times New Roman" w:cs="Times New Roman"/>
          <w:sz w:val="28"/>
          <w:szCs w:val="28"/>
        </w:rPr>
        <w:t>сопоставительный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контрастивный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анализ </w:t>
      </w:r>
      <w:r w:rsidRPr="00FC4209">
        <w:rPr>
          <w:rFonts w:ascii="Times New Roman" w:hAnsi="Times New Roman" w:cs="Times New Roman"/>
          <w:sz w:val="28"/>
          <w:szCs w:val="28"/>
        </w:rPr>
        <w:t>текстов на русском и английском языках с последующим выявлением типов межъязыковых лексических соответствий;</w:t>
      </w:r>
    </w:p>
    <w:p w14:paraId="26910787" w14:textId="77777777" w:rsidR="00B74C4E" w:rsidRPr="00FC4209" w:rsidRDefault="00B74C4E" w:rsidP="005F7E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209">
        <w:rPr>
          <w:rFonts w:ascii="Times New Roman" w:hAnsi="Times New Roman" w:cs="Times New Roman"/>
          <w:sz w:val="28"/>
          <w:szCs w:val="28"/>
        </w:rPr>
        <w:t>формулировать основные положения научного сообщения на английском языке (1-й иностранный язык);</w:t>
      </w:r>
    </w:p>
    <w:p w14:paraId="24DA92B2" w14:textId="77777777" w:rsidR="00B74C4E" w:rsidRPr="00FC4209" w:rsidRDefault="00B74C4E" w:rsidP="005F7E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поиск лексических соответствий</w:t>
      </w:r>
      <w:r w:rsidRPr="00FC4209">
        <w:rPr>
          <w:rFonts w:ascii="Times New Roman" w:hAnsi="Times New Roman" w:cs="Times New Roman"/>
          <w:sz w:val="28"/>
          <w:szCs w:val="28"/>
        </w:rPr>
        <w:t xml:space="preserve"> в параллельных текстах на русском и английском языке с использованием компьютерных данных</w:t>
      </w:r>
      <w:r>
        <w:rPr>
          <w:rFonts w:ascii="Times New Roman" w:hAnsi="Times New Roman" w:cs="Times New Roman"/>
          <w:sz w:val="28"/>
          <w:szCs w:val="28"/>
        </w:rPr>
        <w:t xml:space="preserve"> в переводных и «сопоставимых» электронных корпусах.</w:t>
      </w:r>
    </w:p>
    <w:p w14:paraId="703A8988" w14:textId="77777777" w:rsidR="00B74C4E" w:rsidRDefault="00B74C4E" w:rsidP="005F7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659">
        <w:rPr>
          <w:rFonts w:ascii="Times New Roman" w:hAnsi="Times New Roman" w:cs="Times New Roman"/>
          <w:b/>
          <w:sz w:val="28"/>
          <w:szCs w:val="28"/>
        </w:rPr>
        <w:t>Владеть:</w:t>
      </w:r>
    </w:p>
    <w:p w14:paraId="10BB2291" w14:textId="77777777" w:rsidR="00B74C4E" w:rsidRDefault="00B74C4E" w:rsidP="005F7EA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DBE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 дискурсивного анализа функционально дифференцированной речи;</w:t>
      </w:r>
    </w:p>
    <w:p w14:paraId="7629C766" w14:textId="77777777" w:rsidR="00B74C4E" w:rsidRPr="00B86DBE" w:rsidRDefault="00B74C4E" w:rsidP="005F7EA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навыками перевода и творческого поиска функциональных лексических эквивалентов с использований традиционных методик и данных компьютерного корпуса;</w:t>
      </w:r>
    </w:p>
    <w:p w14:paraId="3BD39322" w14:textId="77777777" w:rsidR="00B74C4E" w:rsidRDefault="00B74C4E" w:rsidP="005F7E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659">
        <w:rPr>
          <w:rFonts w:ascii="Times New Roman" w:hAnsi="Times New Roman" w:cs="Times New Roman"/>
          <w:sz w:val="28"/>
          <w:szCs w:val="28"/>
        </w:rPr>
        <w:t>терминологическим аппаратом</w:t>
      </w:r>
      <w:r>
        <w:rPr>
          <w:rFonts w:ascii="Times New Roman" w:hAnsi="Times New Roman" w:cs="Times New Roman"/>
          <w:sz w:val="28"/>
          <w:szCs w:val="28"/>
        </w:rPr>
        <w:t>, применяемым в теории дискурса и ее современных направлениях</w:t>
      </w:r>
      <w:r w:rsidRPr="00CD7659">
        <w:rPr>
          <w:rFonts w:ascii="Times New Roman" w:hAnsi="Times New Roman" w:cs="Times New Roman"/>
          <w:sz w:val="28"/>
          <w:szCs w:val="28"/>
        </w:rPr>
        <w:t>;</w:t>
      </w:r>
    </w:p>
    <w:p w14:paraId="3EC05B97" w14:textId="77777777" w:rsidR="00B74C4E" w:rsidRPr="00CD7659" w:rsidRDefault="00B74C4E" w:rsidP="005F7E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методикой лингвостилистического анализа, позволяющей выделить стилистически маркированные элементы текста; </w:t>
      </w:r>
    </w:p>
    <w:p w14:paraId="74867A55" w14:textId="77777777" w:rsidR="00B74C4E" w:rsidRPr="00CD7659" w:rsidRDefault="00B74C4E" w:rsidP="005F7E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659">
        <w:rPr>
          <w:rFonts w:ascii="Times New Roman" w:hAnsi="Times New Roman" w:cs="Times New Roman"/>
          <w:sz w:val="28"/>
          <w:szCs w:val="28"/>
        </w:rPr>
        <w:t>методикой лек</w:t>
      </w:r>
      <w:r>
        <w:rPr>
          <w:rFonts w:ascii="Times New Roman" w:hAnsi="Times New Roman" w:cs="Times New Roman"/>
          <w:sz w:val="28"/>
          <w:szCs w:val="28"/>
        </w:rPr>
        <w:t xml:space="preserve">сической стратификации научного </w:t>
      </w:r>
      <w:r w:rsidRPr="00CD7659">
        <w:rPr>
          <w:rFonts w:ascii="Times New Roman" w:hAnsi="Times New Roman" w:cs="Times New Roman"/>
          <w:sz w:val="28"/>
          <w:szCs w:val="28"/>
        </w:rPr>
        <w:t>текста, направленной на выявление основных слоев лексики – общелитературного, общенаучного и терминологического;</w:t>
      </w:r>
    </w:p>
    <w:p w14:paraId="660FFDD9" w14:textId="77777777" w:rsidR="00B74C4E" w:rsidRPr="00CD7659" w:rsidRDefault="00B74C4E" w:rsidP="005F7E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659">
        <w:rPr>
          <w:rFonts w:ascii="Times New Roman" w:hAnsi="Times New Roman" w:cs="Times New Roman"/>
          <w:sz w:val="28"/>
          <w:szCs w:val="28"/>
        </w:rPr>
        <w:t>техническими приемами оптимизации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академического</w:t>
      </w:r>
      <w:r w:rsidRPr="00CD7659">
        <w:rPr>
          <w:rFonts w:ascii="Times New Roman" w:hAnsi="Times New Roman" w:cs="Times New Roman"/>
          <w:sz w:val="28"/>
          <w:szCs w:val="28"/>
        </w:rPr>
        <w:t xml:space="preserve"> научного стиля для достижения четкости выражения мысли;</w:t>
      </w:r>
    </w:p>
    <w:p w14:paraId="0E8A4820" w14:textId="77777777" w:rsidR="00B74C4E" w:rsidRPr="00CD7659" w:rsidRDefault="00B74C4E" w:rsidP="005F7E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659">
        <w:rPr>
          <w:rFonts w:ascii="Times New Roman" w:hAnsi="Times New Roman" w:cs="Times New Roman"/>
          <w:sz w:val="28"/>
          <w:szCs w:val="28"/>
        </w:rPr>
        <w:t>основными понятиями типологии терминологических систем и критериями типологического исследования (этимологическим, структурным, понятийным, функциональным);</w:t>
      </w:r>
    </w:p>
    <w:p w14:paraId="69FDA261" w14:textId="77777777" w:rsidR="00B74C4E" w:rsidRDefault="00B74C4E" w:rsidP="005F7EA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659">
        <w:rPr>
          <w:rFonts w:ascii="Times New Roman" w:hAnsi="Times New Roman" w:cs="Times New Roman"/>
          <w:sz w:val="28"/>
          <w:szCs w:val="28"/>
        </w:rPr>
        <w:t>методологией и современными подходами к исследованию межъязыковой эквива</w:t>
      </w:r>
      <w:r>
        <w:rPr>
          <w:rFonts w:ascii="Times New Roman" w:hAnsi="Times New Roman" w:cs="Times New Roman"/>
          <w:sz w:val="28"/>
          <w:szCs w:val="28"/>
        </w:rPr>
        <w:t>лентности в сопоставительном анализе и при переводе;</w:t>
      </w:r>
    </w:p>
    <w:p w14:paraId="424B4A44" w14:textId="77777777" w:rsidR="00B74C4E" w:rsidRDefault="00B74C4E" w:rsidP="005F7EA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методикой комплексного анализа текстов</w:t>
      </w:r>
      <w:r w:rsidR="00934E24">
        <w:rPr>
          <w:rFonts w:ascii="Times New Roman" w:hAnsi="Times New Roman" w:cs="Times New Roman"/>
          <w:sz w:val="28"/>
          <w:szCs w:val="28"/>
        </w:rPr>
        <w:t xml:space="preserve"> различных предметных областей</w:t>
      </w:r>
      <w:r>
        <w:rPr>
          <w:rFonts w:ascii="Times New Roman" w:hAnsi="Times New Roman" w:cs="Times New Roman"/>
          <w:sz w:val="28"/>
          <w:szCs w:val="28"/>
        </w:rPr>
        <w:t xml:space="preserve"> с учетом специфики профессиональных практик, дисциплинарных структур и социально-обусловленных норм языкового общения.</w:t>
      </w:r>
    </w:p>
    <w:p w14:paraId="5D6CE32D" w14:textId="77777777" w:rsidR="00B74C4E" w:rsidRDefault="00B74C4E" w:rsidP="00B74C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541256" w14:textId="77777777" w:rsidR="00B74C4E" w:rsidRDefault="00B74C4E" w:rsidP="00B74C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030AD" w14:textId="77777777" w:rsidR="00B74C4E" w:rsidRPr="00CD7659" w:rsidRDefault="00B74C4E" w:rsidP="00B74C4E">
      <w:pPr>
        <w:pStyle w:val="a4"/>
        <w:rPr>
          <w:sz w:val="28"/>
          <w:szCs w:val="28"/>
        </w:rPr>
      </w:pPr>
      <w:r w:rsidRPr="00CD7659">
        <w:rPr>
          <w:b/>
          <w:sz w:val="28"/>
          <w:szCs w:val="28"/>
        </w:rPr>
        <w:t xml:space="preserve">4. Структура и содержание дисциплины </w:t>
      </w:r>
    </w:p>
    <w:p w14:paraId="206848F9" w14:textId="77777777" w:rsidR="00B74C4E" w:rsidRPr="003943C9" w:rsidRDefault="00934E24" w:rsidP="00B74C4E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Рабочая программа курса включает 24 часа</w:t>
      </w:r>
      <w:r w:rsidR="00B74C4E">
        <w:rPr>
          <w:b/>
          <w:sz w:val="28"/>
          <w:szCs w:val="28"/>
        </w:rPr>
        <w:t xml:space="preserve"> аудито</w:t>
      </w:r>
      <w:r>
        <w:rPr>
          <w:b/>
          <w:sz w:val="28"/>
          <w:szCs w:val="28"/>
        </w:rPr>
        <w:t>рных занятий и 12</w:t>
      </w:r>
      <w:r w:rsidR="00B74C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часов самостоятельной работы</w:t>
      </w:r>
      <w:r w:rsidR="00B74C4E" w:rsidRPr="003943C9">
        <w:rPr>
          <w:b/>
          <w:sz w:val="28"/>
          <w:szCs w:val="28"/>
        </w:rPr>
        <w:t>.</w:t>
      </w:r>
    </w:p>
    <w:tbl>
      <w:tblPr>
        <w:tblStyle w:val="ac"/>
        <w:tblW w:w="9601" w:type="dxa"/>
        <w:tblLayout w:type="fixed"/>
        <w:tblLook w:val="04A0" w:firstRow="1" w:lastRow="0" w:firstColumn="1" w:lastColumn="0" w:noHBand="0" w:noVBand="1"/>
      </w:tblPr>
      <w:tblGrid>
        <w:gridCol w:w="675"/>
        <w:gridCol w:w="35"/>
        <w:gridCol w:w="2162"/>
        <w:gridCol w:w="70"/>
        <w:gridCol w:w="993"/>
        <w:gridCol w:w="30"/>
        <w:gridCol w:w="1387"/>
        <w:gridCol w:w="30"/>
        <w:gridCol w:w="1105"/>
        <w:gridCol w:w="22"/>
        <w:gridCol w:w="7"/>
        <w:gridCol w:w="1530"/>
        <w:gridCol w:w="29"/>
        <w:gridCol w:w="1526"/>
      </w:tblGrid>
      <w:tr w:rsidR="00B74C4E" w14:paraId="1CFA1CC7" w14:textId="77777777" w:rsidTr="00FB4DDD">
        <w:trPr>
          <w:trHeight w:val="1312"/>
        </w:trPr>
        <w:tc>
          <w:tcPr>
            <w:tcW w:w="710" w:type="dxa"/>
            <w:gridSpan w:val="2"/>
          </w:tcPr>
          <w:p w14:paraId="5BC43021" w14:textId="77777777" w:rsidR="00B74C4E" w:rsidRDefault="00B74C4E" w:rsidP="009C1196">
            <w:pPr>
              <w:pStyle w:val="a4"/>
            </w:pPr>
          </w:p>
          <w:p w14:paraId="10773A42" w14:textId="77777777" w:rsidR="00B74C4E" w:rsidRDefault="00B74C4E" w:rsidP="009C1196">
            <w:pPr>
              <w:pStyle w:val="a4"/>
            </w:pPr>
          </w:p>
          <w:p w14:paraId="4902A867" w14:textId="77777777" w:rsidR="00B74C4E" w:rsidRDefault="00B74C4E" w:rsidP="009C1196">
            <w:pPr>
              <w:pStyle w:val="a4"/>
            </w:pPr>
            <w:r>
              <w:t>№</w:t>
            </w:r>
          </w:p>
          <w:p w14:paraId="06035AA0" w14:textId="77777777" w:rsidR="00B74C4E" w:rsidRDefault="00B74C4E" w:rsidP="009C1196">
            <w:pPr>
              <w:pStyle w:val="a4"/>
            </w:pPr>
            <w:r>
              <w:t>п/п</w:t>
            </w:r>
          </w:p>
        </w:tc>
        <w:tc>
          <w:tcPr>
            <w:tcW w:w="2162" w:type="dxa"/>
          </w:tcPr>
          <w:p w14:paraId="49B8727B" w14:textId="77777777" w:rsidR="00B74C4E" w:rsidRDefault="00B74C4E" w:rsidP="009C1196">
            <w:pPr>
              <w:pStyle w:val="a4"/>
            </w:pPr>
          </w:p>
          <w:p w14:paraId="440CC807" w14:textId="77777777" w:rsidR="00B74C4E" w:rsidRPr="008812AB" w:rsidRDefault="00B74C4E" w:rsidP="009C1196">
            <w:pPr>
              <w:pStyle w:val="a4"/>
              <w:jc w:val="center"/>
            </w:pPr>
            <w:r w:rsidRPr="008812AB">
              <w:t>Раздел</w:t>
            </w:r>
          </w:p>
          <w:p w14:paraId="39628B3C" w14:textId="77777777" w:rsidR="00B74C4E" w:rsidRDefault="00B74C4E" w:rsidP="009C1196">
            <w:pPr>
              <w:pStyle w:val="a4"/>
              <w:jc w:val="center"/>
            </w:pPr>
            <w:r w:rsidRPr="008812AB">
              <w:t>дисциплины</w:t>
            </w:r>
          </w:p>
        </w:tc>
        <w:tc>
          <w:tcPr>
            <w:tcW w:w="1093" w:type="dxa"/>
            <w:gridSpan w:val="3"/>
          </w:tcPr>
          <w:p w14:paraId="14845CB5" w14:textId="77777777" w:rsidR="00B74C4E" w:rsidRDefault="00B74C4E" w:rsidP="009C1196">
            <w:pPr>
              <w:pStyle w:val="a4"/>
              <w:ind w:right="113"/>
              <w:jc w:val="both"/>
              <w:rPr>
                <w:b/>
                <w:sz w:val="20"/>
                <w:szCs w:val="20"/>
              </w:rPr>
            </w:pPr>
          </w:p>
          <w:p w14:paraId="34E5526A" w14:textId="77777777" w:rsidR="00B74C4E" w:rsidRDefault="00B74C4E" w:rsidP="009C1196">
            <w:pPr>
              <w:pStyle w:val="a4"/>
              <w:ind w:right="113"/>
              <w:jc w:val="both"/>
              <w:rPr>
                <w:b/>
                <w:sz w:val="20"/>
                <w:szCs w:val="20"/>
              </w:rPr>
            </w:pPr>
          </w:p>
          <w:p w14:paraId="5C976AFF" w14:textId="77777777" w:rsidR="00B74C4E" w:rsidRPr="008812AB" w:rsidRDefault="00B74C4E" w:rsidP="009C1196">
            <w:pPr>
              <w:pStyle w:val="a4"/>
              <w:ind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</w:t>
            </w:r>
          </w:p>
        </w:tc>
        <w:tc>
          <w:tcPr>
            <w:tcW w:w="1417" w:type="dxa"/>
            <w:gridSpan w:val="2"/>
          </w:tcPr>
          <w:p w14:paraId="37F0A535" w14:textId="77777777" w:rsidR="00B74C4E" w:rsidRDefault="00B74C4E" w:rsidP="009C1196">
            <w:pPr>
              <w:pStyle w:val="a4"/>
              <w:ind w:right="113"/>
              <w:rPr>
                <w:b/>
              </w:rPr>
            </w:pPr>
          </w:p>
          <w:p w14:paraId="25FEC3AA" w14:textId="77777777" w:rsidR="00B74C4E" w:rsidRDefault="00B74C4E" w:rsidP="009C1196">
            <w:pPr>
              <w:pStyle w:val="a4"/>
              <w:ind w:right="113"/>
            </w:pPr>
            <w:r>
              <w:t>Неделя семестра</w:t>
            </w:r>
          </w:p>
        </w:tc>
        <w:tc>
          <w:tcPr>
            <w:tcW w:w="2693" w:type="dxa"/>
            <w:gridSpan w:val="5"/>
          </w:tcPr>
          <w:p w14:paraId="39A50954" w14:textId="77777777" w:rsidR="00B74C4E" w:rsidRDefault="00B74C4E" w:rsidP="009C1196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p w14:paraId="0B63BAAE" w14:textId="77777777" w:rsidR="00B74C4E" w:rsidRDefault="00B74C4E" w:rsidP="009C1196">
            <w:pPr>
              <w:pStyle w:val="a4"/>
              <w:jc w:val="center"/>
            </w:pPr>
            <w:r>
              <w:rPr>
                <w:sz w:val="20"/>
                <w:szCs w:val="20"/>
              </w:rPr>
              <w:t xml:space="preserve">Виды учебной работы, </w:t>
            </w:r>
            <w:r>
              <w:rPr>
                <w:sz w:val="20"/>
                <w:szCs w:val="20"/>
                <w:u w:val="single"/>
              </w:rPr>
              <w:t>включая самостоятельную работу студентов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с.р.м</w:t>
            </w:r>
            <w:proofErr w:type="spellEnd"/>
            <w:r>
              <w:rPr>
                <w:sz w:val="20"/>
                <w:szCs w:val="20"/>
              </w:rPr>
              <w:t>.) и трудоемкость (в часах)</w:t>
            </w:r>
          </w:p>
        </w:tc>
        <w:tc>
          <w:tcPr>
            <w:tcW w:w="1526" w:type="dxa"/>
          </w:tcPr>
          <w:p w14:paraId="0BFD4C8D" w14:textId="77777777" w:rsidR="00B74C4E" w:rsidRPr="008812AB" w:rsidRDefault="00B74C4E" w:rsidP="009C1196">
            <w:pPr>
              <w:pStyle w:val="a4"/>
              <w:jc w:val="center"/>
              <w:rPr>
                <w:sz w:val="18"/>
                <w:szCs w:val="18"/>
              </w:rPr>
            </w:pPr>
            <w:r w:rsidRPr="008812AB">
              <w:rPr>
                <w:sz w:val="18"/>
                <w:szCs w:val="18"/>
              </w:rPr>
              <w:t xml:space="preserve">Формы текущего контроля успеваемости </w:t>
            </w:r>
            <w:r w:rsidRPr="008812AB">
              <w:rPr>
                <w:i/>
                <w:sz w:val="18"/>
                <w:szCs w:val="18"/>
              </w:rPr>
              <w:t>(по неделям семестра)</w:t>
            </w:r>
          </w:p>
          <w:p w14:paraId="0F6E7E90" w14:textId="77777777" w:rsidR="00B74C4E" w:rsidRDefault="00B74C4E" w:rsidP="009C1196">
            <w:pPr>
              <w:pStyle w:val="a4"/>
              <w:jc w:val="center"/>
            </w:pPr>
            <w:r w:rsidRPr="008812AB">
              <w:rPr>
                <w:sz w:val="18"/>
                <w:szCs w:val="18"/>
              </w:rPr>
              <w:t xml:space="preserve">Форма промежуточной аттестации </w:t>
            </w:r>
            <w:r w:rsidRPr="008812AB">
              <w:rPr>
                <w:i/>
                <w:sz w:val="18"/>
                <w:szCs w:val="18"/>
              </w:rPr>
              <w:t>(по семестрам)</w:t>
            </w:r>
          </w:p>
        </w:tc>
      </w:tr>
      <w:tr w:rsidR="00B74C4E" w14:paraId="6CBD6807" w14:textId="77777777" w:rsidTr="00FB4DDD">
        <w:tc>
          <w:tcPr>
            <w:tcW w:w="710" w:type="dxa"/>
            <w:gridSpan w:val="2"/>
          </w:tcPr>
          <w:p w14:paraId="422EB631" w14:textId="77777777" w:rsidR="00B74C4E" w:rsidRDefault="00B74C4E" w:rsidP="009C1196">
            <w:pPr>
              <w:pStyle w:val="a4"/>
            </w:pPr>
          </w:p>
        </w:tc>
        <w:tc>
          <w:tcPr>
            <w:tcW w:w="2162" w:type="dxa"/>
          </w:tcPr>
          <w:p w14:paraId="15103C9C" w14:textId="77777777" w:rsidR="00B74C4E" w:rsidRDefault="00B74C4E" w:rsidP="009C1196">
            <w:pPr>
              <w:pStyle w:val="a4"/>
            </w:pPr>
          </w:p>
        </w:tc>
        <w:tc>
          <w:tcPr>
            <w:tcW w:w="1093" w:type="dxa"/>
            <w:gridSpan w:val="3"/>
          </w:tcPr>
          <w:p w14:paraId="2AF1F91A" w14:textId="77777777" w:rsidR="00B74C4E" w:rsidRDefault="00B74C4E" w:rsidP="009C1196">
            <w:pPr>
              <w:pStyle w:val="a4"/>
            </w:pPr>
          </w:p>
        </w:tc>
        <w:tc>
          <w:tcPr>
            <w:tcW w:w="1417" w:type="dxa"/>
            <w:gridSpan w:val="2"/>
          </w:tcPr>
          <w:p w14:paraId="1FEE186A" w14:textId="77777777" w:rsidR="00B74C4E" w:rsidRDefault="00B74C4E" w:rsidP="009C1196">
            <w:pPr>
              <w:pStyle w:val="a4"/>
            </w:pPr>
          </w:p>
        </w:tc>
        <w:tc>
          <w:tcPr>
            <w:tcW w:w="1134" w:type="dxa"/>
            <w:gridSpan w:val="3"/>
          </w:tcPr>
          <w:p w14:paraId="0C2B564E" w14:textId="77777777" w:rsidR="00B74C4E" w:rsidRDefault="00B74C4E" w:rsidP="009C1196">
            <w:pPr>
              <w:pStyle w:val="a4"/>
            </w:pPr>
            <w:r>
              <w:t>лекции</w:t>
            </w:r>
          </w:p>
        </w:tc>
        <w:tc>
          <w:tcPr>
            <w:tcW w:w="1559" w:type="dxa"/>
            <w:gridSpan w:val="2"/>
          </w:tcPr>
          <w:p w14:paraId="759A9FDC" w14:textId="77777777" w:rsidR="00B74C4E" w:rsidRDefault="00B74C4E" w:rsidP="009C1196">
            <w:pPr>
              <w:pStyle w:val="a4"/>
              <w:jc w:val="center"/>
            </w:pPr>
            <w:r>
              <w:rPr>
                <w:iCs/>
              </w:rPr>
              <w:t xml:space="preserve">с.  р.  </w:t>
            </w:r>
            <w:r w:rsidR="00FB4DDD">
              <w:rPr>
                <w:iCs/>
              </w:rPr>
              <w:t>с</w:t>
            </w:r>
            <w:r>
              <w:rPr>
                <w:iCs/>
              </w:rPr>
              <w:t>.</w:t>
            </w:r>
          </w:p>
        </w:tc>
        <w:tc>
          <w:tcPr>
            <w:tcW w:w="1526" w:type="dxa"/>
          </w:tcPr>
          <w:p w14:paraId="47F3BD99" w14:textId="77777777" w:rsidR="00B74C4E" w:rsidRDefault="00B74C4E" w:rsidP="009C1196">
            <w:pPr>
              <w:pStyle w:val="a4"/>
            </w:pPr>
          </w:p>
        </w:tc>
      </w:tr>
      <w:tr w:rsidR="00B74C4E" w14:paraId="58F83E16" w14:textId="77777777" w:rsidTr="00FB4DDD">
        <w:tc>
          <w:tcPr>
            <w:tcW w:w="710" w:type="dxa"/>
            <w:gridSpan w:val="2"/>
          </w:tcPr>
          <w:p w14:paraId="394CBF64" w14:textId="77777777" w:rsidR="00B74C4E" w:rsidRDefault="00FB4DDD" w:rsidP="009C1196">
            <w:pPr>
              <w:pStyle w:val="a4"/>
            </w:pPr>
            <w:r>
              <w:t>1</w:t>
            </w:r>
          </w:p>
        </w:tc>
        <w:tc>
          <w:tcPr>
            <w:tcW w:w="2162" w:type="dxa"/>
          </w:tcPr>
          <w:p w14:paraId="50573A11" w14:textId="77777777" w:rsidR="00B74C4E" w:rsidRDefault="00B74C4E" w:rsidP="009C1196">
            <w:pPr>
              <w:pStyle w:val="a4"/>
            </w:pPr>
            <w:r>
              <w:t>Теория функциональных стилей. Классификации функций языка и функциональных стилей В. В. Виноградова и Р. Якобсона.</w:t>
            </w:r>
          </w:p>
        </w:tc>
        <w:tc>
          <w:tcPr>
            <w:tcW w:w="1093" w:type="dxa"/>
            <w:gridSpan w:val="3"/>
          </w:tcPr>
          <w:p w14:paraId="3D5B76BE" w14:textId="77777777" w:rsidR="00B74C4E" w:rsidRDefault="00FB4DDD" w:rsidP="009C1196">
            <w:pPr>
              <w:pStyle w:val="a4"/>
            </w:pPr>
            <w:r>
              <w:t>6</w:t>
            </w:r>
          </w:p>
        </w:tc>
        <w:tc>
          <w:tcPr>
            <w:tcW w:w="1417" w:type="dxa"/>
            <w:gridSpan w:val="2"/>
          </w:tcPr>
          <w:p w14:paraId="78E72552" w14:textId="77777777" w:rsidR="00B74C4E" w:rsidRDefault="00FB4DDD" w:rsidP="009C1196">
            <w:pPr>
              <w:pStyle w:val="a4"/>
            </w:pPr>
            <w:r>
              <w:t>1</w:t>
            </w:r>
          </w:p>
        </w:tc>
        <w:tc>
          <w:tcPr>
            <w:tcW w:w="1127" w:type="dxa"/>
            <w:gridSpan w:val="2"/>
          </w:tcPr>
          <w:p w14:paraId="568FB3DF" w14:textId="77777777" w:rsidR="00B74C4E" w:rsidRDefault="00FB4DDD" w:rsidP="009C1196">
            <w:pPr>
              <w:pStyle w:val="a4"/>
            </w:pPr>
            <w:r>
              <w:t>2</w:t>
            </w:r>
          </w:p>
        </w:tc>
        <w:tc>
          <w:tcPr>
            <w:tcW w:w="1566" w:type="dxa"/>
            <w:gridSpan w:val="3"/>
          </w:tcPr>
          <w:p w14:paraId="61F4603B" w14:textId="77777777" w:rsidR="00B74C4E" w:rsidRDefault="00FB4DDD" w:rsidP="009C1196">
            <w:pPr>
              <w:pStyle w:val="a4"/>
            </w:pPr>
            <w:r>
              <w:t>1</w:t>
            </w:r>
          </w:p>
          <w:p w14:paraId="771C98B0" w14:textId="77777777" w:rsidR="00B74C4E" w:rsidRDefault="00B74C4E" w:rsidP="009C1196">
            <w:pPr>
              <w:pStyle w:val="a4"/>
            </w:pPr>
          </w:p>
        </w:tc>
        <w:tc>
          <w:tcPr>
            <w:tcW w:w="1526" w:type="dxa"/>
          </w:tcPr>
          <w:p w14:paraId="1F1A8F4D" w14:textId="77777777" w:rsidR="00B74C4E" w:rsidRDefault="00B74C4E" w:rsidP="009C1196">
            <w:pPr>
              <w:pStyle w:val="a4"/>
            </w:pPr>
            <w:r>
              <w:t xml:space="preserve">Обсуждение литературы по теме, в том числе – для </w:t>
            </w:r>
            <w:proofErr w:type="spellStart"/>
            <w:r>
              <w:t>самостояте-льного</w:t>
            </w:r>
            <w:proofErr w:type="spellEnd"/>
            <w:r>
              <w:t xml:space="preserve"> изучения. </w:t>
            </w:r>
          </w:p>
        </w:tc>
      </w:tr>
      <w:tr w:rsidR="00B74C4E" w14:paraId="4B667CB7" w14:textId="77777777" w:rsidTr="00FB4DDD">
        <w:tc>
          <w:tcPr>
            <w:tcW w:w="710" w:type="dxa"/>
            <w:gridSpan w:val="2"/>
          </w:tcPr>
          <w:p w14:paraId="4672A5E9" w14:textId="77777777" w:rsidR="00B74C4E" w:rsidRDefault="00FB4DDD" w:rsidP="009C1196">
            <w:pPr>
              <w:pStyle w:val="a4"/>
            </w:pPr>
            <w:r>
              <w:t>2</w:t>
            </w:r>
          </w:p>
        </w:tc>
        <w:tc>
          <w:tcPr>
            <w:tcW w:w="2162" w:type="dxa"/>
          </w:tcPr>
          <w:p w14:paraId="3753C645" w14:textId="77777777" w:rsidR="00B74C4E" w:rsidRDefault="00B74C4E" w:rsidP="009C1196">
            <w:pPr>
              <w:pStyle w:val="a4"/>
            </w:pPr>
            <w:r>
              <w:t>Общенаучный язык и его жанровые подразделения.</w:t>
            </w:r>
            <w:r w:rsidR="009618BD">
              <w:t xml:space="preserve"> Лексические маркеры дисциплинарных дискурсов.</w:t>
            </w:r>
          </w:p>
        </w:tc>
        <w:tc>
          <w:tcPr>
            <w:tcW w:w="1093" w:type="dxa"/>
            <w:gridSpan w:val="3"/>
          </w:tcPr>
          <w:p w14:paraId="23EA0AC0" w14:textId="77777777" w:rsidR="00B74C4E" w:rsidRDefault="00FB4DDD" w:rsidP="009C1196">
            <w:pPr>
              <w:pStyle w:val="a4"/>
            </w:pPr>
            <w:r>
              <w:t>6</w:t>
            </w:r>
          </w:p>
          <w:p w14:paraId="64AB3EBD" w14:textId="77777777" w:rsidR="00B74C4E" w:rsidRDefault="00B74C4E" w:rsidP="009C1196">
            <w:pPr>
              <w:pStyle w:val="a4"/>
            </w:pPr>
          </w:p>
        </w:tc>
        <w:tc>
          <w:tcPr>
            <w:tcW w:w="1417" w:type="dxa"/>
            <w:gridSpan w:val="2"/>
          </w:tcPr>
          <w:p w14:paraId="1892D472" w14:textId="77777777" w:rsidR="00B74C4E" w:rsidRDefault="00FB4DDD" w:rsidP="009C1196">
            <w:pPr>
              <w:pStyle w:val="a4"/>
            </w:pPr>
            <w:r>
              <w:t>2</w:t>
            </w:r>
          </w:p>
        </w:tc>
        <w:tc>
          <w:tcPr>
            <w:tcW w:w="1127" w:type="dxa"/>
            <w:gridSpan w:val="2"/>
          </w:tcPr>
          <w:p w14:paraId="53ECCF96" w14:textId="77777777" w:rsidR="00B74C4E" w:rsidRDefault="00B74C4E" w:rsidP="009C1196">
            <w:pPr>
              <w:pStyle w:val="a4"/>
            </w:pPr>
            <w:r>
              <w:t>2</w:t>
            </w:r>
          </w:p>
        </w:tc>
        <w:tc>
          <w:tcPr>
            <w:tcW w:w="1566" w:type="dxa"/>
            <w:gridSpan w:val="3"/>
          </w:tcPr>
          <w:p w14:paraId="3EE493D8" w14:textId="77777777" w:rsidR="00B74C4E" w:rsidRDefault="00FB4DDD" w:rsidP="009C1196">
            <w:pPr>
              <w:pStyle w:val="a4"/>
            </w:pPr>
            <w:r>
              <w:t>1</w:t>
            </w:r>
          </w:p>
          <w:p w14:paraId="6208A3F4" w14:textId="77777777" w:rsidR="00B74C4E" w:rsidRDefault="00B74C4E" w:rsidP="009C1196">
            <w:pPr>
              <w:pStyle w:val="a4"/>
            </w:pPr>
          </w:p>
          <w:p w14:paraId="0086A35B" w14:textId="77777777" w:rsidR="00B74C4E" w:rsidRDefault="00B74C4E" w:rsidP="009C1196">
            <w:pPr>
              <w:pStyle w:val="a4"/>
            </w:pPr>
          </w:p>
        </w:tc>
        <w:tc>
          <w:tcPr>
            <w:tcW w:w="1526" w:type="dxa"/>
          </w:tcPr>
          <w:p w14:paraId="48359A1F" w14:textId="77777777" w:rsidR="00B74C4E" w:rsidRDefault="00B74C4E" w:rsidP="009C1196">
            <w:pPr>
              <w:pStyle w:val="a4"/>
            </w:pPr>
            <w:r>
              <w:t>Подготовка заданий в устной и письменной форме.</w:t>
            </w:r>
          </w:p>
        </w:tc>
      </w:tr>
      <w:tr w:rsidR="00B74C4E" w14:paraId="3369EE82" w14:textId="77777777" w:rsidTr="00FB4DDD">
        <w:tc>
          <w:tcPr>
            <w:tcW w:w="710" w:type="dxa"/>
            <w:gridSpan w:val="2"/>
          </w:tcPr>
          <w:p w14:paraId="35CB5B89" w14:textId="77777777" w:rsidR="00B74C4E" w:rsidRDefault="00FB4DDD" w:rsidP="009C1196">
            <w:pPr>
              <w:pStyle w:val="a4"/>
            </w:pPr>
            <w:r>
              <w:t>3</w:t>
            </w:r>
          </w:p>
        </w:tc>
        <w:tc>
          <w:tcPr>
            <w:tcW w:w="2162" w:type="dxa"/>
          </w:tcPr>
          <w:p w14:paraId="5583758E" w14:textId="77777777" w:rsidR="00B74C4E" w:rsidRDefault="00B74C4E" w:rsidP="009C1196">
            <w:pPr>
              <w:pStyle w:val="a4"/>
              <w:keepNext/>
              <w:keepLines/>
              <w:jc w:val="both"/>
            </w:pPr>
            <w:proofErr w:type="spellStart"/>
            <w:r>
              <w:t>Интертекстуаль-ность</w:t>
            </w:r>
            <w:proofErr w:type="spellEnd"/>
            <w:r>
              <w:t xml:space="preserve"> и диалогичность языка научного общения.</w:t>
            </w:r>
          </w:p>
        </w:tc>
        <w:tc>
          <w:tcPr>
            <w:tcW w:w="1093" w:type="dxa"/>
            <w:gridSpan w:val="3"/>
          </w:tcPr>
          <w:p w14:paraId="2F4199CF" w14:textId="77777777" w:rsidR="00B74C4E" w:rsidRDefault="00FB4DDD" w:rsidP="009C1196">
            <w:pPr>
              <w:pStyle w:val="a4"/>
            </w:pPr>
            <w:r>
              <w:t>6</w:t>
            </w:r>
          </w:p>
          <w:p w14:paraId="02B67025" w14:textId="77777777" w:rsidR="00B74C4E" w:rsidRDefault="00B74C4E" w:rsidP="009C1196">
            <w:pPr>
              <w:pStyle w:val="a4"/>
            </w:pPr>
          </w:p>
        </w:tc>
        <w:tc>
          <w:tcPr>
            <w:tcW w:w="1417" w:type="dxa"/>
            <w:gridSpan w:val="2"/>
          </w:tcPr>
          <w:p w14:paraId="2BF8FC08" w14:textId="77777777" w:rsidR="00B74C4E" w:rsidRDefault="00FB4DDD" w:rsidP="009C1196">
            <w:pPr>
              <w:pStyle w:val="a4"/>
            </w:pPr>
            <w:r>
              <w:t>3</w:t>
            </w:r>
          </w:p>
        </w:tc>
        <w:tc>
          <w:tcPr>
            <w:tcW w:w="1127" w:type="dxa"/>
            <w:gridSpan w:val="2"/>
          </w:tcPr>
          <w:p w14:paraId="09E9886B" w14:textId="77777777" w:rsidR="00B74C4E" w:rsidRDefault="00B74C4E" w:rsidP="009C1196">
            <w:pPr>
              <w:pStyle w:val="a4"/>
            </w:pPr>
            <w:r>
              <w:t>2</w:t>
            </w:r>
          </w:p>
        </w:tc>
        <w:tc>
          <w:tcPr>
            <w:tcW w:w="1566" w:type="dxa"/>
            <w:gridSpan w:val="3"/>
          </w:tcPr>
          <w:p w14:paraId="5F231C41" w14:textId="77777777" w:rsidR="00B74C4E" w:rsidRDefault="00FB4DDD" w:rsidP="009C1196">
            <w:pPr>
              <w:pStyle w:val="a4"/>
            </w:pPr>
            <w:r>
              <w:t>1</w:t>
            </w:r>
          </w:p>
          <w:p w14:paraId="60FFC9F8" w14:textId="77777777" w:rsidR="00B74C4E" w:rsidRDefault="00B74C4E" w:rsidP="009C1196">
            <w:pPr>
              <w:pStyle w:val="a4"/>
            </w:pPr>
          </w:p>
          <w:p w14:paraId="4FF41F8F" w14:textId="77777777" w:rsidR="00B74C4E" w:rsidRDefault="00B74C4E" w:rsidP="009C1196">
            <w:pPr>
              <w:pStyle w:val="a4"/>
            </w:pPr>
          </w:p>
        </w:tc>
        <w:tc>
          <w:tcPr>
            <w:tcW w:w="1526" w:type="dxa"/>
          </w:tcPr>
          <w:p w14:paraId="636BA370" w14:textId="77777777" w:rsidR="00B74C4E" w:rsidRPr="00FB4DDD" w:rsidRDefault="00FB4DDD" w:rsidP="009C1196">
            <w:pPr>
              <w:pStyle w:val="a4"/>
            </w:pPr>
            <w:r>
              <w:t xml:space="preserve">Презентации в формате </w:t>
            </w:r>
            <w:r>
              <w:rPr>
                <w:lang w:val="en-US"/>
              </w:rPr>
              <w:t>Power</w:t>
            </w:r>
            <w:r w:rsidRPr="00FB4DDD">
              <w:t xml:space="preserve"> </w:t>
            </w:r>
            <w:r>
              <w:rPr>
                <w:lang w:val="en-US"/>
              </w:rPr>
              <w:t>Point</w:t>
            </w:r>
          </w:p>
        </w:tc>
      </w:tr>
      <w:tr w:rsidR="00B74C4E" w14:paraId="1D163551" w14:textId="77777777" w:rsidTr="00FB4DDD">
        <w:tc>
          <w:tcPr>
            <w:tcW w:w="710" w:type="dxa"/>
            <w:gridSpan w:val="2"/>
          </w:tcPr>
          <w:p w14:paraId="01EFBD82" w14:textId="77777777" w:rsidR="00B74C4E" w:rsidRDefault="00FB4DDD" w:rsidP="009C1196">
            <w:pPr>
              <w:pStyle w:val="a4"/>
            </w:pPr>
            <w:r>
              <w:t>4</w:t>
            </w:r>
          </w:p>
        </w:tc>
        <w:tc>
          <w:tcPr>
            <w:tcW w:w="2162" w:type="dxa"/>
          </w:tcPr>
          <w:p w14:paraId="6545D441" w14:textId="77777777" w:rsidR="00B74C4E" w:rsidRDefault="00B74C4E" w:rsidP="009C1196">
            <w:pPr>
              <w:pStyle w:val="a4"/>
            </w:pPr>
            <w:r>
              <w:t>Понятие дискурса и основные стадии в развитии теории дискурса.</w:t>
            </w:r>
          </w:p>
        </w:tc>
        <w:tc>
          <w:tcPr>
            <w:tcW w:w="1093" w:type="dxa"/>
            <w:gridSpan w:val="3"/>
          </w:tcPr>
          <w:p w14:paraId="42ECAC04" w14:textId="77777777" w:rsidR="00B74C4E" w:rsidRDefault="00FB4DDD" w:rsidP="009C1196">
            <w:pPr>
              <w:pStyle w:val="a4"/>
            </w:pPr>
            <w:r>
              <w:t>6</w:t>
            </w:r>
          </w:p>
          <w:p w14:paraId="0C8FDD3D" w14:textId="77777777" w:rsidR="00B74C4E" w:rsidRDefault="00B74C4E" w:rsidP="009C1196">
            <w:pPr>
              <w:pStyle w:val="a4"/>
            </w:pPr>
          </w:p>
          <w:p w14:paraId="06272117" w14:textId="77777777" w:rsidR="00B74C4E" w:rsidRDefault="00B74C4E" w:rsidP="009C1196">
            <w:pPr>
              <w:pStyle w:val="a4"/>
            </w:pPr>
          </w:p>
        </w:tc>
        <w:tc>
          <w:tcPr>
            <w:tcW w:w="1417" w:type="dxa"/>
            <w:gridSpan w:val="2"/>
          </w:tcPr>
          <w:p w14:paraId="262D1E1D" w14:textId="77777777" w:rsidR="00B74C4E" w:rsidRDefault="00FB4DDD" w:rsidP="009C1196">
            <w:pPr>
              <w:pStyle w:val="a4"/>
            </w:pPr>
            <w:r>
              <w:t>4</w:t>
            </w:r>
          </w:p>
        </w:tc>
        <w:tc>
          <w:tcPr>
            <w:tcW w:w="1127" w:type="dxa"/>
            <w:gridSpan w:val="2"/>
          </w:tcPr>
          <w:p w14:paraId="2BE8FF33" w14:textId="77777777" w:rsidR="00B74C4E" w:rsidRDefault="00B74C4E" w:rsidP="009C1196">
            <w:pPr>
              <w:pStyle w:val="a4"/>
            </w:pPr>
            <w:r>
              <w:t>2</w:t>
            </w:r>
          </w:p>
        </w:tc>
        <w:tc>
          <w:tcPr>
            <w:tcW w:w="1566" w:type="dxa"/>
            <w:gridSpan w:val="3"/>
          </w:tcPr>
          <w:p w14:paraId="24931801" w14:textId="77777777" w:rsidR="00B74C4E" w:rsidRDefault="00FB4DDD" w:rsidP="009C1196">
            <w:pPr>
              <w:pStyle w:val="a4"/>
            </w:pPr>
            <w:r>
              <w:t>1</w:t>
            </w:r>
          </w:p>
          <w:p w14:paraId="3A0C94FD" w14:textId="77777777" w:rsidR="00B74C4E" w:rsidRDefault="00B74C4E" w:rsidP="009C1196">
            <w:pPr>
              <w:pStyle w:val="a4"/>
            </w:pPr>
          </w:p>
          <w:p w14:paraId="0FBC7159" w14:textId="77777777" w:rsidR="00B74C4E" w:rsidRDefault="00B74C4E" w:rsidP="009C1196">
            <w:pPr>
              <w:pStyle w:val="a4"/>
            </w:pPr>
          </w:p>
        </w:tc>
        <w:tc>
          <w:tcPr>
            <w:tcW w:w="1526" w:type="dxa"/>
          </w:tcPr>
          <w:p w14:paraId="4B552917" w14:textId="77777777" w:rsidR="00B74C4E" w:rsidRDefault="00B74C4E" w:rsidP="009C1196">
            <w:pPr>
              <w:pStyle w:val="a4"/>
            </w:pPr>
            <w:r>
              <w:t>Анализ текстов различной</w:t>
            </w:r>
            <w:r w:rsidR="00FB4DDD">
              <w:t xml:space="preserve"> предметной</w:t>
            </w:r>
            <w:r>
              <w:t xml:space="preserve"> тематики.</w:t>
            </w:r>
          </w:p>
        </w:tc>
      </w:tr>
      <w:tr w:rsidR="00B74C4E" w14:paraId="145E3BC0" w14:textId="77777777" w:rsidTr="00FB4DDD">
        <w:tc>
          <w:tcPr>
            <w:tcW w:w="710" w:type="dxa"/>
            <w:gridSpan w:val="2"/>
          </w:tcPr>
          <w:p w14:paraId="780835B8" w14:textId="77777777" w:rsidR="00B74C4E" w:rsidRDefault="00FB4DDD" w:rsidP="009C1196">
            <w:pPr>
              <w:pStyle w:val="a4"/>
            </w:pPr>
            <w:r>
              <w:t>5</w:t>
            </w:r>
          </w:p>
        </w:tc>
        <w:tc>
          <w:tcPr>
            <w:tcW w:w="2162" w:type="dxa"/>
          </w:tcPr>
          <w:p w14:paraId="6E01D71E" w14:textId="77777777" w:rsidR="00B74C4E" w:rsidRDefault="00B74C4E" w:rsidP="009C1196">
            <w:pPr>
              <w:pStyle w:val="a4"/>
              <w:keepNext/>
              <w:keepLines/>
              <w:jc w:val="both"/>
            </w:pPr>
            <w:r>
              <w:t>Понятия связности и когерентности в составе лингвистики текста.</w:t>
            </w:r>
          </w:p>
        </w:tc>
        <w:tc>
          <w:tcPr>
            <w:tcW w:w="1093" w:type="dxa"/>
            <w:gridSpan w:val="3"/>
          </w:tcPr>
          <w:p w14:paraId="57A67CBA" w14:textId="77777777" w:rsidR="00B74C4E" w:rsidRDefault="00FB4DDD" w:rsidP="009C1196">
            <w:pPr>
              <w:pStyle w:val="a4"/>
            </w:pPr>
            <w:r>
              <w:t>6</w:t>
            </w:r>
          </w:p>
          <w:p w14:paraId="290BDBE4" w14:textId="77777777" w:rsidR="00B74C4E" w:rsidRDefault="00B74C4E" w:rsidP="009C1196">
            <w:pPr>
              <w:pStyle w:val="a4"/>
            </w:pPr>
          </w:p>
          <w:p w14:paraId="46FF7805" w14:textId="77777777" w:rsidR="00B74C4E" w:rsidRDefault="00B74C4E" w:rsidP="009C1196">
            <w:pPr>
              <w:pStyle w:val="a4"/>
            </w:pPr>
          </w:p>
        </w:tc>
        <w:tc>
          <w:tcPr>
            <w:tcW w:w="1417" w:type="dxa"/>
            <w:gridSpan w:val="2"/>
          </w:tcPr>
          <w:p w14:paraId="51AC2883" w14:textId="77777777" w:rsidR="00B74C4E" w:rsidRDefault="00FB4DDD" w:rsidP="009C1196">
            <w:pPr>
              <w:pStyle w:val="a4"/>
            </w:pPr>
            <w:r>
              <w:t>5</w:t>
            </w:r>
          </w:p>
        </w:tc>
        <w:tc>
          <w:tcPr>
            <w:tcW w:w="1127" w:type="dxa"/>
            <w:gridSpan w:val="2"/>
          </w:tcPr>
          <w:p w14:paraId="549B1B7B" w14:textId="77777777" w:rsidR="00B74C4E" w:rsidRDefault="00B74C4E" w:rsidP="009C1196">
            <w:pPr>
              <w:pStyle w:val="a4"/>
            </w:pPr>
            <w:r>
              <w:t>2</w:t>
            </w:r>
          </w:p>
        </w:tc>
        <w:tc>
          <w:tcPr>
            <w:tcW w:w="1566" w:type="dxa"/>
            <w:gridSpan w:val="3"/>
          </w:tcPr>
          <w:p w14:paraId="5D7A1B1E" w14:textId="77777777" w:rsidR="00B74C4E" w:rsidRDefault="00FB4DDD" w:rsidP="009C1196">
            <w:pPr>
              <w:pStyle w:val="a4"/>
            </w:pPr>
            <w:r>
              <w:t>1</w:t>
            </w:r>
          </w:p>
          <w:p w14:paraId="306F3B25" w14:textId="77777777" w:rsidR="00B74C4E" w:rsidRDefault="00B74C4E" w:rsidP="009C1196">
            <w:pPr>
              <w:pStyle w:val="a4"/>
            </w:pPr>
          </w:p>
          <w:p w14:paraId="363CCDD6" w14:textId="77777777" w:rsidR="00B74C4E" w:rsidRDefault="00B74C4E" w:rsidP="009C1196">
            <w:pPr>
              <w:pStyle w:val="a4"/>
            </w:pPr>
          </w:p>
        </w:tc>
        <w:tc>
          <w:tcPr>
            <w:tcW w:w="1526" w:type="dxa"/>
          </w:tcPr>
          <w:p w14:paraId="55B16AF3" w14:textId="77777777" w:rsidR="00B74C4E" w:rsidRDefault="00B74C4E" w:rsidP="009C1196">
            <w:pPr>
              <w:pStyle w:val="a4"/>
            </w:pPr>
            <w:proofErr w:type="gramStart"/>
            <w:r>
              <w:t>Компьютер-ная</w:t>
            </w:r>
            <w:proofErr w:type="gramEnd"/>
            <w:r>
              <w:t xml:space="preserve"> презентация на лекции.</w:t>
            </w:r>
          </w:p>
          <w:p w14:paraId="1260CED0" w14:textId="77777777" w:rsidR="00B74C4E" w:rsidRDefault="00B74C4E" w:rsidP="009C1196">
            <w:pPr>
              <w:pStyle w:val="a4"/>
            </w:pPr>
          </w:p>
          <w:p w14:paraId="26EAAF92" w14:textId="77777777" w:rsidR="00B74C4E" w:rsidRDefault="00B74C4E" w:rsidP="009C1196">
            <w:pPr>
              <w:pStyle w:val="a4"/>
            </w:pPr>
          </w:p>
        </w:tc>
      </w:tr>
      <w:tr w:rsidR="00B74C4E" w14:paraId="0E2068A6" w14:textId="77777777" w:rsidTr="00FB4DDD">
        <w:tc>
          <w:tcPr>
            <w:tcW w:w="710" w:type="dxa"/>
            <w:gridSpan w:val="2"/>
          </w:tcPr>
          <w:p w14:paraId="7E26E1B4" w14:textId="77777777" w:rsidR="00B74C4E" w:rsidRDefault="00FB4DDD" w:rsidP="009C1196">
            <w:pPr>
              <w:pStyle w:val="a4"/>
            </w:pPr>
            <w:r>
              <w:t>6</w:t>
            </w:r>
          </w:p>
        </w:tc>
        <w:tc>
          <w:tcPr>
            <w:tcW w:w="2162" w:type="dxa"/>
          </w:tcPr>
          <w:p w14:paraId="34ADB5FF" w14:textId="77777777" w:rsidR="00B74C4E" w:rsidRDefault="00B74C4E" w:rsidP="009C1196">
            <w:pPr>
              <w:pStyle w:val="a4"/>
              <w:keepNext/>
              <w:keepLines/>
              <w:jc w:val="both"/>
            </w:pPr>
            <w:r>
              <w:t>Прагматика и теория жанров в изучении</w:t>
            </w:r>
            <w:r w:rsidR="00FB4DDD">
              <w:t xml:space="preserve"> научного</w:t>
            </w:r>
            <w:r>
              <w:t xml:space="preserve"> дискурса. Пограничные и «гибридные» жанры.</w:t>
            </w:r>
          </w:p>
        </w:tc>
        <w:tc>
          <w:tcPr>
            <w:tcW w:w="1093" w:type="dxa"/>
            <w:gridSpan w:val="3"/>
          </w:tcPr>
          <w:p w14:paraId="072BB801" w14:textId="77777777" w:rsidR="00B74C4E" w:rsidRDefault="00FB4DDD" w:rsidP="009C1196">
            <w:pPr>
              <w:pStyle w:val="a4"/>
            </w:pPr>
            <w:r>
              <w:t>6</w:t>
            </w:r>
          </w:p>
        </w:tc>
        <w:tc>
          <w:tcPr>
            <w:tcW w:w="1417" w:type="dxa"/>
            <w:gridSpan w:val="2"/>
          </w:tcPr>
          <w:p w14:paraId="333EB2F7" w14:textId="77777777" w:rsidR="00B74C4E" w:rsidRDefault="00FB4DDD" w:rsidP="009C1196">
            <w:pPr>
              <w:pStyle w:val="a4"/>
            </w:pPr>
            <w:r>
              <w:t>6</w:t>
            </w:r>
          </w:p>
        </w:tc>
        <w:tc>
          <w:tcPr>
            <w:tcW w:w="1127" w:type="dxa"/>
            <w:gridSpan w:val="2"/>
          </w:tcPr>
          <w:p w14:paraId="076474D7" w14:textId="77777777" w:rsidR="00B74C4E" w:rsidRDefault="00B74C4E" w:rsidP="009C1196">
            <w:pPr>
              <w:pStyle w:val="a4"/>
            </w:pPr>
            <w:r>
              <w:t>2</w:t>
            </w:r>
          </w:p>
        </w:tc>
        <w:tc>
          <w:tcPr>
            <w:tcW w:w="1566" w:type="dxa"/>
            <w:gridSpan w:val="3"/>
          </w:tcPr>
          <w:p w14:paraId="33E31E0B" w14:textId="77777777" w:rsidR="00B74C4E" w:rsidRDefault="00FB4DDD" w:rsidP="009C1196">
            <w:pPr>
              <w:pStyle w:val="a4"/>
            </w:pPr>
            <w:r>
              <w:t>1</w:t>
            </w:r>
          </w:p>
        </w:tc>
        <w:tc>
          <w:tcPr>
            <w:tcW w:w="1526" w:type="dxa"/>
          </w:tcPr>
          <w:p w14:paraId="2B045FD8" w14:textId="77777777" w:rsidR="00B74C4E" w:rsidRDefault="00B74C4E" w:rsidP="009C1196">
            <w:pPr>
              <w:pStyle w:val="a4"/>
            </w:pPr>
            <w:proofErr w:type="gramStart"/>
            <w:r>
              <w:t>Компьютер-ная</w:t>
            </w:r>
            <w:proofErr w:type="gramEnd"/>
            <w:r>
              <w:t xml:space="preserve"> презентация на лекции.</w:t>
            </w:r>
          </w:p>
          <w:p w14:paraId="61DD9EC2" w14:textId="77777777" w:rsidR="00B74C4E" w:rsidRDefault="00B74C4E" w:rsidP="009C1196">
            <w:pPr>
              <w:pStyle w:val="a4"/>
            </w:pPr>
          </w:p>
        </w:tc>
      </w:tr>
      <w:tr w:rsidR="00B74C4E" w14:paraId="6A887FC0" w14:textId="77777777" w:rsidTr="00FB4DDD">
        <w:tc>
          <w:tcPr>
            <w:tcW w:w="710" w:type="dxa"/>
            <w:gridSpan w:val="2"/>
          </w:tcPr>
          <w:p w14:paraId="0C5B5890" w14:textId="77777777" w:rsidR="00B74C4E" w:rsidRDefault="00FB4DDD" w:rsidP="009C1196">
            <w:pPr>
              <w:pStyle w:val="a4"/>
            </w:pPr>
            <w:r>
              <w:t>7</w:t>
            </w:r>
          </w:p>
        </w:tc>
        <w:tc>
          <w:tcPr>
            <w:tcW w:w="2162" w:type="dxa"/>
          </w:tcPr>
          <w:p w14:paraId="27613EE4" w14:textId="77777777" w:rsidR="00B74C4E" w:rsidRDefault="00B74C4E" w:rsidP="009C1196">
            <w:pPr>
              <w:pStyle w:val="a4"/>
              <w:keepNext/>
              <w:keepLines/>
              <w:jc w:val="both"/>
            </w:pPr>
            <w:r>
              <w:t xml:space="preserve">Дисциплинарные «культуры» и </w:t>
            </w:r>
            <w:r>
              <w:lastRenderedPageBreak/>
              <w:t>нормы языкового общения.</w:t>
            </w:r>
          </w:p>
        </w:tc>
        <w:tc>
          <w:tcPr>
            <w:tcW w:w="1093" w:type="dxa"/>
            <w:gridSpan w:val="3"/>
          </w:tcPr>
          <w:p w14:paraId="58B67B9B" w14:textId="77777777" w:rsidR="00B74C4E" w:rsidRDefault="00FB4DDD" w:rsidP="009C1196">
            <w:pPr>
              <w:pStyle w:val="a4"/>
            </w:pPr>
            <w:r>
              <w:lastRenderedPageBreak/>
              <w:t>6</w:t>
            </w:r>
          </w:p>
        </w:tc>
        <w:tc>
          <w:tcPr>
            <w:tcW w:w="1417" w:type="dxa"/>
            <w:gridSpan w:val="2"/>
          </w:tcPr>
          <w:p w14:paraId="6BB0CDC9" w14:textId="77777777" w:rsidR="00B74C4E" w:rsidRDefault="00FB4DDD" w:rsidP="009C1196">
            <w:pPr>
              <w:pStyle w:val="a4"/>
            </w:pPr>
            <w:r>
              <w:t>7</w:t>
            </w:r>
          </w:p>
        </w:tc>
        <w:tc>
          <w:tcPr>
            <w:tcW w:w="1127" w:type="dxa"/>
            <w:gridSpan w:val="2"/>
          </w:tcPr>
          <w:p w14:paraId="78D3881C" w14:textId="77777777" w:rsidR="00B74C4E" w:rsidRDefault="00B74C4E" w:rsidP="009C1196">
            <w:pPr>
              <w:pStyle w:val="a4"/>
            </w:pPr>
            <w:r>
              <w:t>2</w:t>
            </w:r>
          </w:p>
        </w:tc>
        <w:tc>
          <w:tcPr>
            <w:tcW w:w="1566" w:type="dxa"/>
            <w:gridSpan w:val="3"/>
          </w:tcPr>
          <w:p w14:paraId="6619902F" w14:textId="77777777" w:rsidR="00B74C4E" w:rsidRDefault="00FB4DDD" w:rsidP="009C1196">
            <w:pPr>
              <w:pStyle w:val="a4"/>
            </w:pPr>
            <w:r>
              <w:t>1</w:t>
            </w:r>
          </w:p>
        </w:tc>
        <w:tc>
          <w:tcPr>
            <w:tcW w:w="1526" w:type="dxa"/>
          </w:tcPr>
          <w:p w14:paraId="7DBD3835" w14:textId="77777777" w:rsidR="00B74C4E" w:rsidRDefault="009618BD" w:rsidP="009C1196">
            <w:pPr>
              <w:pStyle w:val="a4"/>
            </w:pPr>
            <w:r>
              <w:t xml:space="preserve">Анализ </w:t>
            </w:r>
            <w:proofErr w:type="gramStart"/>
            <w:r>
              <w:t>тематическо</w:t>
            </w:r>
            <w:r>
              <w:lastRenderedPageBreak/>
              <w:t xml:space="preserve">й </w:t>
            </w:r>
            <w:r w:rsidR="00B74C4E">
              <w:t xml:space="preserve"> и</w:t>
            </w:r>
            <w:proofErr w:type="gramEnd"/>
            <w:r w:rsidR="00B74C4E">
              <w:t xml:space="preserve"> регистровой специфики </w:t>
            </w:r>
            <w:r>
              <w:t xml:space="preserve">научных </w:t>
            </w:r>
            <w:r w:rsidR="00B74C4E">
              <w:t>текстов.</w:t>
            </w:r>
          </w:p>
          <w:p w14:paraId="5F2240FD" w14:textId="77777777" w:rsidR="00B74C4E" w:rsidRDefault="00B74C4E" w:rsidP="009C1196">
            <w:pPr>
              <w:pStyle w:val="a4"/>
            </w:pPr>
          </w:p>
          <w:p w14:paraId="40240DF1" w14:textId="77777777" w:rsidR="00B74C4E" w:rsidRDefault="00B74C4E" w:rsidP="009C1196">
            <w:pPr>
              <w:pStyle w:val="a4"/>
            </w:pPr>
          </w:p>
          <w:p w14:paraId="42379CD5" w14:textId="77777777" w:rsidR="00B74C4E" w:rsidRDefault="00B74C4E" w:rsidP="009C1196">
            <w:pPr>
              <w:pStyle w:val="a4"/>
            </w:pPr>
          </w:p>
        </w:tc>
      </w:tr>
      <w:tr w:rsidR="00B74C4E" w14:paraId="2890A89F" w14:textId="77777777" w:rsidTr="00FB4DDD">
        <w:tc>
          <w:tcPr>
            <w:tcW w:w="710" w:type="dxa"/>
            <w:gridSpan w:val="2"/>
          </w:tcPr>
          <w:p w14:paraId="1199E9EE" w14:textId="77777777" w:rsidR="00B74C4E" w:rsidRDefault="009618BD" w:rsidP="009C1196">
            <w:pPr>
              <w:pStyle w:val="a4"/>
            </w:pPr>
            <w:r>
              <w:lastRenderedPageBreak/>
              <w:t>8</w:t>
            </w:r>
          </w:p>
        </w:tc>
        <w:tc>
          <w:tcPr>
            <w:tcW w:w="2162" w:type="dxa"/>
          </w:tcPr>
          <w:p w14:paraId="58B008A1" w14:textId="77777777" w:rsidR="00B74C4E" w:rsidRPr="002C272B" w:rsidRDefault="009618BD" w:rsidP="009C1196">
            <w:pPr>
              <w:pStyle w:val="a4"/>
              <w:keepNext/>
              <w:keepLines/>
              <w:jc w:val="both"/>
            </w:pPr>
            <w:r>
              <w:t>Лексическая стратификация научного текста.</w:t>
            </w:r>
          </w:p>
        </w:tc>
        <w:tc>
          <w:tcPr>
            <w:tcW w:w="1093" w:type="dxa"/>
            <w:gridSpan w:val="3"/>
          </w:tcPr>
          <w:p w14:paraId="7447F907" w14:textId="77777777" w:rsidR="00B74C4E" w:rsidRDefault="009618BD" w:rsidP="009C1196">
            <w:pPr>
              <w:pStyle w:val="a4"/>
            </w:pPr>
            <w:r>
              <w:t>6</w:t>
            </w:r>
          </w:p>
        </w:tc>
        <w:tc>
          <w:tcPr>
            <w:tcW w:w="1417" w:type="dxa"/>
            <w:gridSpan w:val="2"/>
          </w:tcPr>
          <w:p w14:paraId="08297B01" w14:textId="77777777" w:rsidR="00B74C4E" w:rsidRDefault="009618BD" w:rsidP="009C1196">
            <w:pPr>
              <w:pStyle w:val="a4"/>
            </w:pPr>
            <w:r>
              <w:t>8</w:t>
            </w:r>
          </w:p>
        </w:tc>
        <w:tc>
          <w:tcPr>
            <w:tcW w:w="1127" w:type="dxa"/>
            <w:gridSpan w:val="2"/>
          </w:tcPr>
          <w:p w14:paraId="3A6099C6" w14:textId="77777777" w:rsidR="00B74C4E" w:rsidRDefault="00B74C4E" w:rsidP="009C1196">
            <w:pPr>
              <w:pStyle w:val="a4"/>
            </w:pPr>
            <w:r>
              <w:t>2</w:t>
            </w:r>
          </w:p>
        </w:tc>
        <w:tc>
          <w:tcPr>
            <w:tcW w:w="1566" w:type="dxa"/>
            <w:gridSpan w:val="3"/>
          </w:tcPr>
          <w:p w14:paraId="26F8148D" w14:textId="77777777" w:rsidR="00B74C4E" w:rsidRDefault="009618BD" w:rsidP="009C1196">
            <w:pPr>
              <w:pStyle w:val="a4"/>
            </w:pPr>
            <w:r>
              <w:t>1</w:t>
            </w:r>
          </w:p>
        </w:tc>
        <w:tc>
          <w:tcPr>
            <w:tcW w:w="1526" w:type="dxa"/>
          </w:tcPr>
          <w:p w14:paraId="163933FA" w14:textId="77777777" w:rsidR="00B74C4E" w:rsidRDefault="00B74C4E" w:rsidP="009C1196">
            <w:pPr>
              <w:pStyle w:val="a4"/>
            </w:pPr>
            <w:r>
              <w:t>Индивиду-</w:t>
            </w:r>
          </w:p>
          <w:p w14:paraId="2B8BADA0" w14:textId="77777777" w:rsidR="00B74C4E" w:rsidRDefault="00B74C4E" w:rsidP="009C1196">
            <w:pPr>
              <w:pStyle w:val="a4"/>
            </w:pPr>
            <w:proofErr w:type="spellStart"/>
            <w:r>
              <w:t>альные</w:t>
            </w:r>
            <w:proofErr w:type="spellEnd"/>
            <w:r>
              <w:t xml:space="preserve"> задания на лекции</w:t>
            </w:r>
          </w:p>
        </w:tc>
      </w:tr>
      <w:tr w:rsidR="00B74C4E" w14:paraId="388E6C0E" w14:textId="77777777" w:rsidTr="00622125">
        <w:trPr>
          <w:trHeight w:val="2331"/>
        </w:trPr>
        <w:tc>
          <w:tcPr>
            <w:tcW w:w="710" w:type="dxa"/>
            <w:gridSpan w:val="2"/>
          </w:tcPr>
          <w:p w14:paraId="50A198E7" w14:textId="77777777" w:rsidR="00B74C4E" w:rsidRPr="009618BD" w:rsidRDefault="009618BD" w:rsidP="009C1196">
            <w:pPr>
              <w:pStyle w:val="a4"/>
            </w:pPr>
            <w:r>
              <w:t>9</w:t>
            </w:r>
          </w:p>
        </w:tc>
        <w:tc>
          <w:tcPr>
            <w:tcW w:w="2162" w:type="dxa"/>
          </w:tcPr>
          <w:p w14:paraId="6273B826" w14:textId="77777777" w:rsidR="00B74C4E" w:rsidRDefault="009618BD" w:rsidP="009C1196">
            <w:pPr>
              <w:pStyle w:val="a4"/>
            </w:pPr>
            <w:r>
              <w:t>Приемы реферирования и аннотирования научного текста. Понятие «ключевых слов» и методы их идентификации.</w:t>
            </w:r>
          </w:p>
        </w:tc>
        <w:tc>
          <w:tcPr>
            <w:tcW w:w="1093" w:type="dxa"/>
            <w:gridSpan w:val="3"/>
          </w:tcPr>
          <w:p w14:paraId="0C6C68AB" w14:textId="77777777" w:rsidR="00B74C4E" w:rsidRDefault="009618BD" w:rsidP="009C1196">
            <w:pPr>
              <w:pStyle w:val="a4"/>
            </w:pPr>
            <w:r>
              <w:t>6</w:t>
            </w:r>
          </w:p>
          <w:p w14:paraId="35F819F3" w14:textId="77777777" w:rsidR="00B74C4E" w:rsidRDefault="00B74C4E" w:rsidP="009C1196">
            <w:pPr>
              <w:pStyle w:val="a4"/>
            </w:pPr>
          </w:p>
        </w:tc>
        <w:tc>
          <w:tcPr>
            <w:tcW w:w="1417" w:type="dxa"/>
            <w:gridSpan w:val="2"/>
          </w:tcPr>
          <w:p w14:paraId="0A08511A" w14:textId="77777777" w:rsidR="00B74C4E" w:rsidRPr="009618BD" w:rsidRDefault="009618BD" w:rsidP="009C1196">
            <w:pPr>
              <w:pStyle w:val="a4"/>
            </w:pPr>
            <w:r>
              <w:t>9</w:t>
            </w:r>
            <w:r w:rsidR="00622125">
              <w:t xml:space="preserve"> - 10</w:t>
            </w:r>
          </w:p>
        </w:tc>
        <w:tc>
          <w:tcPr>
            <w:tcW w:w="1127" w:type="dxa"/>
            <w:gridSpan w:val="2"/>
          </w:tcPr>
          <w:p w14:paraId="7C1C1368" w14:textId="77777777" w:rsidR="00B74C4E" w:rsidRDefault="00622125" w:rsidP="009C1196">
            <w:pPr>
              <w:pStyle w:val="a4"/>
            </w:pPr>
            <w:r>
              <w:t>4</w:t>
            </w:r>
          </w:p>
        </w:tc>
        <w:tc>
          <w:tcPr>
            <w:tcW w:w="1566" w:type="dxa"/>
            <w:gridSpan w:val="3"/>
          </w:tcPr>
          <w:p w14:paraId="5C216920" w14:textId="77777777" w:rsidR="00B74C4E" w:rsidRPr="00622125" w:rsidRDefault="00622125" w:rsidP="009C1196">
            <w:pPr>
              <w:pStyle w:val="a4"/>
            </w:pPr>
            <w:r w:rsidRPr="00622125">
              <w:t>2</w:t>
            </w:r>
          </w:p>
          <w:p w14:paraId="08CAE3A5" w14:textId="77777777" w:rsidR="00B74C4E" w:rsidRPr="00622125" w:rsidRDefault="00B74C4E" w:rsidP="009C1196">
            <w:pPr>
              <w:pStyle w:val="a4"/>
            </w:pPr>
          </w:p>
          <w:p w14:paraId="6A8BDD72" w14:textId="77777777" w:rsidR="00B74C4E" w:rsidRPr="00622125" w:rsidRDefault="00B74C4E" w:rsidP="009C1196">
            <w:pPr>
              <w:pStyle w:val="a4"/>
            </w:pPr>
          </w:p>
        </w:tc>
        <w:tc>
          <w:tcPr>
            <w:tcW w:w="1526" w:type="dxa"/>
          </w:tcPr>
          <w:p w14:paraId="12BB5A93" w14:textId="77777777" w:rsidR="00B74C4E" w:rsidRDefault="00B74C4E" w:rsidP="009C1196">
            <w:pPr>
              <w:pStyle w:val="a4"/>
            </w:pPr>
            <w:r>
              <w:t xml:space="preserve">Подготовка </w:t>
            </w:r>
            <w:proofErr w:type="spellStart"/>
            <w:r>
              <w:t>выступле-ний</w:t>
            </w:r>
            <w:proofErr w:type="spellEnd"/>
            <w:r>
              <w:t xml:space="preserve"> с </w:t>
            </w:r>
            <w:proofErr w:type="spellStart"/>
            <w:r>
              <w:t>иллюстра-тивным</w:t>
            </w:r>
            <w:proofErr w:type="spellEnd"/>
            <w:r>
              <w:t xml:space="preserve"> материалом на лекции.</w:t>
            </w:r>
            <w:r w:rsidR="005774A0">
              <w:t xml:space="preserve"> Подготовка письменных заданий. </w:t>
            </w:r>
          </w:p>
        </w:tc>
      </w:tr>
      <w:tr w:rsidR="00B74C4E" w14:paraId="70F85E34" w14:textId="77777777" w:rsidTr="00FB4DDD">
        <w:trPr>
          <w:trHeight w:val="847"/>
        </w:trPr>
        <w:tc>
          <w:tcPr>
            <w:tcW w:w="710" w:type="dxa"/>
            <w:gridSpan w:val="2"/>
          </w:tcPr>
          <w:p w14:paraId="4AD426D5" w14:textId="77777777" w:rsidR="00B74C4E" w:rsidRPr="009618BD" w:rsidRDefault="009618BD" w:rsidP="009C1196">
            <w:pPr>
              <w:pStyle w:val="a4"/>
            </w:pPr>
            <w:r w:rsidRPr="005774A0">
              <w:t>1</w:t>
            </w:r>
            <w:r>
              <w:t>0</w:t>
            </w:r>
          </w:p>
        </w:tc>
        <w:tc>
          <w:tcPr>
            <w:tcW w:w="2162" w:type="dxa"/>
          </w:tcPr>
          <w:p w14:paraId="47E299BD" w14:textId="77777777" w:rsidR="00E47A62" w:rsidRPr="00E47A62" w:rsidRDefault="00E47A62" w:rsidP="00E47A62">
            <w:pPr>
              <w:pStyle w:val="a4"/>
            </w:pPr>
            <w:r w:rsidRPr="00E47A62">
              <w:t>Терминология в составе научной аргументации. Терминология гуманитарных, естественных и технических наук. Идентификация терминов в научном тексте. Интернац</w:t>
            </w:r>
            <w:r>
              <w:t>иональная основа</w:t>
            </w:r>
            <w:r w:rsidRPr="00E47A62">
              <w:t xml:space="preserve"> терминологии и формализация метаязыка. Междисциплинарная и концептуальная омонимия терминов.</w:t>
            </w:r>
          </w:p>
          <w:p w14:paraId="5B30B1C3" w14:textId="77777777" w:rsidR="00B74C4E" w:rsidRDefault="00B74C4E" w:rsidP="009C1196">
            <w:pPr>
              <w:pStyle w:val="a4"/>
            </w:pPr>
          </w:p>
        </w:tc>
        <w:tc>
          <w:tcPr>
            <w:tcW w:w="1093" w:type="dxa"/>
            <w:gridSpan w:val="3"/>
          </w:tcPr>
          <w:p w14:paraId="76207854" w14:textId="77777777" w:rsidR="00B74C4E" w:rsidRPr="00530D24" w:rsidRDefault="009618BD" w:rsidP="009C1196">
            <w:pPr>
              <w:pStyle w:val="a4"/>
            </w:pPr>
            <w:r>
              <w:t>6</w:t>
            </w:r>
          </w:p>
        </w:tc>
        <w:tc>
          <w:tcPr>
            <w:tcW w:w="1417" w:type="dxa"/>
            <w:gridSpan w:val="2"/>
          </w:tcPr>
          <w:p w14:paraId="56B51D55" w14:textId="77777777" w:rsidR="00B74C4E" w:rsidRDefault="00622125" w:rsidP="009C1196">
            <w:pPr>
              <w:pStyle w:val="a4"/>
            </w:pPr>
            <w:r>
              <w:t>11</w:t>
            </w:r>
          </w:p>
        </w:tc>
        <w:tc>
          <w:tcPr>
            <w:tcW w:w="1127" w:type="dxa"/>
            <w:gridSpan w:val="2"/>
          </w:tcPr>
          <w:p w14:paraId="7D333897" w14:textId="77777777" w:rsidR="00B74C4E" w:rsidRPr="00622125" w:rsidRDefault="00B74C4E" w:rsidP="009C1196">
            <w:pPr>
              <w:pStyle w:val="a4"/>
            </w:pPr>
            <w:r w:rsidRPr="00622125">
              <w:t>2</w:t>
            </w:r>
          </w:p>
          <w:p w14:paraId="310EFC95" w14:textId="77777777" w:rsidR="00B74C4E" w:rsidRPr="00622125" w:rsidRDefault="00B74C4E" w:rsidP="009C1196">
            <w:pPr>
              <w:pStyle w:val="a4"/>
            </w:pPr>
          </w:p>
        </w:tc>
        <w:tc>
          <w:tcPr>
            <w:tcW w:w="1566" w:type="dxa"/>
            <w:gridSpan w:val="3"/>
          </w:tcPr>
          <w:p w14:paraId="26FCA032" w14:textId="5A057AC0" w:rsidR="00B74C4E" w:rsidRPr="005F7EAB" w:rsidRDefault="005F7EAB" w:rsidP="005F7EAB">
            <w:pPr>
              <w:rPr>
                <w:rFonts w:ascii="Times New Roman" w:hAnsi="Times New Roman" w:cs="Times New Roman"/>
              </w:rPr>
            </w:pPr>
            <w:r w:rsidRPr="005F7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</w:tcPr>
          <w:p w14:paraId="449A5D41" w14:textId="77777777" w:rsidR="00B74C4E" w:rsidRDefault="00B74C4E" w:rsidP="009C1196">
            <w:pPr>
              <w:pStyle w:val="a4"/>
            </w:pPr>
            <w:r>
              <w:t>Анализ примеров на лекции.</w:t>
            </w:r>
          </w:p>
        </w:tc>
      </w:tr>
      <w:tr w:rsidR="00B74C4E" w14:paraId="37F4A5BA" w14:textId="77777777" w:rsidTr="00FB4DDD">
        <w:tc>
          <w:tcPr>
            <w:tcW w:w="675" w:type="dxa"/>
          </w:tcPr>
          <w:p w14:paraId="0342D7B2" w14:textId="77777777" w:rsidR="00B74C4E" w:rsidRPr="00622125" w:rsidRDefault="00B74C4E" w:rsidP="009C1196">
            <w:pPr>
              <w:pStyle w:val="a4"/>
            </w:pPr>
            <w:r>
              <w:t>1</w:t>
            </w:r>
            <w:r w:rsidR="00622125">
              <w:t>1</w:t>
            </w:r>
          </w:p>
        </w:tc>
        <w:tc>
          <w:tcPr>
            <w:tcW w:w="2267" w:type="dxa"/>
            <w:gridSpan w:val="3"/>
          </w:tcPr>
          <w:p w14:paraId="3659833C" w14:textId="77777777" w:rsidR="00B74C4E" w:rsidRDefault="00B74C4E" w:rsidP="009C1196">
            <w:pPr>
              <w:pStyle w:val="a4"/>
            </w:pPr>
            <w:r>
              <w:t xml:space="preserve">Инвентарные (системные) и контекстуальные (функциональные) лексические соответствия в сопоставительном анализе и при переводе. Критерии </w:t>
            </w:r>
            <w:r>
              <w:lastRenderedPageBreak/>
              <w:t xml:space="preserve">эквивалентности и </w:t>
            </w:r>
            <w:proofErr w:type="spellStart"/>
            <w:r>
              <w:t>прагмастилисти</w:t>
            </w:r>
            <w:proofErr w:type="spellEnd"/>
            <w:r>
              <w:t>-ческой целесообразности (адекватности).</w:t>
            </w:r>
          </w:p>
        </w:tc>
        <w:tc>
          <w:tcPr>
            <w:tcW w:w="993" w:type="dxa"/>
          </w:tcPr>
          <w:p w14:paraId="230C57CA" w14:textId="77777777" w:rsidR="00B74C4E" w:rsidRDefault="00622125" w:rsidP="009C1196">
            <w:pPr>
              <w:pStyle w:val="a4"/>
            </w:pPr>
            <w:r>
              <w:lastRenderedPageBreak/>
              <w:t>6</w:t>
            </w:r>
          </w:p>
        </w:tc>
        <w:tc>
          <w:tcPr>
            <w:tcW w:w="1417" w:type="dxa"/>
            <w:gridSpan w:val="2"/>
          </w:tcPr>
          <w:p w14:paraId="2B909356" w14:textId="77777777" w:rsidR="00B74C4E" w:rsidRDefault="00622125" w:rsidP="009C1196">
            <w:pPr>
              <w:pStyle w:val="a4"/>
            </w:pPr>
            <w:r>
              <w:t>12</w:t>
            </w:r>
          </w:p>
        </w:tc>
        <w:tc>
          <w:tcPr>
            <w:tcW w:w="1135" w:type="dxa"/>
            <w:gridSpan w:val="2"/>
          </w:tcPr>
          <w:p w14:paraId="6471117F" w14:textId="77777777" w:rsidR="00B74C4E" w:rsidRDefault="00622125" w:rsidP="009C1196">
            <w:pPr>
              <w:pStyle w:val="a4"/>
            </w:pPr>
            <w:r>
              <w:t>2</w:t>
            </w:r>
          </w:p>
        </w:tc>
        <w:tc>
          <w:tcPr>
            <w:tcW w:w="1559" w:type="dxa"/>
            <w:gridSpan w:val="3"/>
          </w:tcPr>
          <w:p w14:paraId="60B92B5F" w14:textId="77777777" w:rsidR="00B74C4E" w:rsidRDefault="00622125" w:rsidP="009C1196">
            <w:pPr>
              <w:pStyle w:val="a4"/>
            </w:pPr>
            <w:r>
              <w:t>1</w:t>
            </w:r>
          </w:p>
        </w:tc>
        <w:tc>
          <w:tcPr>
            <w:tcW w:w="1555" w:type="dxa"/>
            <w:gridSpan w:val="2"/>
          </w:tcPr>
          <w:p w14:paraId="3AC1CD7A" w14:textId="77777777" w:rsidR="00B74C4E" w:rsidRDefault="00B74C4E" w:rsidP="009C1196">
            <w:pPr>
              <w:pStyle w:val="a4"/>
            </w:pPr>
            <w:r>
              <w:t>Коллоквиум.</w:t>
            </w:r>
          </w:p>
        </w:tc>
      </w:tr>
      <w:tr w:rsidR="00B74C4E" w14:paraId="553682C7" w14:textId="77777777" w:rsidTr="00FB4DDD">
        <w:tc>
          <w:tcPr>
            <w:tcW w:w="675" w:type="dxa"/>
          </w:tcPr>
          <w:p w14:paraId="3F869355" w14:textId="77777777" w:rsidR="00B74C4E" w:rsidRDefault="00B74C4E" w:rsidP="009C1196">
            <w:pPr>
              <w:pStyle w:val="a4"/>
            </w:pPr>
            <w:proofErr w:type="gramStart"/>
            <w:r>
              <w:t>Ито-го</w:t>
            </w:r>
            <w:proofErr w:type="gramEnd"/>
          </w:p>
        </w:tc>
        <w:tc>
          <w:tcPr>
            <w:tcW w:w="2267" w:type="dxa"/>
            <w:gridSpan w:val="3"/>
          </w:tcPr>
          <w:p w14:paraId="28CEF7A7" w14:textId="77777777" w:rsidR="00B74C4E" w:rsidRDefault="00B74C4E" w:rsidP="009C1196">
            <w:pPr>
              <w:pStyle w:val="a4"/>
            </w:pPr>
          </w:p>
        </w:tc>
        <w:tc>
          <w:tcPr>
            <w:tcW w:w="993" w:type="dxa"/>
          </w:tcPr>
          <w:p w14:paraId="26FF77FE" w14:textId="77777777" w:rsidR="00B74C4E" w:rsidRDefault="005774A0" w:rsidP="009C1196">
            <w:pPr>
              <w:pStyle w:val="a4"/>
            </w:pPr>
            <w:r>
              <w:t>6</w:t>
            </w:r>
          </w:p>
        </w:tc>
        <w:tc>
          <w:tcPr>
            <w:tcW w:w="1417" w:type="dxa"/>
            <w:gridSpan w:val="2"/>
          </w:tcPr>
          <w:p w14:paraId="31AB1933" w14:textId="77777777" w:rsidR="00B74C4E" w:rsidRDefault="005774A0" w:rsidP="009C1196">
            <w:pPr>
              <w:pStyle w:val="a4"/>
            </w:pPr>
            <w:r>
              <w:t>12</w:t>
            </w:r>
          </w:p>
        </w:tc>
        <w:tc>
          <w:tcPr>
            <w:tcW w:w="1135" w:type="dxa"/>
            <w:gridSpan w:val="2"/>
          </w:tcPr>
          <w:p w14:paraId="0BF28FC6" w14:textId="77777777" w:rsidR="00B74C4E" w:rsidRDefault="005774A0" w:rsidP="009C1196">
            <w:pPr>
              <w:pStyle w:val="a4"/>
            </w:pPr>
            <w:r>
              <w:t>24</w:t>
            </w:r>
          </w:p>
        </w:tc>
        <w:tc>
          <w:tcPr>
            <w:tcW w:w="1559" w:type="dxa"/>
            <w:gridSpan w:val="3"/>
          </w:tcPr>
          <w:p w14:paraId="73825506" w14:textId="77777777" w:rsidR="00B74C4E" w:rsidRDefault="005774A0" w:rsidP="009C1196">
            <w:pPr>
              <w:pStyle w:val="a4"/>
            </w:pPr>
            <w:r>
              <w:t>12</w:t>
            </w:r>
          </w:p>
        </w:tc>
        <w:tc>
          <w:tcPr>
            <w:tcW w:w="1555" w:type="dxa"/>
            <w:gridSpan w:val="2"/>
          </w:tcPr>
          <w:p w14:paraId="6A04CCED" w14:textId="77777777" w:rsidR="00B74C4E" w:rsidRDefault="005774A0" w:rsidP="009C1196">
            <w:pPr>
              <w:pStyle w:val="a4"/>
            </w:pPr>
            <w:r>
              <w:t>36 часов</w:t>
            </w:r>
          </w:p>
        </w:tc>
      </w:tr>
    </w:tbl>
    <w:p w14:paraId="2743EE9A" w14:textId="77777777" w:rsidR="00B74C4E" w:rsidRDefault="00B74C4E" w:rsidP="00B74C4E">
      <w:pPr>
        <w:pStyle w:val="a4"/>
        <w:rPr>
          <w:b/>
        </w:rPr>
      </w:pPr>
    </w:p>
    <w:p w14:paraId="74254968" w14:textId="77777777" w:rsidR="00B74C4E" w:rsidRPr="009D4D9D" w:rsidRDefault="00B74C4E" w:rsidP="00B74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Pr="009D4D9D">
        <w:rPr>
          <w:rFonts w:ascii="Times New Roman" w:hAnsi="Times New Roman" w:cs="Times New Roman"/>
          <w:sz w:val="28"/>
          <w:szCs w:val="28"/>
        </w:rPr>
        <w:t xml:space="preserve"> </w:t>
      </w:r>
      <w:r w:rsidR="005774A0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674330">
        <w:rPr>
          <w:rFonts w:ascii="Times New Roman" w:hAnsi="Times New Roman" w:cs="Times New Roman"/>
          <w:sz w:val="28"/>
          <w:szCs w:val="28"/>
        </w:rPr>
        <w:t>аттестации – зачет. Дополнительно</w:t>
      </w:r>
      <w:r w:rsidR="00190EDF">
        <w:rPr>
          <w:rFonts w:ascii="Times New Roman" w:hAnsi="Times New Roman" w:cs="Times New Roman"/>
          <w:sz w:val="28"/>
          <w:szCs w:val="28"/>
        </w:rPr>
        <w:t xml:space="preserve"> предусматривается написание рефератов на английском языке. </w:t>
      </w:r>
    </w:p>
    <w:p w14:paraId="557E1537" w14:textId="77777777" w:rsidR="00B74C4E" w:rsidRDefault="00B74C4E" w:rsidP="00B74C4E">
      <w:pPr>
        <w:pStyle w:val="a4"/>
        <w:rPr>
          <w:b/>
        </w:rPr>
      </w:pPr>
    </w:p>
    <w:p w14:paraId="6100B153" w14:textId="77777777" w:rsidR="00B74C4E" w:rsidRPr="005774A0" w:rsidRDefault="00B74C4E" w:rsidP="005774A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774A0">
        <w:rPr>
          <w:rFonts w:ascii="Times New Roman" w:hAnsi="Times New Roman" w:cs="Times New Roman"/>
          <w:b/>
          <w:sz w:val="28"/>
          <w:szCs w:val="28"/>
        </w:rPr>
        <w:t>Основные темы курса.</w:t>
      </w:r>
    </w:p>
    <w:p w14:paraId="729FAEE4" w14:textId="77777777" w:rsidR="00B74C4E" w:rsidRPr="00DC533B" w:rsidRDefault="00B74C4E" w:rsidP="00B74C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C533B">
        <w:rPr>
          <w:rFonts w:ascii="Times New Roman" w:hAnsi="Times New Roman" w:cs="Times New Roman"/>
          <w:sz w:val="28"/>
          <w:szCs w:val="28"/>
        </w:rPr>
        <w:t xml:space="preserve">Введение в теорию языковой вариативности. </w:t>
      </w:r>
    </w:p>
    <w:p w14:paraId="730556B0" w14:textId="77777777" w:rsidR="00B74C4E" w:rsidRDefault="00B74C4E" w:rsidP="005F7EA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33B">
        <w:rPr>
          <w:rFonts w:ascii="Times New Roman" w:hAnsi="Times New Roman" w:cs="Times New Roman"/>
          <w:sz w:val="28"/>
          <w:szCs w:val="28"/>
        </w:rPr>
        <w:t>Теория функциональных стилей</w:t>
      </w:r>
      <w:r>
        <w:rPr>
          <w:rFonts w:ascii="Times New Roman" w:hAnsi="Times New Roman" w:cs="Times New Roman"/>
          <w:sz w:val="28"/>
          <w:szCs w:val="28"/>
        </w:rPr>
        <w:t>: т</w:t>
      </w:r>
      <w:r w:rsidRPr="006F2F09">
        <w:rPr>
          <w:rFonts w:ascii="Times New Roman" w:hAnsi="Times New Roman" w:cs="Times New Roman"/>
          <w:sz w:val="28"/>
          <w:szCs w:val="28"/>
        </w:rPr>
        <w:t>екст сообщение и текст воздействие. Модификация языковых средств и основных типов лексических значений слов при переходе от жанровых разновидностей, основанных на функции воздействия, к функции сообщени</w:t>
      </w:r>
      <w:r>
        <w:rPr>
          <w:rFonts w:ascii="Times New Roman" w:hAnsi="Times New Roman" w:cs="Times New Roman"/>
          <w:sz w:val="28"/>
          <w:szCs w:val="28"/>
        </w:rPr>
        <w:t>я. Промежуточные регистры речи – эссе, публицистика, реклама –</w:t>
      </w:r>
      <w:r w:rsidRPr="006F2F09">
        <w:rPr>
          <w:rFonts w:ascii="Times New Roman" w:hAnsi="Times New Roman" w:cs="Times New Roman"/>
          <w:sz w:val="28"/>
          <w:szCs w:val="28"/>
        </w:rPr>
        <w:t xml:space="preserve"> как отражение взаимодействия и взаимозависимости элементов разных функциональных стилей в тексте.</w:t>
      </w:r>
    </w:p>
    <w:p w14:paraId="2EDB9380" w14:textId="77777777" w:rsidR="00B74C4E" w:rsidRDefault="00B74C4E" w:rsidP="005F7EA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401">
        <w:rPr>
          <w:rFonts w:ascii="Times New Roman" w:hAnsi="Times New Roman" w:cs="Times New Roman"/>
          <w:sz w:val="28"/>
          <w:szCs w:val="28"/>
        </w:rPr>
        <w:t>Общенаучный яз</w:t>
      </w:r>
      <w:r>
        <w:rPr>
          <w:rFonts w:ascii="Times New Roman" w:hAnsi="Times New Roman" w:cs="Times New Roman"/>
          <w:sz w:val="28"/>
          <w:szCs w:val="28"/>
        </w:rPr>
        <w:t>ык и его жанровые подразделения.</w:t>
      </w:r>
    </w:p>
    <w:p w14:paraId="38B66F31" w14:textId="77777777" w:rsidR="00B74C4E" w:rsidRPr="00E551CC" w:rsidRDefault="00B74C4E" w:rsidP="005F7EA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51CC">
        <w:rPr>
          <w:rFonts w:ascii="Times New Roman" w:hAnsi="Times New Roman" w:cs="Times New Roman"/>
          <w:i/>
          <w:sz w:val="28"/>
          <w:szCs w:val="28"/>
        </w:rPr>
        <w:t>Общенаучный язык</w:t>
      </w:r>
      <w:r w:rsidRPr="00E551CC">
        <w:rPr>
          <w:rFonts w:ascii="Times New Roman" w:hAnsi="Times New Roman" w:cs="Times New Roman"/>
          <w:sz w:val="28"/>
          <w:szCs w:val="28"/>
        </w:rPr>
        <w:t xml:space="preserve">, дифференцируемый в соответствии с функцией сообщения, является частью языка науки, так как последний, помимо наиболее общего «научного словоупотребления», включает также и терминологию. Если терминология значительно преобразуется в зависимости от того, какая наука находится в поле зрения ученого, функциональный стиль общенаучного языка пронизывает (в своих основных чертах) самые разные области знания. В общенаучном стиле могут быть выделены </w:t>
      </w:r>
      <w:r w:rsidRPr="00E551CC">
        <w:rPr>
          <w:rFonts w:ascii="Times New Roman" w:hAnsi="Times New Roman" w:cs="Times New Roman"/>
          <w:b/>
          <w:sz w:val="28"/>
          <w:szCs w:val="28"/>
        </w:rPr>
        <w:t>жанровые подразделения</w:t>
      </w:r>
      <w:r w:rsidRPr="00E551CC">
        <w:rPr>
          <w:rFonts w:ascii="Times New Roman" w:hAnsi="Times New Roman" w:cs="Times New Roman"/>
          <w:i/>
          <w:sz w:val="28"/>
          <w:szCs w:val="28"/>
        </w:rPr>
        <w:t xml:space="preserve">: стиль научно-технического изложения, научно-математического, научно-популярного, научно-публицистического изложения </w:t>
      </w:r>
      <w:r w:rsidRPr="00E551CC">
        <w:rPr>
          <w:rFonts w:ascii="Times New Roman" w:hAnsi="Times New Roman" w:cs="Times New Roman"/>
          <w:sz w:val="28"/>
          <w:szCs w:val="28"/>
        </w:rPr>
        <w:t>и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1CC">
        <w:rPr>
          <w:rFonts w:ascii="Times New Roman" w:hAnsi="Times New Roman" w:cs="Times New Roman"/>
          <w:sz w:val="28"/>
          <w:szCs w:val="28"/>
        </w:rPr>
        <w:t xml:space="preserve">Будучи исторической категорией, </w:t>
      </w:r>
      <w:r>
        <w:rPr>
          <w:rFonts w:ascii="Times New Roman" w:hAnsi="Times New Roman" w:cs="Times New Roman"/>
          <w:sz w:val="28"/>
          <w:szCs w:val="28"/>
        </w:rPr>
        <w:t xml:space="preserve">общенаучный стиль определяется: </w:t>
      </w:r>
      <w:r w:rsidRPr="00E551CC">
        <w:rPr>
          <w:rFonts w:ascii="Times New Roman" w:hAnsi="Times New Roman" w:cs="Times New Roman"/>
          <w:sz w:val="28"/>
          <w:szCs w:val="28"/>
        </w:rPr>
        <w:t>1) развитием научной мысли, 2) состоянием национального литературного      языка, 3) мастерством автора, 4) интеллектуальным уровнем читателя, для которого предназначено изложение.</w:t>
      </w:r>
    </w:p>
    <w:p w14:paraId="49D46E89" w14:textId="77777777" w:rsidR="00B74C4E" w:rsidRPr="00E551CC" w:rsidRDefault="00B74C4E" w:rsidP="005F7E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A15F66" w14:textId="77777777" w:rsidR="00B74C4E" w:rsidRDefault="00B74C4E" w:rsidP="005F7EA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Интертекстуальность</w:t>
      </w:r>
      <w:r w:rsidRPr="00E551CC">
        <w:rPr>
          <w:rFonts w:ascii="Times New Roman" w:hAnsi="Times New Roman" w:cs="Times New Roman"/>
          <w:sz w:val="28"/>
          <w:szCs w:val="28"/>
        </w:rPr>
        <w:t xml:space="preserve"> и диалогичность языка научного общения.</w:t>
      </w:r>
    </w:p>
    <w:p w14:paraId="4AD5BFE5" w14:textId="77777777" w:rsidR="00B74C4E" w:rsidRDefault="00B74C4E" w:rsidP="005F7EA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интертекстуальностью понимаются смысловые связи текста с контекстом и другими окружающими его текстами, а также ссылки и цитаты, непосредственно или имплицитно включенные в текст. И</w:t>
      </w:r>
      <w:r w:rsidRPr="00EC31E2">
        <w:rPr>
          <w:rFonts w:ascii="Times New Roman" w:hAnsi="Times New Roman" w:cs="Times New Roman"/>
          <w:sz w:val="28"/>
          <w:szCs w:val="28"/>
        </w:rPr>
        <w:t xml:space="preserve">нтертекстуальность – это наличие в тексте элементов, которые, вследствие целенаправленной </w:t>
      </w:r>
      <w:r>
        <w:rPr>
          <w:rFonts w:ascii="Times New Roman" w:hAnsi="Times New Roman" w:cs="Times New Roman"/>
          <w:sz w:val="28"/>
          <w:szCs w:val="28"/>
        </w:rPr>
        <w:t>авторской стратегии</w:t>
      </w:r>
      <w:r w:rsidRPr="00EC31E2">
        <w:rPr>
          <w:rFonts w:ascii="Times New Roman" w:hAnsi="Times New Roman" w:cs="Times New Roman"/>
          <w:sz w:val="28"/>
          <w:szCs w:val="28"/>
        </w:rPr>
        <w:t>, актив</w:t>
      </w:r>
      <w:r w:rsidR="005774A0">
        <w:rPr>
          <w:rFonts w:ascii="Times New Roman" w:hAnsi="Times New Roman" w:cs="Times New Roman"/>
          <w:sz w:val="28"/>
          <w:szCs w:val="28"/>
        </w:rPr>
        <w:t xml:space="preserve">ируют в сознании </w:t>
      </w:r>
      <w:proofErr w:type="gramStart"/>
      <w:r w:rsidR="005774A0">
        <w:rPr>
          <w:rFonts w:ascii="Times New Roman" w:hAnsi="Times New Roman" w:cs="Times New Roman"/>
          <w:sz w:val="28"/>
          <w:szCs w:val="28"/>
        </w:rPr>
        <w:t xml:space="preserve">читателя </w:t>
      </w:r>
      <w:r w:rsidRPr="00EC31E2">
        <w:rPr>
          <w:rFonts w:ascii="Times New Roman" w:hAnsi="Times New Roman" w:cs="Times New Roman"/>
          <w:sz w:val="28"/>
          <w:szCs w:val="28"/>
        </w:rPr>
        <w:t xml:space="preserve"> прочитанные</w:t>
      </w:r>
      <w:proofErr w:type="gramEnd"/>
      <w:r w:rsidRPr="00EC31E2">
        <w:rPr>
          <w:rFonts w:ascii="Times New Roman" w:hAnsi="Times New Roman" w:cs="Times New Roman"/>
          <w:sz w:val="28"/>
          <w:szCs w:val="28"/>
        </w:rPr>
        <w:t xml:space="preserve"> им ранее тексты</w:t>
      </w:r>
      <w:r>
        <w:rPr>
          <w:rFonts w:ascii="Times New Roman" w:hAnsi="Times New Roman" w:cs="Times New Roman"/>
          <w:sz w:val="28"/>
          <w:szCs w:val="28"/>
        </w:rPr>
        <w:t>. Текст</w:t>
      </w:r>
      <w:r w:rsidRPr="008F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8F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фрагмент</w:t>
      </w:r>
      <w:r w:rsidRPr="008F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речевой</w:t>
      </w:r>
      <w:r w:rsidRPr="008F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коммуникации</w:t>
      </w:r>
      <w:r w:rsidRPr="008F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прагматически</w:t>
      </w:r>
      <w:r w:rsidRPr="008F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ориентирован</w:t>
      </w:r>
      <w:r w:rsidRPr="008F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F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определенную</w:t>
      </w:r>
      <w:r w:rsidRPr="008F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аудиторию</w:t>
      </w:r>
      <w:r w:rsidRPr="008F0F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8F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8F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существенным</w:t>
      </w:r>
      <w:r w:rsidRPr="008F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8F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выборе</w:t>
      </w:r>
      <w:r w:rsidRPr="008F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</w:t>
      </w:r>
      <w:r w:rsidRPr="008F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комментария</w:t>
      </w:r>
      <w:r w:rsidRPr="008F0F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разъясняющего связь ссылок и аллюзий с содержанием рассматриваемого текста. </w:t>
      </w:r>
    </w:p>
    <w:p w14:paraId="052F8724" w14:textId="77777777" w:rsidR="00B74C4E" w:rsidRDefault="00B74C4E" w:rsidP="005F7EA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F37">
        <w:rPr>
          <w:rFonts w:ascii="Times New Roman" w:hAnsi="Times New Roman" w:cs="Times New Roman"/>
          <w:sz w:val="28"/>
          <w:szCs w:val="28"/>
        </w:rPr>
        <w:t>Понятие дискурса и основные стадии в развитии теории дискурса.</w:t>
      </w:r>
    </w:p>
    <w:p w14:paraId="0B60267B" w14:textId="77777777" w:rsidR="00B74C4E" w:rsidRDefault="00B74C4E" w:rsidP="005F7EA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дискурса (функционально дифференцированной речи) направлен на рассмотрение процесса построения речи и используемых языковых средств как включенных в определенный ситуативный контекст. В развитии теории дискурса могут быть выделены три стадии: 1) дискурс как текст, 2) дискурс как жанр и 3) дискурс как социальная практика.</w:t>
      </w:r>
    </w:p>
    <w:p w14:paraId="02B0EB38" w14:textId="77777777" w:rsidR="00B74C4E" w:rsidRDefault="00B74C4E" w:rsidP="005F7EA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98D">
        <w:rPr>
          <w:rFonts w:ascii="Times New Roman" w:hAnsi="Times New Roman" w:cs="Times New Roman"/>
          <w:sz w:val="28"/>
          <w:szCs w:val="28"/>
        </w:rPr>
        <w:t>Понятия связности и когерентности в составе лингвистики текста.</w:t>
      </w:r>
    </w:p>
    <w:p w14:paraId="583C6F1A" w14:textId="77777777" w:rsidR="00B74C4E" w:rsidRDefault="00B74C4E" w:rsidP="005F7EA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Возникшее в 1970-х годах новое направление – лингвистика текста – положило начало концептуализации дискурса в терминах семантики и прагматики, что повлекло за собой выход лингвистического анализа за пределы предложения. Особую важность приобрели понятия «связности», т.е. взаимодействия частей текста и «когерентности» – свойства целостности текста в плане его содержания.</w:t>
      </w:r>
    </w:p>
    <w:p w14:paraId="217F1549" w14:textId="77777777" w:rsidR="00B74C4E" w:rsidRDefault="00B74C4E" w:rsidP="005F7EA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952">
        <w:rPr>
          <w:rFonts w:ascii="Times New Roman" w:hAnsi="Times New Roman" w:cs="Times New Roman"/>
          <w:sz w:val="28"/>
          <w:szCs w:val="28"/>
        </w:rPr>
        <w:t>Прагматика и теория жанров в изучении дискурса. Пограничные и «гибридные» жанры.</w:t>
      </w:r>
    </w:p>
    <w:p w14:paraId="23605E06" w14:textId="77777777" w:rsidR="00B74C4E" w:rsidRDefault="00B74C4E" w:rsidP="005F7EA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Прагматика, исследующая приемы и языковые средства, используемые говорящим в речевом общении для достижения цели коммуникации, оказала существенное влияние на теорию и практику дискурса. В изучении жанров акцент сместился на роль контекста в организации письменного дискурса, особенно академического дискурса, с включением профессиональных практик. Было установлено, что в реальном мире жанры представлены не в «чистом» виде, а как «гибридные» разновидности, содержащие элементы других жанров (например, стратегии публицистического стиля и рекламы в представлении научных публикаций). </w:t>
      </w:r>
    </w:p>
    <w:p w14:paraId="4303D11D" w14:textId="77777777" w:rsidR="00B74C4E" w:rsidRDefault="00B74C4E" w:rsidP="005F7EA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600">
        <w:rPr>
          <w:rFonts w:ascii="Times New Roman" w:hAnsi="Times New Roman" w:cs="Times New Roman"/>
          <w:sz w:val="28"/>
          <w:szCs w:val="28"/>
        </w:rPr>
        <w:t>Жанры, регистры и дисциплины в составе научного дискурса. Дисциплинарные «культуры» и нормы языкового общения.</w:t>
      </w:r>
    </w:p>
    <w:p w14:paraId="047A2393" w14:textId="77777777" w:rsidR="00B74C4E" w:rsidRPr="00E47A62" w:rsidRDefault="00B74C4E" w:rsidP="005F7EA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Понятие «регистр» определяется на основе трех контекстуальных факторов: тематика дискурса, способ передачи сообщения (устная / письменная речь) и стиль общения (официальный / неофициальный). Дисциплины или научные предметы тесно связаны с регистрами. Если дисциплины представляют содержательные аспекты сообщения, то регистры включают соотносимые с ними языковые средства. «Дисциплинарные культуры» существенно различаются в плане структуры представляемых знаний и риторических приемов передачи информации. </w:t>
      </w:r>
      <w:r w:rsidRPr="00E47A62">
        <w:rPr>
          <w:rFonts w:ascii="Times New Roman" w:hAnsi="Times New Roman" w:cs="Times New Roman"/>
          <w:sz w:val="28"/>
          <w:szCs w:val="28"/>
        </w:rPr>
        <w:t>Среди учебных т</w:t>
      </w:r>
      <w:r w:rsidR="003724F0">
        <w:rPr>
          <w:rFonts w:ascii="Times New Roman" w:hAnsi="Times New Roman" w:cs="Times New Roman"/>
          <w:sz w:val="28"/>
          <w:szCs w:val="28"/>
        </w:rPr>
        <w:t>екстов, включенных в программы обучения</w:t>
      </w:r>
      <w:r w:rsidRPr="00E47A62">
        <w:rPr>
          <w:rFonts w:ascii="Times New Roman" w:hAnsi="Times New Roman" w:cs="Times New Roman"/>
          <w:sz w:val="28"/>
          <w:szCs w:val="28"/>
        </w:rPr>
        <w:t xml:space="preserve">, все чаще появляются материалы, сочетающие научную (академическую) тематику с особым использованием лексических и риторических средств, характерных для сферы журналистики. Содержательная и словарная основа обучения при этом расширяются, что свидетельствует об отходе от узкоспециализированных текстов в учебном процессе и переходе к </w:t>
      </w:r>
      <w:proofErr w:type="spellStart"/>
      <w:r w:rsidRPr="00E47A62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E47A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B3704E" w14:textId="77777777" w:rsidR="003724F0" w:rsidRPr="006120DD" w:rsidRDefault="003724F0" w:rsidP="005F7EA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Лексическая стратификация научного текста.</w:t>
      </w:r>
      <w:r w:rsidR="00B74C4E" w:rsidRPr="00B15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83920" w14:textId="77777777" w:rsidR="006120DD" w:rsidRPr="006120DD" w:rsidRDefault="006120DD" w:rsidP="005F7EA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Академический дискурс включает три пласта лексики, среди которых выделяются </w:t>
      </w:r>
    </w:p>
    <w:p w14:paraId="69E463D4" w14:textId="77777777" w:rsidR="006120DD" w:rsidRPr="006120DD" w:rsidRDefault="006120DD" w:rsidP="005F7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</w:t>
      </w:r>
      <w:r w:rsidRPr="006120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употребительные</w:t>
      </w:r>
      <w:r w:rsidRPr="006120DD">
        <w:rPr>
          <w:rFonts w:ascii="Times New Roman" w:hAnsi="Times New Roman" w:cs="Times New Roman"/>
          <w:sz w:val="28"/>
          <w:szCs w:val="28"/>
        </w:rPr>
        <w:t xml:space="preserve"> слова («основной» словарный запас и грамматические элементы)</w:t>
      </w:r>
    </w:p>
    <w:p w14:paraId="79D6A8BC" w14:textId="77777777" w:rsidR="006120DD" w:rsidRPr="006120DD" w:rsidRDefault="006120DD" w:rsidP="005F7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специальная терминология и</w:t>
      </w:r>
    </w:p>
    <w:p w14:paraId="3B1423A4" w14:textId="77777777" w:rsidR="006120DD" w:rsidRDefault="000A2686" w:rsidP="005F7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общенаучная</w:t>
      </w:r>
      <w:r w:rsidR="006120DD" w:rsidRPr="006120DD">
        <w:rPr>
          <w:rFonts w:ascii="Times New Roman" w:hAnsi="Times New Roman" w:cs="Times New Roman"/>
          <w:sz w:val="28"/>
          <w:szCs w:val="28"/>
        </w:rPr>
        <w:t xml:space="preserve"> лексика (слова и выражения, наиболее естественно используемые для передачи информации, обобщений, наблюдений или установок в научных исследованиях).</w:t>
      </w:r>
    </w:p>
    <w:p w14:paraId="0EA8216C" w14:textId="77777777" w:rsidR="000A2686" w:rsidRPr="000A2686" w:rsidRDefault="000A2686" w:rsidP="005F7EA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2686">
        <w:rPr>
          <w:rFonts w:ascii="Times New Roman" w:hAnsi="Times New Roman" w:cs="Times New Roman"/>
          <w:sz w:val="28"/>
          <w:szCs w:val="28"/>
        </w:rPr>
        <w:t xml:space="preserve">Методика лексической стратификации научного текста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выявление </w:t>
      </w:r>
      <w:r w:rsidRPr="000A2686">
        <w:rPr>
          <w:rFonts w:ascii="Times New Roman" w:hAnsi="Times New Roman" w:cs="Times New Roman"/>
          <w:sz w:val="28"/>
          <w:szCs w:val="28"/>
        </w:rPr>
        <w:t>устойчивых синтагматических последовательностей и регулярно повторяемых выражений, соответствующих канонам письменной научной речи.</w:t>
      </w:r>
    </w:p>
    <w:p w14:paraId="6316F3B7" w14:textId="77777777" w:rsidR="000A2686" w:rsidRDefault="000A2686" w:rsidP="005F7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909843" w14:textId="77777777" w:rsidR="000A2686" w:rsidRDefault="000A2686" w:rsidP="005F7EA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Реферирование и аннотирование научного текста. Выделение «ключевых слов».</w:t>
      </w:r>
    </w:p>
    <w:p w14:paraId="002E0195" w14:textId="77777777" w:rsidR="00843D47" w:rsidRPr="00843D47" w:rsidRDefault="00843D47" w:rsidP="005F7EA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D47">
        <w:rPr>
          <w:rFonts w:ascii="Times New Roman" w:hAnsi="Times New Roman" w:cs="Times New Roman"/>
          <w:sz w:val="28"/>
          <w:szCs w:val="28"/>
        </w:rPr>
        <w:t>Реферирование  и</w:t>
      </w:r>
      <w:proofErr w:type="gramEnd"/>
      <w:r w:rsidRPr="00843D47">
        <w:rPr>
          <w:rFonts w:ascii="Times New Roman" w:hAnsi="Times New Roman" w:cs="Times New Roman"/>
          <w:sz w:val="28"/>
          <w:szCs w:val="28"/>
        </w:rPr>
        <w:t xml:space="preserve"> представление содержани</w:t>
      </w:r>
      <w:r>
        <w:rPr>
          <w:rFonts w:ascii="Times New Roman" w:hAnsi="Times New Roman" w:cs="Times New Roman"/>
          <w:sz w:val="28"/>
          <w:szCs w:val="28"/>
        </w:rPr>
        <w:t>я научной работы в виде аннотации (</w:t>
      </w:r>
      <w:r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Pr="00843D4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являются самостоятельными жанрами, где на первом плане оказываются термины и структурные построения, являющиеся дефинитивными признаками данного функционального стиля </w:t>
      </w:r>
      <w:r>
        <w:rPr>
          <w:rFonts w:ascii="Times New Roman" w:hAnsi="Times New Roman" w:cs="Times New Roman"/>
          <w:sz w:val="28"/>
          <w:szCs w:val="28"/>
        </w:rPr>
        <w:lastRenderedPageBreak/>
        <w:t>(номинализация, безличные конструкции, «формальная» лексика,</w:t>
      </w:r>
      <w:r w:rsidRPr="00843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особые средства связности и когерентности текста). </w:t>
      </w:r>
    </w:p>
    <w:p w14:paraId="7FFF704B" w14:textId="77777777" w:rsidR="003724F0" w:rsidRPr="00B159C1" w:rsidRDefault="003724F0" w:rsidP="005F7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83E2CF" w14:textId="77777777" w:rsidR="00B74C4E" w:rsidRDefault="00B74C4E" w:rsidP="005F7EA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9C1">
        <w:rPr>
          <w:rFonts w:ascii="Times New Roman" w:hAnsi="Times New Roman" w:cs="Times New Roman"/>
          <w:sz w:val="28"/>
          <w:szCs w:val="28"/>
        </w:rPr>
        <w:t>Терминология в составе языка науки.</w:t>
      </w:r>
    </w:p>
    <w:p w14:paraId="2FA0C258" w14:textId="77777777" w:rsidR="00B74C4E" w:rsidRDefault="00B74C4E" w:rsidP="005F7EA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59C1">
        <w:rPr>
          <w:rFonts w:ascii="Times New Roman" w:hAnsi="Times New Roman" w:cs="Times New Roman"/>
          <w:sz w:val="28"/>
          <w:szCs w:val="28"/>
        </w:rPr>
        <w:t xml:space="preserve">Основные характеристики терминологий различных областей знания и деятельности. </w:t>
      </w:r>
      <w:r w:rsidRPr="00B159C1">
        <w:rPr>
          <w:rFonts w:ascii="Times New Roman" w:hAnsi="Times New Roman" w:cs="Times New Roman"/>
          <w:i/>
          <w:sz w:val="28"/>
          <w:szCs w:val="28"/>
        </w:rPr>
        <w:t xml:space="preserve">Типология </w:t>
      </w:r>
      <w:r w:rsidRPr="00B159C1">
        <w:rPr>
          <w:rFonts w:ascii="Times New Roman" w:hAnsi="Times New Roman" w:cs="Times New Roman"/>
          <w:sz w:val="28"/>
          <w:szCs w:val="28"/>
        </w:rPr>
        <w:t>терминологических систем (физической географии, химии, строительства, мореходства, языкознания, живописи и др.). Критерии структурно-типологического исследования: этимологический, морфологический, структурный, понятийный (</w:t>
      </w:r>
      <w:proofErr w:type="spellStart"/>
      <w:proofErr w:type="gramStart"/>
      <w:r w:rsidRPr="00B159C1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B159C1">
        <w:rPr>
          <w:rFonts w:ascii="Times New Roman" w:hAnsi="Times New Roman" w:cs="Times New Roman"/>
          <w:sz w:val="28"/>
          <w:szCs w:val="28"/>
        </w:rPr>
        <w:t>-видовая</w:t>
      </w:r>
      <w:proofErr w:type="gramEnd"/>
      <w:r w:rsidRPr="00B159C1">
        <w:rPr>
          <w:rFonts w:ascii="Times New Roman" w:hAnsi="Times New Roman" w:cs="Times New Roman"/>
          <w:sz w:val="28"/>
          <w:szCs w:val="28"/>
        </w:rPr>
        <w:t xml:space="preserve"> иерархия), функциональный.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548">
        <w:rPr>
          <w:rFonts w:ascii="Times New Roman" w:hAnsi="Times New Roman" w:cs="Times New Roman"/>
          <w:sz w:val="28"/>
          <w:szCs w:val="28"/>
        </w:rPr>
        <w:t xml:space="preserve">При сопоставлении терминологий различных наук обнаруживается неодинаковое отношение ученых к терминологическим единицам, фиксирующим понятия данной научной области. С одной стороны, выявляется стремление к однозначному </w:t>
      </w:r>
      <w:r>
        <w:rPr>
          <w:rFonts w:ascii="Times New Roman" w:hAnsi="Times New Roman" w:cs="Times New Roman"/>
          <w:sz w:val="28"/>
          <w:szCs w:val="28"/>
        </w:rPr>
        <w:t xml:space="preserve">пониманию термина, а с другой – </w:t>
      </w:r>
      <w:r w:rsidRPr="00C50548">
        <w:rPr>
          <w:rFonts w:ascii="Times New Roman" w:hAnsi="Times New Roman" w:cs="Times New Roman"/>
          <w:sz w:val="28"/>
          <w:szCs w:val="28"/>
        </w:rPr>
        <w:t xml:space="preserve">возникают разные толкования понятий, которые препятствуют однозначной трактовке терминов. Последнее особенно характерно для гуманитарных наук, где стремление ученых к </w:t>
      </w:r>
      <w:proofErr w:type="spellStart"/>
      <w:r w:rsidRPr="00C50548">
        <w:rPr>
          <w:rFonts w:ascii="Times New Roman" w:hAnsi="Times New Roman" w:cs="Times New Roman"/>
          <w:sz w:val="28"/>
          <w:szCs w:val="28"/>
        </w:rPr>
        <w:t>терминотворчеству</w:t>
      </w:r>
      <w:proofErr w:type="spellEnd"/>
      <w:r w:rsidRPr="00C50548">
        <w:rPr>
          <w:rFonts w:ascii="Times New Roman" w:hAnsi="Times New Roman" w:cs="Times New Roman"/>
          <w:sz w:val="28"/>
          <w:szCs w:val="28"/>
        </w:rPr>
        <w:t xml:space="preserve"> нередко воплощается в идиолектах, нестандартной или своеобразной трактовке отдельных терминов.</w:t>
      </w:r>
    </w:p>
    <w:p w14:paraId="454C64B6" w14:textId="77777777" w:rsidR="00B74C4E" w:rsidRDefault="00190EDF" w:rsidP="005F7EA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C4E" w:rsidRPr="00B32C96">
        <w:rPr>
          <w:rFonts w:ascii="Times New Roman" w:hAnsi="Times New Roman" w:cs="Times New Roman"/>
          <w:sz w:val="28"/>
          <w:szCs w:val="28"/>
        </w:rPr>
        <w:t>Инвентарные (системные) и контекстуальные (функциональные) лексические соответствия в сопоставительном анализе и при переводе.</w:t>
      </w:r>
      <w:r w:rsidR="00B74C4E">
        <w:rPr>
          <w:rFonts w:ascii="Times New Roman" w:hAnsi="Times New Roman" w:cs="Times New Roman"/>
          <w:sz w:val="28"/>
          <w:szCs w:val="28"/>
        </w:rPr>
        <w:t xml:space="preserve"> </w:t>
      </w:r>
      <w:r w:rsidR="00B74C4E" w:rsidRPr="00B32C96">
        <w:rPr>
          <w:rFonts w:ascii="Times New Roman" w:hAnsi="Times New Roman" w:cs="Times New Roman"/>
          <w:sz w:val="28"/>
          <w:szCs w:val="28"/>
        </w:rPr>
        <w:t>Критерии эквивалент</w:t>
      </w:r>
      <w:r w:rsidR="00B74C4E">
        <w:rPr>
          <w:rFonts w:ascii="Times New Roman" w:hAnsi="Times New Roman" w:cs="Times New Roman"/>
          <w:sz w:val="28"/>
          <w:szCs w:val="28"/>
        </w:rPr>
        <w:t xml:space="preserve">ности и </w:t>
      </w:r>
      <w:proofErr w:type="spellStart"/>
      <w:r w:rsidR="00B74C4E">
        <w:rPr>
          <w:rFonts w:ascii="Times New Roman" w:hAnsi="Times New Roman" w:cs="Times New Roman"/>
          <w:sz w:val="28"/>
          <w:szCs w:val="28"/>
        </w:rPr>
        <w:t>прагмастилисти</w:t>
      </w:r>
      <w:r w:rsidR="00B74C4E" w:rsidRPr="00B32C96">
        <w:rPr>
          <w:rFonts w:ascii="Times New Roman" w:hAnsi="Times New Roman" w:cs="Times New Roman"/>
          <w:sz w:val="28"/>
          <w:szCs w:val="28"/>
        </w:rPr>
        <w:t>ческой</w:t>
      </w:r>
      <w:proofErr w:type="spellEnd"/>
      <w:r w:rsidR="00B74C4E" w:rsidRPr="00B32C96">
        <w:rPr>
          <w:rFonts w:ascii="Times New Roman" w:hAnsi="Times New Roman" w:cs="Times New Roman"/>
          <w:sz w:val="28"/>
          <w:szCs w:val="28"/>
        </w:rPr>
        <w:t xml:space="preserve"> целесообразности (адекватности).</w:t>
      </w:r>
    </w:p>
    <w:p w14:paraId="1EC0838B" w14:textId="77777777" w:rsidR="00B74C4E" w:rsidRPr="004902D8" w:rsidRDefault="00B74C4E" w:rsidP="005F7EA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2D8">
        <w:rPr>
          <w:rFonts w:ascii="Times New Roman" w:hAnsi="Times New Roman" w:cs="Times New Roman"/>
          <w:sz w:val="28"/>
          <w:szCs w:val="28"/>
        </w:rPr>
        <w:t>Методика сопоставительного анализа и перевода параллельных публицистических и научных текстов на английском и русском языках. Типы лексических соответствий при переводе.</w:t>
      </w:r>
      <w:r>
        <w:rPr>
          <w:rFonts w:ascii="Times New Roman" w:hAnsi="Times New Roman" w:cs="Times New Roman"/>
          <w:sz w:val="28"/>
          <w:szCs w:val="28"/>
        </w:rPr>
        <w:t xml:space="preserve"> Приемы понятийной и стилистической компенсации. Параллельный и сопоставимый корпусы языковых данных в практике перевода</w:t>
      </w:r>
      <w:r w:rsidRPr="004902D8">
        <w:rPr>
          <w:rFonts w:ascii="Times New Roman" w:hAnsi="Times New Roman" w:cs="Times New Roman"/>
          <w:sz w:val="28"/>
          <w:szCs w:val="28"/>
        </w:rPr>
        <w:t>.</w:t>
      </w:r>
    </w:p>
    <w:p w14:paraId="5A8334C6" w14:textId="77777777" w:rsidR="00B74C4E" w:rsidRPr="004902D8" w:rsidRDefault="00B74C4E" w:rsidP="005F7EA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2D8">
        <w:rPr>
          <w:rFonts w:ascii="Times New Roman" w:hAnsi="Times New Roman" w:cs="Times New Roman"/>
          <w:sz w:val="28"/>
          <w:szCs w:val="28"/>
        </w:rPr>
        <w:t>В сопоставительном анализе разноязычных научных текстов выделяются стереотипные обороты и повторяющиеся выражения в соответствии с особенностями данного функционального стиля. Межъязыковая эквивалентность в этих случаях может быть установлена на уровне синтагматических последовательностей. Использование компьютерного корпуса позволит обнаружить наиболее частотные переводы того или другого слова, что будет свидетельствовать о правильности установленного соответствия.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902D8">
        <w:rPr>
          <w:rFonts w:ascii="Times New Roman" w:hAnsi="Times New Roman" w:cs="Times New Roman"/>
          <w:sz w:val="28"/>
          <w:szCs w:val="28"/>
        </w:rPr>
        <w:t xml:space="preserve">ругим фактором межъязыкового сопоставления является </w:t>
      </w:r>
      <w:r w:rsidRPr="004902D8">
        <w:rPr>
          <w:rFonts w:ascii="Times New Roman" w:hAnsi="Times New Roman" w:cs="Times New Roman"/>
          <w:sz w:val="28"/>
          <w:szCs w:val="28"/>
        </w:rPr>
        <w:lastRenderedPageBreak/>
        <w:t>структурно-типологическая характеристика языков – аналитического английского и синтетического русского.</w:t>
      </w:r>
    </w:p>
    <w:p w14:paraId="768C827E" w14:textId="77777777" w:rsidR="00B74C4E" w:rsidRPr="005F7EAB" w:rsidRDefault="00B74C4E" w:rsidP="00B74C4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F7EAB">
        <w:rPr>
          <w:rFonts w:ascii="Times New Roman" w:hAnsi="Times New Roman" w:cs="Times New Roman"/>
          <w:b/>
          <w:sz w:val="28"/>
          <w:szCs w:val="28"/>
        </w:rPr>
        <w:t>6. Рекомендуемые образовательные технологии</w:t>
      </w:r>
    </w:p>
    <w:p w14:paraId="07771191" w14:textId="77777777" w:rsidR="00B74C4E" w:rsidRPr="0070610F" w:rsidRDefault="00B74C4E" w:rsidP="005F7EA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10F">
        <w:rPr>
          <w:rFonts w:ascii="Times New Roman" w:hAnsi="Times New Roman" w:cs="Times New Roman"/>
          <w:sz w:val="28"/>
          <w:szCs w:val="28"/>
        </w:rPr>
        <w:t xml:space="preserve">В настоящем курсе лекций используются данные, полученные в ходе исследования </w:t>
      </w:r>
      <w:r w:rsidRPr="0070610F">
        <w:rPr>
          <w:rFonts w:ascii="Times New Roman" w:hAnsi="Times New Roman" w:cs="Times New Roman"/>
          <w:b/>
          <w:sz w:val="28"/>
          <w:szCs w:val="28"/>
        </w:rPr>
        <w:t>Национального Корпуса Русского Языка,</w:t>
      </w:r>
      <w:r w:rsidRPr="0070610F">
        <w:rPr>
          <w:rFonts w:ascii="Times New Roman" w:hAnsi="Times New Roman" w:cs="Times New Roman"/>
          <w:sz w:val="28"/>
          <w:szCs w:val="28"/>
        </w:rPr>
        <w:t xml:space="preserve"> </w:t>
      </w:r>
      <w:r w:rsidRPr="0070610F">
        <w:rPr>
          <w:rFonts w:ascii="Times New Roman" w:hAnsi="Times New Roman" w:cs="Times New Roman"/>
          <w:b/>
          <w:sz w:val="28"/>
          <w:szCs w:val="28"/>
        </w:rPr>
        <w:t xml:space="preserve">Британского Национального Корпуса, Международного Корпуса Английского Языка (Великобритания), Международного Корпуса “Английский язык как Иностранный”, Русского Корпуса Языка Средств Массовой Информации и Переводного Англо-Русского Корпуса Языковых Данных. </w:t>
      </w:r>
    </w:p>
    <w:p w14:paraId="7DE98977" w14:textId="77777777" w:rsidR="00B74C4E" w:rsidRDefault="00B74C4E" w:rsidP="00B74C4E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034B975D" w14:textId="77777777" w:rsidR="00B74C4E" w:rsidRPr="00244AC1" w:rsidRDefault="00B74C4E" w:rsidP="00244AC1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244AC1">
        <w:rPr>
          <w:rFonts w:ascii="Times New Roman" w:hAnsi="Times New Roman"/>
          <w:b/>
          <w:iCs/>
          <w:sz w:val="28"/>
          <w:szCs w:val="28"/>
        </w:rPr>
        <w:t>Форма итого</w:t>
      </w:r>
      <w:r w:rsidR="00190EDF" w:rsidRPr="00244AC1">
        <w:rPr>
          <w:rFonts w:ascii="Times New Roman" w:hAnsi="Times New Roman"/>
          <w:b/>
          <w:iCs/>
          <w:sz w:val="28"/>
          <w:szCs w:val="28"/>
        </w:rPr>
        <w:t xml:space="preserve">вой аттестации – зачет </w:t>
      </w:r>
    </w:p>
    <w:p w14:paraId="05FA8B74" w14:textId="77777777" w:rsidR="00B74C4E" w:rsidRDefault="00B74C4E" w:rsidP="00B74C4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На зачет</w:t>
      </w:r>
      <w:r w:rsidRPr="004370D1">
        <w:rPr>
          <w:rFonts w:ascii="Times New Roman" w:hAnsi="Times New Roman"/>
          <w:b/>
          <w:iCs/>
          <w:sz w:val="28"/>
          <w:szCs w:val="28"/>
        </w:rPr>
        <w:t xml:space="preserve"> выносятся следующие основные темы: </w:t>
      </w:r>
    </w:p>
    <w:p w14:paraId="77C48B40" w14:textId="77777777" w:rsidR="00B74C4E" w:rsidRPr="004370D1" w:rsidRDefault="00B74C4E" w:rsidP="00B74C4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4A1F0A3B" w14:textId="77777777" w:rsidR="00B74C4E" w:rsidRPr="006E7F1D" w:rsidRDefault="00B74C4E" w:rsidP="00B74C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Теория языковой вариативности. Классификации функциональных стилей </w:t>
      </w:r>
      <w:r w:rsidRPr="006E7F1D">
        <w:rPr>
          <w:rFonts w:ascii="Times New Roman" w:hAnsi="Times New Roman"/>
          <w:iCs/>
          <w:sz w:val="28"/>
          <w:szCs w:val="28"/>
        </w:rPr>
        <w:t>В.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E7F1D">
        <w:rPr>
          <w:rFonts w:ascii="Times New Roman" w:hAnsi="Times New Roman"/>
          <w:iCs/>
          <w:sz w:val="28"/>
          <w:szCs w:val="28"/>
        </w:rPr>
        <w:t>В. Виноградова.</w:t>
      </w:r>
      <w:r w:rsidR="00A4518A">
        <w:rPr>
          <w:rFonts w:ascii="Times New Roman" w:hAnsi="Times New Roman"/>
          <w:iCs/>
          <w:sz w:val="28"/>
          <w:szCs w:val="28"/>
        </w:rPr>
        <w:t xml:space="preserve"> Типы содержания в составе научного текста.</w:t>
      </w:r>
    </w:p>
    <w:p w14:paraId="23D84B08" w14:textId="77777777" w:rsidR="00B74C4E" w:rsidRPr="00E65087" w:rsidRDefault="00B74C4E" w:rsidP="00E650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Классификация функций языка Р. Якобсона и ее применение в исследовании языка</w:t>
      </w:r>
      <w:r w:rsidRPr="00E50EA4">
        <w:rPr>
          <w:rFonts w:ascii="Times New Roman" w:hAnsi="Times New Roman"/>
          <w:iCs/>
          <w:sz w:val="28"/>
          <w:szCs w:val="28"/>
        </w:rPr>
        <w:t>.</w:t>
      </w:r>
    </w:p>
    <w:p w14:paraId="3BC34454" w14:textId="77777777" w:rsidR="00B74C4E" w:rsidRDefault="00FB5321" w:rsidP="00B74C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Язык науки как</w:t>
      </w:r>
      <w:r w:rsidR="00B74C4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B74C4E">
        <w:rPr>
          <w:rFonts w:ascii="Times New Roman" w:hAnsi="Times New Roman"/>
          <w:iCs/>
          <w:sz w:val="28"/>
          <w:szCs w:val="28"/>
        </w:rPr>
        <w:t>семиологическая</w:t>
      </w:r>
      <w:proofErr w:type="spellEnd"/>
      <w:r w:rsidR="00B74C4E">
        <w:rPr>
          <w:rFonts w:ascii="Times New Roman" w:hAnsi="Times New Roman"/>
          <w:iCs/>
          <w:sz w:val="28"/>
          <w:szCs w:val="28"/>
        </w:rPr>
        <w:t xml:space="preserve"> система и пути ее оптимизации.</w:t>
      </w:r>
    </w:p>
    <w:p w14:paraId="4D211CDD" w14:textId="77777777" w:rsidR="00B74C4E" w:rsidRDefault="00B74C4E" w:rsidP="00B74C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Жанровые и регистровые разновидности </w:t>
      </w:r>
      <w:r w:rsidR="00FB5321">
        <w:rPr>
          <w:rFonts w:ascii="Times New Roman" w:hAnsi="Times New Roman"/>
          <w:iCs/>
          <w:sz w:val="28"/>
          <w:szCs w:val="28"/>
        </w:rPr>
        <w:t xml:space="preserve">научных </w:t>
      </w:r>
      <w:r>
        <w:rPr>
          <w:rFonts w:ascii="Times New Roman" w:hAnsi="Times New Roman"/>
          <w:iCs/>
          <w:sz w:val="28"/>
          <w:szCs w:val="28"/>
        </w:rPr>
        <w:t>текстов. Взаимодействие функций сообщен</w:t>
      </w:r>
      <w:r w:rsidR="00FB5321">
        <w:rPr>
          <w:rFonts w:ascii="Times New Roman" w:hAnsi="Times New Roman"/>
          <w:iCs/>
          <w:sz w:val="28"/>
          <w:szCs w:val="28"/>
        </w:rPr>
        <w:t>ия и воздействия в текстах различных специальностей</w:t>
      </w:r>
      <w:r>
        <w:rPr>
          <w:rFonts w:ascii="Times New Roman" w:hAnsi="Times New Roman"/>
          <w:iCs/>
          <w:sz w:val="28"/>
          <w:szCs w:val="28"/>
        </w:rPr>
        <w:t>: сопоставительный анализ.</w:t>
      </w:r>
    </w:p>
    <w:p w14:paraId="0A5D15AB" w14:textId="77777777" w:rsidR="00B74C4E" w:rsidRDefault="00B74C4E" w:rsidP="00B74C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Теория дискурса и стадии ее становления.</w:t>
      </w:r>
    </w:p>
    <w:p w14:paraId="3014EA42" w14:textId="77777777" w:rsidR="00674330" w:rsidRPr="00674330" w:rsidRDefault="00674330" w:rsidP="00674330">
      <w:pPr>
        <w:pStyle w:val="a3"/>
        <w:numPr>
          <w:ilvl w:val="0"/>
          <w:numId w:val="13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Реферирование и 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аннотирование </w:t>
      </w:r>
      <w:r w:rsidRPr="00674330">
        <w:rPr>
          <w:rFonts w:ascii="Times New Roman" w:hAnsi="Times New Roman"/>
          <w:iCs/>
          <w:sz w:val="28"/>
          <w:szCs w:val="28"/>
        </w:rPr>
        <w:t xml:space="preserve"> научного</w:t>
      </w:r>
      <w:proofErr w:type="gramEnd"/>
      <w:r w:rsidRPr="00674330">
        <w:rPr>
          <w:rFonts w:ascii="Times New Roman" w:hAnsi="Times New Roman"/>
          <w:iCs/>
          <w:sz w:val="28"/>
          <w:szCs w:val="28"/>
        </w:rPr>
        <w:t xml:space="preserve"> текста. Предельные синтагматические последовательности.</w:t>
      </w:r>
    </w:p>
    <w:p w14:paraId="2D6BB51A" w14:textId="77777777" w:rsidR="00B74C4E" w:rsidRDefault="00674330" w:rsidP="00B74C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Понятие «ключевых слов» и способы их выделения.</w:t>
      </w:r>
    </w:p>
    <w:p w14:paraId="180F7918" w14:textId="77777777" w:rsidR="00B74C4E" w:rsidRDefault="00674330" w:rsidP="00B74C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Лингвопрагматические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особенности лексики, терминологии и построения научных </w:t>
      </w:r>
      <w:r w:rsidR="00B74C4E">
        <w:rPr>
          <w:rFonts w:ascii="Times New Roman" w:hAnsi="Times New Roman"/>
          <w:iCs/>
          <w:sz w:val="28"/>
          <w:szCs w:val="28"/>
        </w:rPr>
        <w:t>текс</w:t>
      </w:r>
      <w:r>
        <w:rPr>
          <w:rFonts w:ascii="Times New Roman" w:hAnsi="Times New Roman"/>
          <w:iCs/>
          <w:sz w:val="28"/>
          <w:szCs w:val="28"/>
        </w:rPr>
        <w:t>тов в составе дисциплин гуманитарного профиля.</w:t>
      </w:r>
    </w:p>
    <w:p w14:paraId="24A54E9C" w14:textId="77777777" w:rsidR="00B74C4E" w:rsidRDefault="00B74C4E" w:rsidP="00B74C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Дисциплинарные культуры и структуры знания.</w:t>
      </w:r>
    </w:p>
    <w:p w14:paraId="74C575AF" w14:textId="77777777" w:rsidR="00B74C4E" w:rsidRDefault="00B74C4E" w:rsidP="00B74C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Лексическая стратификация научного текста.</w:t>
      </w:r>
    </w:p>
    <w:p w14:paraId="5640B18F" w14:textId="77777777" w:rsidR="00B74C4E" w:rsidRDefault="00B74C4E" w:rsidP="00B74C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Понятие «взаимной </w:t>
      </w:r>
      <w:proofErr w:type="spellStart"/>
      <w:r>
        <w:rPr>
          <w:rFonts w:ascii="Times New Roman" w:hAnsi="Times New Roman"/>
          <w:iCs/>
          <w:sz w:val="28"/>
          <w:szCs w:val="28"/>
        </w:rPr>
        <w:t>переводимости</w:t>
      </w:r>
      <w:proofErr w:type="spellEnd"/>
      <w:r>
        <w:rPr>
          <w:rFonts w:ascii="Times New Roman" w:hAnsi="Times New Roman"/>
          <w:iCs/>
          <w:sz w:val="28"/>
          <w:szCs w:val="28"/>
        </w:rPr>
        <w:t>» лексических единиц и его использование при переводе.</w:t>
      </w:r>
    </w:p>
    <w:p w14:paraId="0AE8A5E0" w14:textId="77777777" w:rsidR="00B74C4E" w:rsidRDefault="00B74C4E" w:rsidP="00B74C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Системные (лексические) и функциональные соответствия при переводе в соответствии с особенностями жанра</w:t>
      </w:r>
      <w:r w:rsidR="00674330">
        <w:rPr>
          <w:rFonts w:ascii="Times New Roman" w:hAnsi="Times New Roman"/>
          <w:iCs/>
          <w:sz w:val="28"/>
          <w:szCs w:val="28"/>
        </w:rPr>
        <w:t xml:space="preserve"> академического дискурса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1A303D92" w14:textId="77777777" w:rsidR="00B74C4E" w:rsidRDefault="00B74C4E" w:rsidP="00B74C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Поиск и критерии выбора переводных эквивалентов в параллельном и сопоставимом корпусе языковых данных;</w:t>
      </w:r>
    </w:p>
    <w:p w14:paraId="47B6D08C" w14:textId="77777777" w:rsidR="00B74C4E" w:rsidRDefault="00B74C4E" w:rsidP="00B74C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Научный язык в коммуникативном процессе. </w:t>
      </w:r>
      <w:proofErr w:type="spellStart"/>
      <w:r>
        <w:rPr>
          <w:rFonts w:ascii="Times New Roman" w:hAnsi="Times New Roman"/>
          <w:iCs/>
          <w:sz w:val="28"/>
          <w:szCs w:val="28"/>
        </w:rPr>
        <w:t>Метадиалект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и идиолект.</w:t>
      </w:r>
    </w:p>
    <w:p w14:paraId="4B6B61C7" w14:textId="77777777" w:rsidR="00B74C4E" w:rsidRDefault="0041449A" w:rsidP="00B74C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Научная текстология</w:t>
      </w:r>
      <w:r w:rsidR="00B74C4E">
        <w:rPr>
          <w:rFonts w:ascii="Times New Roman" w:hAnsi="Times New Roman"/>
          <w:iCs/>
          <w:sz w:val="28"/>
          <w:szCs w:val="28"/>
        </w:rPr>
        <w:t xml:space="preserve"> и корпусная лингвистика.</w:t>
      </w:r>
    </w:p>
    <w:p w14:paraId="7192DDBD" w14:textId="77777777" w:rsidR="00B74C4E" w:rsidRPr="0054772F" w:rsidRDefault="00B74C4E" w:rsidP="00B74C4E">
      <w:pPr>
        <w:pStyle w:val="a4"/>
        <w:widowControl w:val="0"/>
        <w:shd w:val="clear" w:color="auto" w:fill="FFFFFF"/>
        <w:tabs>
          <w:tab w:val="left" w:pos="551"/>
        </w:tabs>
        <w:rPr>
          <w:sz w:val="28"/>
          <w:szCs w:val="28"/>
        </w:rPr>
      </w:pPr>
    </w:p>
    <w:p w14:paraId="2A51A2AF" w14:textId="77777777" w:rsidR="00B74C4E" w:rsidRPr="0054772F" w:rsidRDefault="00B74C4E" w:rsidP="00B74C4E">
      <w:pPr>
        <w:pStyle w:val="a4"/>
        <w:rPr>
          <w:sz w:val="28"/>
          <w:szCs w:val="28"/>
        </w:rPr>
      </w:pPr>
      <w:r w:rsidRPr="0054772F">
        <w:rPr>
          <w:b/>
          <w:sz w:val="28"/>
          <w:szCs w:val="28"/>
        </w:rPr>
        <w:t>8. Учебно-методическое и информационное обеспечение дисциплины</w:t>
      </w:r>
    </w:p>
    <w:p w14:paraId="18DAD357" w14:textId="77777777" w:rsidR="00B74C4E" w:rsidRDefault="00B74C4E" w:rsidP="00B74C4E">
      <w:pPr>
        <w:pStyle w:val="a4"/>
        <w:rPr>
          <w:b/>
          <w:sz w:val="28"/>
          <w:szCs w:val="28"/>
        </w:rPr>
      </w:pPr>
      <w:r w:rsidRPr="0054772F">
        <w:rPr>
          <w:b/>
          <w:sz w:val="28"/>
          <w:szCs w:val="28"/>
        </w:rPr>
        <w:t xml:space="preserve"> Учебники</w:t>
      </w:r>
    </w:p>
    <w:p w14:paraId="1DEA7A30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Гви</w:t>
      </w:r>
      <w:r w:rsidR="0041449A">
        <w:rPr>
          <w:rFonts w:ascii="Times New Roman" w:hAnsi="Times New Roman" w:cs="Times New Roman"/>
          <w:sz w:val="28"/>
          <w:szCs w:val="28"/>
        </w:rPr>
        <w:t>шиани</w:t>
      </w:r>
      <w:proofErr w:type="spellEnd"/>
      <w:r w:rsidR="0041449A">
        <w:rPr>
          <w:rFonts w:ascii="Times New Roman" w:hAnsi="Times New Roman" w:cs="Times New Roman"/>
          <w:sz w:val="28"/>
          <w:szCs w:val="28"/>
        </w:rPr>
        <w:t xml:space="preserve"> Н.Б. Язык и дискурс науки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4772F">
        <w:rPr>
          <w:rFonts w:ascii="Times New Roman" w:hAnsi="Times New Roman" w:cs="Times New Roman"/>
          <w:sz w:val="28"/>
          <w:szCs w:val="28"/>
        </w:rPr>
        <w:t xml:space="preserve"> М.,</w:t>
      </w:r>
      <w:r w:rsidR="007F6E98">
        <w:rPr>
          <w:rFonts w:ascii="Times New Roman" w:hAnsi="Times New Roman" w:cs="Times New Roman"/>
          <w:sz w:val="28"/>
          <w:szCs w:val="28"/>
        </w:rPr>
        <w:t xml:space="preserve"> УРСС, 2019</w:t>
      </w:r>
      <w:r w:rsidRPr="0054772F">
        <w:rPr>
          <w:rFonts w:ascii="Times New Roman" w:hAnsi="Times New Roman" w:cs="Times New Roman"/>
          <w:sz w:val="28"/>
          <w:szCs w:val="28"/>
        </w:rPr>
        <w:t>.</w:t>
      </w:r>
    </w:p>
    <w:p w14:paraId="475E4526" w14:textId="77777777" w:rsidR="00B74C4E" w:rsidRDefault="009C0F79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Гвишиани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 Функциональная лексикология и перевод</w:t>
      </w:r>
      <w:r w:rsidR="00B74C4E">
        <w:rPr>
          <w:rFonts w:ascii="Times New Roman" w:hAnsi="Times New Roman" w:cs="Times New Roman"/>
          <w:sz w:val="28"/>
          <w:szCs w:val="28"/>
        </w:rPr>
        <w:t xml:space="preserve">. – М., УРСС,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B74C4E">
        <w:rPr>
          <w:rFonts w:ascii="Times New Roman" w:hAnsi="Times New Roman" w:cs="Times New Roman"/>
          <w:sz w:val="28"/>
          <w:szCs w:val="28"/>
        </w:rPr>
        <w:t>.</w:t>
      </w:r>
    </w:p>
    <w:p w14:paraId="068FA81D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Гвишиани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 Практикум по корпусной лингвистике. – М., «Высшая школа», 2007.</w:t>
      </w:r>
    </w:p>
    <w:p w14:paraId="503103D3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Гвишиани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 Терминология в обучении английскому языку (с глоссарием лингвистических терминов). – М., «Высшая школа», 1993.</w:t>
      </w:r>
    </w:p>
    <w:p w14:paraId="036CA4B3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772F">
        <w:rPr>
          <w:rFonts w:ascii="Times New Roman" w:hAnsi="Times New Roman" w:cs="Times New Roman"/>
          <w:sz w:val="28"/>
          <w:szCs w:val="28"/>
        </w:rPr>
        <w:t>Гринев С.</w:t>
      </w:r>
      <w:r>
        <w:rPr>
          <w:rFonts w:ascii="Times New Roman" w:hAnsi="Times New Roman" w:cs="Times New Roman"/>
          <w:sz w:val="28"/>
          <w:szCs w:val="28"/>
        </w:rPr>
        <w:t xml:space="preserve"> В. Введение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Pr="0054772F">
        <w:rPr>
          <w:rFonts w:ascii="Times New Roman" w:hAnsi="Times New Roman" w:cs="Times New Roman"/>
          <w:sz w:val="28"/>
          <w:szCs w:val="28"/>
        </w:rPr>
        <w:t xml:space="preserve"> М., 1993.</w:t>
      </w:r>
    </w:p>
    <w:p w14:paraId="79F721D8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Гринев С.В. Введение в лингвистику текста. – М., 1998.</w:t>
      </w:r>
    </w:p>
    <w:p w14:paraId="18DA4BDD" w14:textId="77777777" w:rsidR="00B74C4E" w:rsidRPr="009C0F79" w:rsidRDefault="009C0F79" w:rsidP="00B74C4E">
      <w:pPr>
        <w:spacing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proofErr w:type="spellStart"/>
      <w:r w:rsidRPr="009C0F79">
        <w:rPr>
          <w:rFonts w:ascii="Times New Roman" w:eastAsia="TimesNewRomanPSMT" w:hAnsi="Times New Roman" w:cs="Times New Roman"/>
          <w:iCs/>
          <w:sz w:val="28"/>
          <w:szCs w:val="28"/>
        </w:rPr>
        <w:t>Липгарт</w:t>
      </w:r>
      <w:proofErr w:type="spellEnd"/>
      <w:r w:rsidRPr="009C0F79">
        <w:rPr>
          <w:rFonts w:ascii="Times New Roman" w:eastAsia="TimesNewRomanPSMT" w:hAnsi="Times New Roman" w:cs="Times New Roman"/>
          <w:iCs/>
          <w:sz w:val="28"/>
          <w:szCs w:val="28"/>
        </w:rPr>
        <w:t xml:space="preserve"> А.А., </w:t>
      </w:r>
      <w:proofErr w:type="spellStart"/>
      <w:r w:rsidRPr="009C0F79">
        <w:rPr>
          <w:rFonts w:ascii="Times New Roman" w:eastAsia="TimesNewRomanPSMT" w:hAnsi="Times New Roman" w:cs="Times New Roman"/>
          <w:iCs/>
          <w:sz w:val="28"/>
          <w:szCs w:val="28"/>
        </w:rPr>
        <w:t>Хуринов</w:t>
      </w:r>
      <w:proofErr w:type="spellEnd"/>
      <w:r w:rsidRPr="009C0F79">
        <w:rPr>
          <w:rFonts w:ascii="Times New Roman" w:eastAsia="TimesNewRomanPSMT" w:hAnsi="Times New Roman" w:cs="Times New Roman"/>
          <w:iCs/>
          <w:sz w:val="28"/>
          <w:szCs w:val="28"/>
        </w:rPr>
        <w:t xml:space="preserve"> В.В. Функциональные стили современного английского языка. Наука и журналистика. –   М.: ЛИБРОКОМ, 2013.</w:t>
      </w:r>
    </w:p>
    <w:p w14:paraId="099D2273" w14:textId="77777777" w:rsidR="00B74C4E" w:rsidRDefault="00B74C4E" w:rsidP="00B74C4E">
      <w:pPr>
        <w:spacing w:line="240" w:lineRule="auto"/>
        <w:rPr>
          <w:rFonts w:ascii="Times New Roman" w:eastAsia="TimesNewRomanPSMT" w:hAnsi="Times New Roman" w:cs="Times New Roman"/>
          <w:b/>
          <w:iCs/>
          <w:sz w:val="28"/>
          <w:szCs w:val="28"/>
        </w:rPr>
      </w:pPr>
      <w:r w:rsidRPr="00114486">
        <w:rPr>
          <w:rFonts w:ascii="Times New Roman" w:eastAsia="TimesNewRomanPSMT" w:hAnsi="Times New Roman" w:cs="Times New Roman"/>
          <w:b/>
          <w:iCs/>
          <w:sz w:val="28"/>
          <w:szCs w:val="28"/>
        </w:rPr>
        <w:t>Основная литература</w:t>
      </w:r>
    </w:p>
    <w:p w14:paraId="6C3F3BFD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772F">
        <w:rPr>
          <w:rFonts w:ascii="Times New Roman" w:hAnsi="Times New Roman" w:cs="Times New Roman"/>
          <w:sz w:val="28"/>
          <w:szCs w:val="28"/>
        </w:rPr>
        <w:t xml:space="preserve">Апресян Ю. Д. </w:t>
      </w:r>
      <w:r>
        <w:rPr>
          <w:rFonts w:ascii="Times New Roman" w:hAnsi="Times New Roman" w:cs="Times New Roman"/>
          <w:sz w:val="28"/>
          <w:szCs w:val="28"/>
        </w:rPr>
        <w:t>О языке для описания значений. –</w:t>
      </w:r>
      <w:r w:rsidRPr="00547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Известия АН. Серия лит. и яз.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1969, </w:t>
      </w:r>
      <w:r w:rsidRPr="00547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72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47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772F">
        <w:rPr>
          <w:rFonts w:ascii="Times New Roman" w:hAnsi="Times New Roman" w:cs="Times New Roman"/>
          <w:sz w:val="28"/>
          <w:szCs w:val="28"/>
        </w:rPr>
        <w:t xml:space="preserve"> 5.</w:t>
      </w:r>
    </w:p>
    <w:p w14:paraId="50ED4B2D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Язык и перевод: вопросы общей и частной теории перевода. – М., УРСС, 2008.</w:t>
      </w:r>
    </w:p>
    <w:p w14:paraId="3A69D756" w14:textId="77777777" w:rsidR="00B74C4E" w:rsidRPr="0054772F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Бахтин М.М. Проблема речевых жанров // Литературно-критические статьи. – М., «Художественная литература», 1986.</w:t>
      </w:r>
    </w:p>
    <w:p w14:paraId="0976DDDB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72F">
        <w:rPr>
          <w:rFonts w:ascii="Times New Roman" w:hAnsi="Times New Roman" w:cs="Times New Roman"/>
          <w:sz w:val="28"/>
          <w:szCs w:val="28"/>
        </w:rPr>
        <w:t>Будагов</w:t>
      </w:r>
      <w:proofErr w:type="spellEnd"/>
      <w:r w:rsidRPr="0054772F">
        <w:rPr>
          <w:rFonts w:ascii="Times New Roman" w:hAnsi="Times New Roman" w:cs="Times New Roman"/>
          <w:sz w:val="28"/>
          <w:szCs w:val="28"/>
        </w:rPr>
        <w:t xml:space="preserve"> Р. А. Литера</w:t>
      </w:r>
      <w:r>
        <w:rPr>
          <w:rFonts w:ascii="Times New Roman" w:hAnsi="Times New Roman" w:cs="Times New Roman"/>
          <w:sz w:val="28"/>
          <w:szCs w:val="28"/>
        </w:rPr>
        <w:t>турные языки и языковые стили. –</w:t>
      </w:r>
      <w:r w:rsidRPr="0054772F">
        <w:rPr>
          <w:rFonts w:ascii="Times New Roman" w:hAnsi="Times New Roman" w:cs="Times New Roman"/>
          <w:sz w:val="28"/>
          <w:szCs w:val="28"/>
        </w:rPr>
        <w:t xml:space="preserve"> М., 196</w:t>
      </w:r>
      <w:r>
        <w:rPr>
          <w:rFonts w:ascii="Times New Roman" w:hAnsi="Times New Roman" w:cs="Times New Roman"/>
          <w:sz w:val="28"/>
          <w:szCs w:val="28"/>
        </w:rPr>
        <w:t>7.</w:t>
      </w:r>
    </w:p>
    <w:p w14:paraId="3029C558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 В. В. Проблема авторства и теория стилей. – М., 1961.</w:t>
      </w:r>
    </w:p>
    <w:p w14:paraId="4D848FF1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772F">
        <w:rPr>
          <w:rFonts w:ascii="Times New Roman" w:hAnsi="Times New Roman" w:cs="Times New Roman"/>
          <w:sz w:val="28"/>
          <w:szCs w:val="28"/>
        </w:rPr>
        <w:t>Виноградов В. В. Стилистика. Тео</w:t>
      </w:r>
      <w:r>
        <w:rPr>
          <w:rFonts w:ascii="Times New Roman" w:hAnsi="Times New Roman" w:cs="Times New Roman"/>
          <w:sz w:val="28"/>
          <w:szCs w:val="28"/>
        </w:rPr>
        <w:t>рия поэтической речи. Поэтика. – М., 1963.</w:t>
      </w:r>
    </w:p>
    <w:p w14:paraId="7192FB9F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 В. В. О языке художественной прозы. М., - 1980.</w:t>
      </w:r>
    </w:p>
    <w:p w14:paraId="2ECBF242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 В. В. Проблемы русской стилистики. М., - 1981.</w:t>
      </w:r>
    </w:p>
    <w:p w14:paraId="61198C3E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Гальперин И. Р. Информативность единиц языка. – М., 1974.</w:t>
      </w:r>
    </w:p>
    <w:p w14:paraId="2C25FE31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Гальперин И. Р. О понятиях «стиль» и «стилистика» \\ Вопросы языкознания, №3, 1973.</w:t>
      </w:r>
    </w:p>
    <w:p w14:paraId="48956535" w14:textId="77777777" w:rsidR="00B74C4E" w:rsidRPr="0054772F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Гальперин И. Р. Текст как объект лингвистического исследования. – М., 2014. </w:t>
      </w:r>
    </w:p>
    <w:p w14:paraId="26588011" w14:textId="77777777" w:rsidR="00B74C4E" w:rsidRPr="0054772F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772F">
        <w:rPr>
          <w:rFonts w:ascii="Times New Roman" w:hAnsi="Times New Roman" w:cs="Times New Roman"/>
          <w:sz w:val="28"/>
          <w:szCs w:val="28"/>
        </w:rPr>
        <w:t xml:space="preserve">Глушко М. М., </w:t>
      </w:r>
      <w:proofErr w:type="spellStart"/>
      <w:r w:rsidRPr="0054772F">
        <w:rPr>
          <w:rFonts w:ascii="Times New Roman" w:hAnsi="Times New Roman" w:cs="Times New Roman"/>
          <w:sz w:val="28"/>
          <w:szCs w:val="28"/>
        </w:rPr>
        <w:t>Карулин</w:t>
      </w:r>
      <w:proofErr w:type="spellEnd"/>
      <w:r w:rsidRPr="0054772F">
        <w:rPr>
          <w:rFonts w:ascii="Times New Roman" w:hAnsi="Times New Roman" w:cs="Times New Roman"/>
          <w:sz w:val="28"/>
          <w:szCs w:val="28"/>
        </w:rPr>
        <w:t xml:space="preserve"> Ю. А. Тексто</w:t>
      </w:r>
      <w:r>
        <w:rPr>
          <w:rFonts w:ascii="Times New Roman" w:hAnsi="Times New Roman" w:cs="Times New Roman"/>
          <w:sz w:val="28"/>
          <w:szCs w:val="28"/>
        </w:rPr>
        <w:t xml:space="preserve">логия английской научной речи. – </w:t>
      </w:r>
      <w:r w:rsidRPr="0054772F">
        <w:rPr>
          <w:rFonts w:ascii="Times New Roman" w:hAnsi="Times New Roman" w:cs="Times New Roman"/>
          <w:sz w:val="28"/>
          <w:szCs w:val="28"/>
        </w:rPr>
        <w:t xml:space="preserve"> М., 1978.</w:t>
      </w:r>
    </w:p>
    <w:p w14:paraId="2C35CF8A" w14:textId="77777777" w:rsidR="00B74C4E" w:rsidRPr="0054772F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772F">
        <w:rPr>
          <w:rFonts w:ascii="Times New Roman" w:hAnsi="Times New Roman" w:cs="Times New Roman"/>
          <w:sz w:val="28"/>
          <w:szCs w:val="28"/>
        </w:rPr>
        <w:t>Денисов П. Н. Еще о некоторых аспектах изучения языков науки. "Проблемы</w:t>
      </w:r>
      <w:r>
        <w:rPr>
          <w:rFonts w:ascii="Times New Roman" w:hAnsi="Times New Roman" w:cs="Times New Roman"/>
          <w:sz w:val="28"/>
          <w:szCs w:val="28"/>
        </w:rPr>
        <w:t xml:space="preserve"> языка науки и техники" –</w:t>
      </w:r>
      <w:r w:rsidRPr="0054772F">
        <w:rPr>
          <w:rFonts w:ascii="Times New Roman" w:hAnsi="Times New Roman" w:cs="Times New Roman"/>
          <w:sz w:val="28"/>
          <w:szCs w:val="28"/>
        </w:rPr>
        <w:t xml:space="preserve"> М., 1970.</w:t>
      </w:r>
    </w:p>
    <w:p w14:paraId="27679FED" w14:textId="77777777" w:rsidR="00B74C4E" w:rsidRPr="0054772F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772F">
        <w:rPr>
          <w:rFonts w:ascii="Times New Roman" w:hAnsi="Times New Roman" w:cs="Times New Roman"/>
          <w:sz w:val="28"/>
          <w:szCs w:val="28"/>
        </w:rPr>
        <w:t>Лотте Д. С. Основы построения на</w:t>
      </w:r>
      <w:r>
        <w:rPr>
          <w:rFonts w:ascii="Times New Roman" w:hAnsi="Times New Roman" w:cs="Times New Roman"/>
          <w:sz w:val="28"/>
          <w:szCs w:val="28"/>
        </w:rPr>
        <w:t>учно-технической терминологии. –</w:t>
      </w:r>
      <w:r w:rsidRPr="0054772F">
        <w:rPr>
          <w:rFonts w:ascii="Times New Roman" w:hAnsi="Times New Roman" w:cs="Times New Roman"/>
          <w:sz w:val="28"/>
          <w:szCs w:val="28"/>
        </w:rPr>
        <w:t xml:space="preserve"> М., 1961.</w:t>
      </w:r>
    </w:p>
    <w:p w14:paraId="4D6F02D1" w14:textId="77777777" w:rsidR="00B74C4E" w:rsidRPr="0054772F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72F">
        <w:rPr>
          <w:rFonts w:ascii="Times New Roman" w:hAnsi="Times New Roman" w:cs="Times New Roman"/>
          <w:sz w:val="28"/>
          <w:szCs w:val="28"/>
        </w:rPr>
        <w:t>Разинкина</w:t>
      </w:r>
      <w:proofErr w:type="spellEnd"/>
      <w:r w:rsidRPr="0054772F">
        <w:rPr>
          <w:rFonts w:ascii="Times New Roman" w:hAnsi="Times New Roman" w:cs="Times New Roman"/>
          <w:sz w:val="28"/>
          <w:szCs w:val="28"/>
        </w:rPr>
        <w:t xml:space="preserve"> Н. М. Развитие языка </w:t>
      </w:r>
      <w:r>
        <w:rPr>
          <w:rFonts w:ascii="Times New Roman" w:hAnsi="Times New Roman" w:cs="Times New Roman"/>
          <w:sz w:val="28"/>
          <w:szCs w:val="28"/>
        </w:rPr>
        <w:t>английской научной литературы. –</w:t>
      </w:r>
      <w:r w:rsidRPr="0054772F">
        <w:rPr>
          <w:rFonts w:ascii="Times New Roman" w:hAnsi="Times New Roman" w:cs="Times New Roman"/>
          <w:sz w:val="28"/>
          <w:szCs w:val="28"/>
        </w:rPr>
        <w:t xml:space="preserve"> М., 1978.</w:t>
      </w:r>
    </w:p>
    <w:p w14:paraId="36CBDCD9" w14:textId="77777777" w:rsidR="00B74C4E" w:rsidRPr="0054772F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772F">
        <w:rPr>
          <w:rFonts w:ascii="Times New Roman" w:hAnsi="Times New Roman" w:cs="Times New Roman"/>
          <w:sz w:val="28"/>
          <w:szCs w:val="28"/>
        </w:rPr>
        <w:t xml:space="preserve">Рождественский Ю. </w:t>
      </w:r>
      <w:r>
        <w:rPr>
          <w:rFonts w:ascii="Times New Roman" w:hAnsi="Times New Roman" w:cs="Times New Roman"/>
          <w:sz w:val="28"/>
          <w:szCs w:val="28"/>
        </w:rPr>
        <w:t>В. Введение в общую филологию. –</w:t>
      </w:r>
      <w:r w:rsidRPr="0054772F">
        <w:rPr>
          <w:rFonts w:ascii="Times New Roman" w:hAnsi="Times New Roman" w:cs="Times New Roman"/>
          <w:sz w:val="28"/>
          <w:szCs w:val="28"/>
        </w:rPr>
        <w:t xml:space="preserve"> М., 1979.</w:t>
      </w:r>
    </w:p>
    <w:p w14:paraId="45E45144" w14:textId="77777777" w:rsidR="00B74C4E" w:rsidRPr="0054772F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772F">
        <w:rPr>
          <w:rFonts w:ascii="Times New Roman" w:hAnsi="Times New Roman" w:cs="Times New Roman"/>
          <w:sz w:val="28"/>
          <w:szCs w:val="28"/>
        </w:rPr>
        <w:t>Слюсарева Н. А. Терминология лингвистики</w:t>
      </w:r>
      <w:r>
        <w:rPr>
          <w:rFonts w:ascii="Times New Roman" w:hAnsi="Times New Roman" w:cs="Times New Roman"/>
          <w:sz w:val="28"/>
          <w:szCs w:val="28"/>
        </w:rPr>
        <w:t xml:space="preserve"> и метаязыковая функция языка. – «Вопросы языкознания» 1979, №</w:t>
      </w:r>
      <w:r w:rsidRPr="0054772F">
        <w:rPr>
          <w:rFonts w:ascii="Times New Roman" w:hAnsi="Times New Roman" w:cs="Times New Roman"/>
          <w:sz w:val="28"/>
          <w:szCs w:val="28"/>
        </w:rPr>
        <w:t>4.</w:t>
      </w:r>
    </w:p>
    <w:p w14:paraId="630E6EC6" w14:textId="77777777" w:rsidR="00B74C4E" w:rsidRPr="0054772F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772F">
        <w:rPr>
          <w:rFonts w:ascii="Times New Roman" w:hAnsi="Times New Roman" w:cs="Times New Roman"/>
          <w:sz w:val="28"/>
          <w:szCs w:val="28"/>
        </w:rPr>
        <w:t>Татарино</w:t>
      </w:r>
      <w:r>
        <w:rPr>
          <w:rFonts w:ascii="Times New Roman" w:hAnsi="Times New Roman" w:cs="Times New Roman"/>
          <w:sz w:val="28"/>
          <w:szCs w:val="28"/>
        </w:rPr>
        <w:t xml:space="preserve">в В. А. Теория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Pr="0054772F">
        <w:rPr>
          <w:rFonts w:ascii="Times New Roman" w:hAnsi="Times New Roman" w:cs="Times New Roman"/>
          <w:sz w:val="28"/>
          <w:szCs w:val="28"/>
        </w:rPr>
        <w:t xml:space="preserve"> М., 1996.</w:t>
      </w:r>
    </w:p>
    <w:p w14:paraId="3BBC904D" w14:textId="77777777" w:rsidR="00B74C4E" w:rsidRPr="00114486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F8A2CD" w14:textId="77777777" w:rsidR="00B74C4E" w:rsidRPr="00B74C4E" w:rsidRDefault="00B74C4E" w:rsidP="00B74C4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en-US"/>
        </w:rPr>
      </w:pPr>
      <w:r w:rsidRPr="005B3429">
        <w:rPr>
          <w:rFonts w:ascii="Times New Roman" w:hAnsi="Times New Roman"/>
          <w:b/>
          <w:iCs/>
          <w:sz w:val="28"/>
          <w:szCs w:val="28"/>
        </w:rPr>
        <w:t>Дополнительная</w:t>
      </w:r>
      <w:r w:rsidRPr="00B74C4E">
        <w:rPr>
          <w:rFonts w:ascii="Times New Roman" w:hAnsi="Times New Roman"/>
          <w:b/>
          <w:iCs/>
          <w:sz w:val="28"/>
          <w:szCs w:val="28"/>
          <w:lang w:val="en-US"/>
        </w:rPr>
        <w:t xml:space="preserve"> </w:t>
      </w:r>
      <w:r w:rsidRPr="005B3429">
        <w:rPr>
          <w:rFonts w:ascii="Times New Roman" w:hAnsi="Times New Roman"/>
          <w:b/>
          <w:iCs/>
          <w:sz w:val="28"/>
          <w:szCs w:val="28"/>
        </w:rPr>
        <w:t>литература</w:t>
      </w:r>
    </w:p>
    <w:p w14:paraId="1C8A8198" w14:textId="77777777" w:rsidR="00B74C4E" w:rsidRPr="00B74C4E" w:rsidRDefault="00B74C4E" w:rsidP="00B74C4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en-US"/>
        </w:rPr>
      </w:pPr>
    </w:p>
    <w:p w14:paraId="089A6602" w14:textId="77777777" w:rsidR="00B74C4E" w:rsidRPr="0039053C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4772F">
        <w:rPr>
          <w:rFonts w:ascii="Times New Roman" w:hAnsi="Times New Roman" w:cs="Times New Roman"/>
          <w:sz w:val="28"/>
          <w:szCs w:val="28"/>
        </w:rPr>
        <w:t>Бахтин</w:t>
      </w:r>
      <w:r w:rsidRPr="005477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772F">
        <w:rPr>
          <w:rFonts w:ascii="Times New Roman" w:hAnsi="Times New Roman" w:cs="Times New Roman"/>
          <w:sz w:val="28"/>
          <w:szCs w:val="28"/>
        </w:rPr>
        <w:t>М</w:t>
      </w:r>
      <w:r w:rsidRPr="0054772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4772F">
        <w:rPr>
          <w:rFonts w:ascii="Times New Roman" w:hAnsi="Times New Roman" w:cs="Times New Roman"/>
          <w:sz w:val="28"/>
          <w:szCs w:val="28"/>
        </w:rPr>
        <w:t>М</w:t>
      </w:r>
      <w:r w:rsidRPr="0054772F">
        <w:rPr>
          <w:rFonts w:ascii="Times New Roman" w:hAnsi="Times New Roman" w:cs="Times New Roman"/>
          <w:sz w:val="28"/>
          <w:szCs w:val="28"/>
          <w:lang w:val="en-US"/>
        </w:rPr>
        <w:t>. The Dial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ogic Imagination: Four Essays. </w:t>
      </w:r>
      <w:r w:rsidRPr="003D68D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54772F">
        <w:rPr>
          <w:rFonts w:ascii="Times New Roman" w:hAnsi="Times New Roman" w:cs="Times New Roman"/>
          <w:sz w:val="28"/>
          <w:szCs w:val="28"/>
          <w:lang w:val="en-US"/>
        </w:rPr>
        <w:t xml:space="preserve"> Austin University of Texas Press, 1981.</w:t>
      </w:r>
    </w:p>
    <w:p w14:paraId="264820A3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Бахтин М.М. Эстетика словесного творчества. – М., «Искусство», 1979.</w:t>
      </w:r>
    </w:p>
    <w:p w14:paraId="3818D2C0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Дейк</w:t>
      </w:r>
      <w:r w:rsidRPr="00B74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74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B74C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Язык, познание, коммуникация. – М., 1998.</w:t>
      </w:r>
    </w:p>
    <w:p w14:paraId="2B59D8CF" w14:textId="77777777" w:rsidR="00B74C4E" w:rsidRPr="005D2E17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Жирмунский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Теория литературы. Поэтика. Стилистика. – Л., 1977.</w:t>
      </w:r>
    </w:p>
    <w:p w14:paraId="30DF347F" w14:textId="77777777" w:rsidR="00B74C4E" w:rsidRPr="00D660E8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Мухортов Д. С. Значение слова в тисках речи. </w:t>
      </w:r>
      <w:r>
        <w:rPr>
          <w:rFonts w:ascii="Times New Roman" w:hAnsi="Times New Roman" w:cs="Times New Roman"/>
          <w:sz w:val="28"/>
          <w:szCs w:val="28"/>
          <w:lang w:val="en-US"/>
        </w:rPr>
        <w:t>URSS</w:t>
      </w:r>
      <w:r w:rsidRPr="00D660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М, 2014.</w:t>
      </w:r>
    </w:p>
    <w:p w14:paraId="7DEDC7EC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772F">
        <w:rPr>
          <w:rFonts w:ascii="Times New Roman" w:hAnsi="Times New Roman" w:cs="Times New Roman"/>
          <w:sz w:val="28"/>
          <w:szCs w:val="28"/>
        </w:rPr>
        <w:t>Реформатский А. А. Что</w:t>
      </w:r>
      <w:r>
        <w:rPr>
          <w:rFonts w:ascii="Times New Roman" w:hAnsi="Times New Roman" w:cs="Times New Roman"/>
          <w:sz w:val="28"/>
          <w:szCs w:val="28"/>
        </w:rPr>
        <w:t xml:space="preserve"> такое термин и терминология. // «Вопросы терминологии» </w:t>
      </w:r>
      <w:r w:rsidRPr="005B3429">
        <w:rPr>
          <w:rFonts w:ascii="Times New Roman" w:hAnsi="Times New Roman" w:cs="Times New Roman"/>
          <w:sz w:val="28"/>
          <w:szCs w:val="28"/>
        </w:rPr>
        <w:t xml:space="preserve">– </w:t>
      </w:r>
      <w:r w:rsidRPr="0054772F">
        <w:rPr>
          <w:rFonts w:ascii="Times New Roman" w:hAnsi="Times New Roman" w:cs="Times New Roman"/>
          <w:sz w:val="28"/>
          <w:szCs w:val="28"/>
        </w:rPr>
        <w:t>М., 1961.</w:t>
      </w:r>
    </w:p>
    <w:p w14:paraId="261B9622" w14:textId="77777777" w:rsidR="00B74C4E" w:rsidRPr="0054772F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772F">
        <w:rPr>
          <w:rFonts w:ascii="Times New Roman" w:hAnsi="Times New Roman" w:cs="Times New Roman"/>
          <w:sz w:val="28"/>
          <w:szCs w:val="28"/>
        </w:rPr>
        <w:t>Чаковская М. С. Взаимодействие стилей научно</w:t>
      </w:r>
      <w:r>
        <w:rPr>
          <w:rFonts w:ascii="Times New Roman" w:hAnsi="Times New Roman" w:cs="Times New Roman"/>
          <w:sz w:val="28"/>
          <w:szCs w:val="28"/>
        </w:rPr>
        <w:t>й и художественной литературы. –</w:t>
      </w:r>
      <w:r w:rsidRPr="0054772F">
        <w:rPr>
          <w:rFonts w:ascii="Times New Roman" w:hAnsi="Times New Roman" w:cs="Times New Roman"/>
          <w:sz w:val="28"/>
          <w:szCs w:val="28"/>
        </w:rPr>
        <w:t xml:space="preserve"> М., 1990.</w:t>
      </w:r>
    </w:p>
    <w:p w14:paraId="0B5B5153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772F">
        <w:rPr>
          <w:rFonts w:ascii="Times New Roman" w:hAnsi="Times New Roman" w:cs="Times New Roman"/>
          <w:sz w:val="28"/>
          <w:szCs w:val="28"/>
        </w:rPr>
        <w:t>Щерба Л. В. Оп</w:t>
      </w:r>
      <w:r>
        <w:rPr>
          <w:rFonts w:ascii="Times New Roman" w:hAnsi="Times New Roman" w:cs="Times New Roman"/>
          <w:sz w:val="28"/>
          <w:szCs w:val="28"/>
        </w:rPr>
        <w:t>ыт общей теории лексикографии. // «</w:t>
      </w:r>
      <w:r w:rsidRPr="0054772F">
        <w:rPr>
          <w:rFonts w:ascii="Times New Roman" w:hAnsi="Times New Roman" w:cs="Times New Roman"/>
          <w:sz w:val="28"/>
          <w:szCs w:val="28"/>
        </w:rPr>
        <w:t>Языковая</w:t>
      </w:r>
      <w:r>
        <w:rPr>
          <w:rFonts w:ascii="Times New Roman" w:hAnsi="Times New Roman" w:cs="Times New Roman"/>
          <w:sz w:val="28"/>
          <w:szCs w:val="28"/>
        </w:rPr>
        <w:t xml:space="preserve"> система и речевая деятельность»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4772F"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End"/>
      <w:r w:rsidRPr="0054772F">
        <w:rPr>
          <w:rFonts w:ascii="Times New Roman" w:hAnsi="Times New Roman" w:cs="Times New Roman"/>
          <w:sz w:val="28"/>
          <w:szCs w:val="28"/>
        </w:rPr>
        <w:t>, 1974.</w:t>
      </w:r>
    </w:p>
    <w:p w14:paraId="494B8EC1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Baker M. In Other Words. London, 2008.</w:t>
      </w:r>
    </w:p>
    <w:p w14:paraId="72B06564" w14:textId="77777777" w:rsidR="00B74C4E" w:rsidRPr="00F90A6B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Baker M. Text and Technology. London, 1993.</w:t>
      </w:r>
    </w:p>
    <w:p w14:paraId="742EA104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Bhatia Vijay. Worlds of Written Discourse. Bloomsbury, London, 2014.</w:t>
      </w:r>
    </w:p>
    <w:p w14:paraId="3BE401AD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Catford J. C. A Linguistic Theory of Translation. USA, 1965.</w:t>
      </w:r>
    </w:p>
    <w:p w14:paraId="352120FE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Coulthard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M. An Introduction to Discourse Analysis. London, 1977. </w:t>
      </w:r>
    </w:p>
    <w:p w14:paraId="52FB6D44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Grice, H.P. Logic and Conversation // in P. Cole and J. Morgan (eds.) Speech Acts: Syntax and Semantics, vol. 3,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Lodon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1975.</w:t>
      </w:r>
    </w:p>
    <w:p w14:paraId="129B9E00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Halliday, M.A.K., McIntosh, A.,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Strevens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P. The Linguistic Science and Language Teaching. London: Longman, 1964.</w:t>
      </w:r>
    </w:p>
    <w:p w14:paraId="770926BC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Hoey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M. On the Surface of Discourse. London, 1983.</w:t>
      </w:r>
    </w:p>
    <w:p w14:paraId="351FF81A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Hoey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M. Patterns of Lexis in Text. Oxford University Press, 1991.</w:t>
      </w:r>
    </w:p>
    <w:p w14:paraId="267DD663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Hymes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D. Introduction: Towards Ethnographies of Communication. In: American Anthropologist, 66/6, part 2, 1964.</w:t>
      </w:r>
    </w:p>
    <w:p w14:paraId="44965EBE" w14:textId="77777777" w:rsidR="00B74C4E" w:rsidRPr="00B96629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6629">
        <w:rPr>
          <w:rFonts w:ascii="Times New Roman" w:hAnsi="Times New Roman" w:cs="Times New Roman"/>
          <w:sz w:val="28"/>
          <w:szCs w:val="28"/>
          <w:lang w:val="en-US"/>
        </w:rPr>
        <w:t>Hyland K. Disciplinary Discourses: Social Interactions in Academic W</w:t>
      </w:r>
      <w:r>
        <w:rPr>
          <w:rFonts w:ascii="Times New Roman" w:hAnsi="Times New Roman" w:cs="Times New Roman"/>
          <w:sz w:val="28"/>
          <w:szCs w:val="28"/>
          <w:lang w:val="en-US"/>
        </w:rPr>
        <w:t>riting. Harlow: Pearson Education Ltd, 2000.</w:t>
      </w:r>
    </w:p>
    <w:p w14:paraId="57BD8380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Jakobson R. Linguistics and Poetics // Style in Language / edited by Thomas A.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Sebeok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., M.I.T., 1960.</w:t>
      </w:r>
    </w:p>
    <w:p w14:paraId="1C6AB598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McEnery A., Wilson. Corpus Linguistics: An Introduction. London, 1996.</w:t>
      </w:r>
    </w:p>
    <w:p w14:paraId="44C557DE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Nida E. Towards a Science of Translation. USA, 1964.</w:t>
      </w:r>
    </w:p>
    <w:p w14:paraId="61C8BCB5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Searle, J.R. Speech Acts. Cambridge, 1969. </w:t>
      </w:r>
    </w:p>
    <w:p w14:paraId="6CFC5C85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Strevens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P. Functional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Englishes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(ESP). A British View // Conference on Functional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Englishes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Illinois, 1978.</w:t>
      </w:r>
    </w:p>
    <w:p w14:paraId="28764252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Swales, J.M. Genre Analysis: English in Academic and Research Settings. Cambridge, 1990.</w:t>
      </w:r>
    </w:p>
    <w:p w14:paraId="5BDAFBC2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Trimble, L. English for Science and Technology: A Discourse Approach. Cambridge, 1985.</w:t>
      </w:r>
    </w:p>
    <w:p w14:paraId="7AF9359D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Van Dijk, T. Text and Context: Explorations in the Semantics and Pragmatics of Discourse. London: Longman, 1977.</w:t>
      </w:r>
    </w:p>
    <w:p w14:paraId="458AB6B4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Van Dijk, T. Handbook of Discourse Analysis, Vol. 2, London: Academic Press, 1985.</w:t>
      </w:r>
    </w:p>
    <w:p w14:paraId="758FFC2B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Van Dijk, T. Principles of Critical Discourse Analysis // Discourse and Society, 4/2, 1993. </w:t>
      </w:r>
    </w:p>
    <w:p w14:paraId="2FC9E33A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Widdowson, H. Teaching Language as Communication. London, Oxford University Press, 1978.</w:t>
      </w:r>
    </w:p>
    <w:p w14:paraId="6F1EE73B" w14:textId="77777777" w:rsidR="00B74C4E" w:rsidRPr="003C5269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Wodak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R. Disorders of Discourse. London</w:t>
      </w:r>
      <w:r w:rsidRPr="005D2E1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Longman</w:t>
      </w:r>
      <w:r w:rsidRPr="005D2E17">
        <w:rPr>
          <w:rFonts w:ascii="Times New Roman" w:hAnsi="Times New Roman" w:cs="Times New Roman"/>
          <w:sz w:val="28"/>
          <w:szCs w:val="28"/>
        </w:rPr>
        <w:t xml:space="preserve">: 1996.  </w:t>
      </w:r>
    </w:p>
    <w:p w14:paraId="0F99C75C" w14:textId="77777777" w:rsidR="00B74C4E" w:rsidRPr="003D68DC" w:rsidRDefault="00B74C4E" w:rsidP="00B74C4E">
      <w:pPr>
        <w:rPr>
          <w:rFonts w:ascii="Times New Roman" w:hAnsi="Times New Roman" w:cs="Times New Roman"/>
          <w:b/>
          <w:sz w:val="28"/>
          <w:szCs w:val="28"/>
        </w:rPr>
      </w:pPr>
      <w:r w:rsidRPr="003D68DC">
        <w:rPr>
          <w:rFonts w:ascii="Times New Roman" w:hAnsi="Times New Roman" w:cs="Times New Roman"/>
          <w:b/>
          <w:sz w:val="28"/>
          <w:szCs w:val="28"/>
        </w:rPr>
        <w:t>Словари</w:t>
      </w:r>
    </w:p>
    <w:p w14:paraId="1981D0E4" w14:textId="77777777" w:rsidR="00B74C4E" w:rsidRPr="00AC1C51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772F">
        <w:rPr>
          <w:rFonts w:ascii="Times New Roman" w:hAnsi="Times New Roman" w:cs="Times New Roman"/>
          <w:sz w:val="28"/>
          <w:szCs w:val="28"/>
        </w:rPr>
        <w:lastRenderedPageBreak/>
        <w:t>Ахманова О. С. Словарь лингвис</w:t>
      </w:r>
      <w:r>
        <w:rPr>
          <w:rFonts w:ascii="Times New Roman" w:hAnsi="Times New Roman" w:cs="Times New Roman"/>
          <w:sz w:val="28"/>
          <w:szCs w:val="28"/>
        </w:rPr>
        <w:t>тических терминов. –</w:t>
      </w:r>
      <w:r w:rsidRPr="0054772F">
        <w:rPr>
          <w:rFonts w:ascii="Times New Roman" w:hAnsi="Times New Roman" w:cs="Times New Roman"/>
          <w:sz w:val="28"/>
          <w:szCs w:val="28"/>
        </w:rPr>
        <w:t xml:space="preserve"> М.,</w:t>
      </w:r>
      <w:r>
        <w:rPr>
          <w:rFonts w:ascii="Times New Roman" w:hAnsi="Times New Roman" w:cs="Times New Roman"/>
          <w:sz w:val="28"/>
          <w:szCs w:val="28"/>
        </w:rPr>
        <w:t xml:space="preserve"> «Советская энциклопедия»,</w:t>
      </w:r>
      <w:r w:rsidRPr="0054772F">
        <w:rPr>
          <w:rFonts w:ascii="Times New Roman" w:hAnsi="Times New Roman" w:cs="Times New Roman"/>
          <w:sz w:val="28"/>
          <w:szCs w:val="28"/>
        </w:rPr>
        <w:t xml:space="preserve"> 1968.</w:t>
      </w:r>
    </w:p>
    <w:p w14:paraId="243784B6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Лингвистический энциклопедический словарь. – М., «Советская энциклопедия», 1990.</w:t>
      </w:r>
    </w:p>
    <w:p w14:paraId="00EAF158" w14:textId="77777777" w:rsidR="00B74C4E" w:rsidRDefault="00B74C4E" w:rsidP="00B74C4E">
      <w:pPr>
        <w:pStyle w:val="a4"/>
      </w:pPr>
      <w:r>
        <w:rPr>
          <w:rFonts w:eastAsia="TimesNewRomanPSMT"/>
          <w:b/>
          <w:iCs/>
          <w:sz w:val="28"/>
          <w:szCs w:val="28"/>
        </w:rPr>
        <w:t>Интернет-ресурсы</w:t>
      </w:r>
    </w:p>
    <w:p w14:paraId="50396B6C" w14:textId="77777777" w:rsidR="00B74C4E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Корпус Русского Языка</w:t>
      </w:r>
      <w:r w:rsidRPr="00E97CCF">
        <w:rPr>
          <w:rFonts w:ascii="Times New Roman" w:hAnsi="Times New Roman" w:cs="Times New Roman"/>
          <w:sz w:val="28"/>
          <w:szCs w:val="28"/>
        </w:rPr>
        <w:t xml:space="preserve">    </w:t>
      </w:r>
      <w:hyperlink r:id="rId7" w:history="1">
        <w:r w:rsidRPr="006665D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665D9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65D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ruscorpora</w:t>
        </w:r>
        <w:proofErr w:type="spellEnd"/>
        <w:r w:rsidRPr="006665D9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65D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97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AFFC0" w14:textId="77777777" w:rsidR="00B74C4E" w:rsidRPr="00DD4A66" w:rsidRDefault="00B74C4E" w:rsidP="00B74C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Британский Национальный Корпус Английского Языка</w:t>
      </w:r>
      <w:r w:rsidRPr="00E97CCF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6665D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665D9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65D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natcorp</w:t>
        </w:r>
        <w:proofErr w:type="spellEnd"/>
        <w:r w:rsidRPr="006665D9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65D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ox</w:t>
        </w:r>
        <w:r w:rsidRPr="006665D9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65D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ac</w:t>
        </w:r>
        <w:r w:rsidRPr="006665D9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65D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uk</w:t>
        </w:r>
        <w:proofErr w:type="spellEnd"/>
      </w:hyperlink>
      <w:r w:rsidRPr="00E97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44C6F" w14:textId="77777777" w:rsidR="0015526E" w:rsidRPr="00B74C4E" w:rsidRDefault="0015526E">
      <w:pPr>
        <w:rPr>
          <w:rFonts w:ascii="Times New Roman" w:hAnsi="Times New Roman" w:cs="Times New Roman"/>
          <w:sz w:val="28"/>
          <w:szCs w:val="28"/>
        </w:rPr>
      </w:pPr>
    </w:p>
    <w:sectPr w:rsidR="0015526E" w:rsidRPr="00B74C4E" w:rsidSect="00BF49B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22DB" w14:textId="77777777" w:rsidR="004863B4" w:rsidRDefault="004863B4">
      <w:pPr>
        <w:spacing w:after="0" w:line="240" w:lineRule="auto"/>
      </w:pPr>
      <w:r>
        <w:separator/>
      </w:r>
    </w:p>
  </w:endnote>
  <w:endnote w:type="continuationSeparator" w:id="0">
    <w:p w14:paraId="6D543857" w14:textId="77777777" w:rsidR="004863B4" w:rsidRDefault="0048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62218"/>
      <w:docPartObj>
        <w:docPartGallery w:val="Page Numbers (Bottom of Page)"/>
        <w:docPartUnique/>
      </w:docPartObj>
    </w:sdtPr>
    <w:sdtEndPr/>
    <w:sdtContent>
      <w:p w14:paraId="0EB140EC" w14:textId="77777777" w:rsidR="00F90A6B" w:rsidRDefault="00057FC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0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14479F" w14:textId="77777777" w:rsidR="00F90A6B" w:rsidRDefault="004863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FE7A" w14:textId="77777777" w:rsidR="004863B4" w:rsidRDefault="004863B4">
      <w:pPr>
        <w:spacing w:after="0" w:line="240" w:lineRule="auto"/>
      </w:pPr>
      <w:r>
        <w:separator/>
      </w:r>
    </w:p>
  </w:footnote>
  <w:footnote w:type="continuationSeparator" w:id="0">
    <w:p w14:paraId="761858F2" w14:textId="77777777" w:rsidR="004863B4" w:rsidRDefault="00486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D47"/>
    <w:multiLevelType w:val="hybridMultilevel"/>
    <w:tmpl w:val="BAB4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418D"/>
    <w:multiLevelType w:val="hybridMultilevel"/>
    <w:tmpl w:val="0FFA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0A04"/>
    <w:multiLevelType w:val="hybridMultilevel"/>
    <w:tmpl w:val="E87A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69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782AF9"/>
    <w:multiLevelType w:val="hybridMultilevel"/>
    <w:tmpl w:val="708AC390"/>
    <w:lvl w:ilvl="0" w:tplc="68782F0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7F5384"/>
    <w:multiLevelType w:val="hybridMultilevel"/>
    <w:tmpl w:val="56F44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9D580A"/>
    <w:multiLevelType w:val="multilevel"/>
    <w:tmpl w:val="DA84B2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FAA00DA"/>
    <w:multiLevelType w:val="hybridMultilevel"/>
    <w:tmpl w:val="8EEE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77297"/>
    <w:multiLevelType w:val="hybridMultilevel"/>
    <w:tmpl w:val="C088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7FC1"/>
    <w:multiLevelType w:val="hybridMultilevel"/>
    <w:tmpl w:val="66F8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1193F"/>
    <w:multiLevelType w:val="hybridMultilevel"/>
    <w:tmpl w:val="9C167A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05B16"/>
    <w:multiLevelType w:val="hybridMultilevel"/>
    <w:tmpl w:val="93C2F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A75A9"/>
    <w:multiLevelType w:val="hybridMultilevel"/>
    <w:tmpl w:val="97B2298C"/>
    <w:lvl w:ilvl="0" w:tplc="8912EA0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3514F9"/>
    <w:multiLevelType w:val="hybridMultilevel"/>
    <w:tmpl w:val="78921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A4B01"/>
    <w:multiLevelType w:val="hybridMultilevel"/>
    <w:tmpl w:val="717E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A6784"/>
    <w:multiLevelType w:val="hybridMultilevel"/>
    <w:tmpl w:val="056C5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06119"/>
    <w:multiLevelType w:val="hybridMultilevel"/>
    <w:tmpl w:val="79B4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37867"/>
    <w:multiLevelType w:val="hybridMultilevel"/>
    <w:tmpl w:val="BD7480A2"/>
    <w:lvl w:ilvl="0" w:tplc="BDB674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B275C"/>
    <w:multiLevelType w:val="hybridMultilevel"/>
    <w:tmpl w:val="466C14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C61121"/>
    <w:multiLevelType w:val="hybridMultilevel"/>
    <w:tmpl w:val="880218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86332"/>
    <w:multiLevelType w:val="hybridMultilevel"/>
    <w:tmpl w:val="42D0B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B3D82"/>
    <w:multiLevelType w:val="hybridMultilevel"/>
    <w:tmpl w:val="C302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8"/>
  </w:num>
  <w:num w:numId="5">
    <w:abstractNumId w:val="0"/>
  </w:num>
  <w:num w:numId="6">
    <w:abstractNumId w:val="13"/>
  </w:num>
  <w:num w:numId="7">
    <w:abstractNumId w:val="15"/>
  </w:num>
  <w:num w:numId="8">
    <w:abstractNumId w:val="7"/>
  </w:num>
  <w:num w:numId="9">
    <w:abstractNumId w:val="1"/>
  </w:num>
  <w:num w:numId="10">
    <w:abstractNumId w:val="2"/>
  </w:num>
  <w:num w:numId="11">
    <w:abstractNumId w:val="12"/>
  </w:num>
  <w:num w:numId="12">
    <w:abstractNumId w:val="20"/>
  </w:num>
  <w:num w:numId="13">
    <w:abstractNumId w:val="5"/>
  </w:num>
  <w:num w:numId="14">
    <w:abstractNumId w:val="11"/>
  </w:num>
  <w:num w:numId="15">
    <w:abstractNumId w:val="10"/>
  </w:num>
  <w:num w:numId="16">
    <w:abstractNumId w:val="16"/>
  </w:num>
  <w:num w:numId="17">
    <w:abstractNumId w:val="14"/>
  </w:num>
  <w:num w:numId="18">
    <w:abstractNumId w:val="3"/>
  </w:num>
  <w:num w:numId="19">
    <w:abstractNumId w:val="9"/>
  </w:num>
  <w:num w:numId="20">
    <w:abstractNumId w:val="17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C4E"/>
    <w:rsid w:val="000523FB"/>
    <w:rsid w:val="00057FC1"/>
    <w:rsid w:val="000A2686"/>
    <w:rsid w:val="00153AD6"/>
    <w:rsid w:val="0015526E"/>
    <w:rsid w:val="00190EDF"/>
    <w:rsid w:val="001F4061"/>
    <w:rsid w:val="00244AC1"/>
    <w:rsid w:val="003724F0"/>
    <w:rsid w:val="003A40FC"/>
    <w:rsid w:val="003C40CE"/>
    <w:rsid w:val="0041449A"/>
    <w:rsid w:val="004863B4"/>
    <w:rsid w:val="004A6C34"/>
    <w:rsid w:val="005774A0"/>
    <w:rsid w:val="005F7EAB"/>
    <w:rsid w:val="006120DD"/>
    <w:rsid w:val="00622125"/>
    <w:rsid w:val="00674330"/>
    <w:rsid w:val="007A07F7"/>
    <w:rsid w:val="007F6E98"/>
    <w:rsid w:val="00817B8B"/>
    <w:rsid w:val="00824939"/>
    <w:rsid w:val="00843D47"/>
    <w:rsid w:val="00934E24"/>
    <w:rsid w:val="009618BD"/>
    <w:rsid w:val="009A4498"/>
    <w:rsid w:val="009A7F6D"/>
    <w:rsid w:val="009C0F79"/>
    <w:rsid w:val="00A4518A"/>
    <w:rsid w:val="00B74C4E"/>
    <w:rsid w:val="00E47A62"/>
    <w:rsid w:val="00E65087"/>
    <w:rsid w:val="00E96E4E"/>
    <w:rsid w:val="00EA1012"/>
    <w:rsid w:val="00F169D2"/>
    <w:rsid w:val="00FB4DDD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A68D"/>
  <w15:docId w15:val="{F8FBF122-1A0B-4F7B-81AB-FC39333A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4C4E"/>
    <w:pPr>
      <w:ind w:left="720"/>
      <w:contextualSpacing/>
    </w:pPr>
  </w:style>
  <w:style w:type="paragraph" w:customStyle="1" w:styleId="a4">
    <w:name w:val="Базовый"/>
    <w:rsid w:val="00B74C4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B7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C4E"/>
  </w:style>
  <w:style w:type="paragraph" w:styleId="a7">
    <w:name w:val="Body Text Indent"/>
    <w:basedOn w:val="a"/>
    <w:link w:val="a8"/>
    <w:rsid w:val="00B74C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4C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74C4E"/>
    <w:rPr>
      <w:color w:val="0000FF" w:themeColor="hyperlink"/>
      <w:u w:val="single"/>
    </w:rPr>
  </w:style>
  <w:style w:type="table" w:styleId="-2">
    <w:name w:val="Light Shading Accent 2"/>
    <w:basedOn w:val="a1"/>
    <w:uiPriority w:val="60"/>
    <w:rsid w:val="00B74C4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Body Text"/>
    <w:basedOn w:val="a"/>
    <w:link w:val="ab"/>
    <w:uiPriority w:val="99"/>
    <w:semiHidden/>
    <w:unhideWhenUsed/>
    <w:rsid w:val="001F406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4061"/>
  </w:style>
  <w:style w:type="table" w:styleId="ac">
    <w:name w:val="Table Grid"/>
    <w:basedOn w:val="a1"/>
    <w:uiPriority w:val="59"/>
    <w:rsid w:val="00FB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corp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corpo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4328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Яна Кудрявцева</cp:lastModifiedBy>
  <cp:revision>3</cp:revision>
  <dcterms:created xsi:type="dcterms:W3CDTF">2023-12-16T13:16:00Z</dcterms:created>
  <dcterms:modified xsi:type="dcterms:W3CDTF">2023-12-20T04:29:00Z</dcterms:modified>
</cp:coreProperties>
</file>