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7D4B7A" w:rsidRPr="002B2ACD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ACD">
        <w:rPr>
          <w:rFonts w:ascii="Times New Roman" w:hAnsi="Times New Roman" w:cs="Times New Roman"/>
          <w:sz w:val="24"/>
          <w:szCs w:val="24"/>
        </w:rPr>
        <w:t xml:space="preserve"> </w:t>
      </w:r>
      <w:r w:rsidRPr="002B2ACD">
        <w:rPr>
          <w:rFonts w:ascii="Times New Roman" w:hAnsi="Times New Roman" w:cs="Times New Roman"/>
          <w:iCs/>
          <w:sz w:val="24"/>
          <w:szCs w:val="24"/>
        </w:rPr>
        <w:t>факу</w:t>
      </w:r>
      <w:r w:rsidR="002B2ACD" w:rsidRPr="002B2ACD">
        <w:rPr>
          <w:rFonts w:ascii="Times New Roman" w:hAnsi="Times New Roman" w:cs="Times New Roman"/>
          <w:iCs/>
          <w:sz w:val="24"/>
          <w:szCs w:val="24"/>
        </w:rPr>
        <w:t>льтет</w:t>
      </w:r>
      <w:r w:rsidRPr="002B2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CD" w:rsidRPr="008C3964">
        <w:rPr>
          <w:rFonts w:ascii="Times New Roman" w:hAnsi="Times New Roman" w:cs="Times New Roman"/>
          <w:iCs/>
          <w:sz w:val="24"/>
          <w:szCs w:val="24"/>
        </w:rPr>
        <w:t>Почвоведения</w:t>
      </w:r>
    </w:p>
    <w:p w:rsidR="007D4B7A" w:rsidRPr="002B2ACD" w:rsidRDefault="007D4B7A" w:rsidP="00BE7F1E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Pr="00BE7F1E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7A" w:rsidRPr="00BE7F1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1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p w:rsidR="00F846D9" w:rsidRDefault="00A472A1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72A1">
        <w:rPr>
          <w:rFonts w:ascii="Times New Roman" w:hAnsi="Times New Roman" w:cs="Times New Roman"/>
          <w:b/>
          <w:bCs/>
          <w:iCs/>
          <w:sz w:val="24"/>
          <w:szCs w:val="24"/>
        </w:rPr>
        <w:t>Ароматы растений и ароматерапия</w:t>
      </w:r>
    </w:p>
    <w:p w:rsidR="00A472A1" w:rsidRPr="00B17B9A" w:rsidRDefault="00A472A1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3FF2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ACD" w:rsidRDefault="00457716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Межфакультетский учебный курс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  <w:proofErr w:type="spellStart"/>
      <w:r w:rsidRPr="004F370A">
        <w:rPr>
          <w:bCs/>
        </w:rPr>
        <w:t>Бакалавриат</w:t>
      </w:r>
      <w:proofErr w:type="spellEnd"/>
      <w:r w:rsidRPr="004F370A">
        <w:rPr>
          <w:bCs/>
        </w:rPr>
        <w:t xml:space="preserve"> и магистратура</w:t>
      </w:r>
    </w:p>
    <w:p w:rsid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</w:p>
    <w:p w:rsidR="004F370A" w:rsidRPr="004F370A" w:rsidRDefault="004F370A" w:rsidP="00457716">
      <w:pPr>
        <w:pStyle w:val="a5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/>
          <w:bCs/>
        </w:rPr>
        <w:t>Форма обучения:</w:t>
      </w:r>
      <w:r>
        <w:rPr>
          <w:bCs/>
        </w:rPr>
        <w:t xml:space="preserve"> очная</w:t>
      </w:r>
    </w:p>
    <w:p w:rsidR="00457716" w:rsidRDefault="00457716" w:rsidP="002B2ACD">
      <w:pPr>
        <w:pStyle w:val="a5"/>
        <w:pBdr>
          <w:bottom w:val="single" w:sz="4" w:space="1" w:color="auto"/>
        </w:pBdr>
        <w:jc w:val="center"/>
      </w:pPr>
    </w:p>
    <w:p w:rsidR="000C6ADC" w:rsidRDefault="000C6ADC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Москва 20</w:t>
      </w:r>
      <w:r w:rsidR="002B2ACD">
        <w:rPr>
          <w:rFonts w:ascii="Times New Roman" w:hAnsi="Times New Roman" w:cs="Times New Roman"/>
          <w:sz w:val="24"/>
          <w:szCs w:val="24"/>
        </w:rPr>
        <w:t>2</w:t>
      </w:r>
      <w:r w:rsidR="00457716">
        <w:rPr>
          <w:rFonts w:ascii="Times New Roman" w:hAnsi="Times New Roman" w:cs="Times New Roman"/>
          <w:sz w:val="24"/>
          <w:szCs w:val="24"/>
        </w:rPr>
        <w:t>3</w:t>
      </w:r>
    </w:p>
    <w:p w:rsidR="007D4B7A" w:rsidRDefault="007D4B7A" w:rsidP="00614BAB">
      <w:pPr>
        <w:rPr>
          <w:rFonts w:ascii="Times New Roman" w:hAnsi="Times New Roman" w:cs="Times New Roman"/>
          <w:sz w:val="24"/>
          <w:szCs w:val="24"/>
        </w:rPr>
        <w:sectPr w:rsidR="007D4B7A" w:rsidSect="00CC5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7A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="0045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16" w:rsidRPr="00457716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:rsidR="00D43FF2" w:rsidRPr="00BE7F1E" w:rsidRDefault="00D43FF2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D43FF2">
        <w:rPr>
          <w:rFonts w:ascii="Times New Roman" w:hAnsi="Times New Roman" w:cs="Times New Roman"/>
          <w:sz w:val="24"/>
          <w:szCs w:val="24"/>
        </w:rPr>
        <w:t>2</w:t>
      </w:r>
      <w:r w:rsidR="00D43FF2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Входные тре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бования для освоения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>, предварительные условия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Pr="00D43FF2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нет</w:t>
      </w:r>
    </w:p>
    <w:p w:rsidR="00D43FF2" w:rsidRPr="00D43FF2" w:rsidRDefault="00D43FF2" w:rsidP="00C37F6A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61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933115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933115">
        <w:rPr>
          <w:rFonts w:ascii="Times New Roman" w:hAnsi="Times New Roman" w:cs="Times New Roman"/>
          <w:b/>
          <w:sz w:val="24"/>
          <w:szCs w:val="24"/>
        </w:rPr>
        <w:t>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соотнесенные с </w:t>
      </w:r>
      <w:r w:rsidR="00A942D6" w:rsidRPr="00951FE4">
        <w:rPr>
          <w:rFonts w:ascii="Times New Roman" w:hAnsi="Times New Roman" w:cs="Times New Roman"/>
          <w:b/>
          <w:sz w:val="24"/>
          <w:szCs w:val="24"/>
        </w:rPr>
        <w:t>требуе</w:t>
      </w:r>
      <w:r w:rsidR="00B17B9A" w:rsidRPr="00951FE4">
        <w:rPr>
          <w:rFonts w:ascii="Times New Roman" w:hAnsi="Times New Roman" w:cs="Times New Roman"/>
          <w:b/>
          <w:sz w:val="24"/>
          <w:szCs w:val="24"/>
        </w:rPr>
        <w:t>мыми компетенциями выпускников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</w:p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0"/>
        <w:gridCol w:w="3973"/>
        <w:gridCol w:w="3357"/>
      </w:tblGrid>
      <w:tr w:rsidR="008C3964" w:rsidRPr="002E2DAF" w:rsidTr="004F370A">
        <w:trPr>
          <w:jc w:val="center"/>
        </w:trPr>
        <w:tc>
          <w:tcPr>
            <w:tcW w:w="2240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973" w:type="dxa"/>
          </w:tcPr>
          <w:p w:rsidR="008C3964" w:rsidRPr="000D75A4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357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  <w:proofErr w:type="gramEnd"/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ями</w:t>
            </w: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 w:val="restart"/>
          </w:tcPr>
          <w:p w:rsidR="00457716" w:rsidRPr="00FF52B8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Б-УК-12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973" w:type="dxa"/>
          </w:tcPr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Б.УК-12.1.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ресурсов времени, этапов карьерного роста и требований рынка труда.</w:t>
            </w:r>
          </w:p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принципы планирования перспективных целей деятельности и умеет их достигать с учетом личных возможностей и ресурсов времени.</w:t>
            </w:r>
          </w:p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/>
          </w:tcPr>
          <w:p w:rsidR="00457716" w:rsidRPr="00FE52B8" w:rsidRDefault="00457716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57716" w:rsidRPr="00F36B1E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Б.УК-12.2.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 намеченные цели саморазвития на основе принципов образования в течение всей жизни.</w:t>
            </w:r>
          </w:p>
        </w:tc>
        <w:tc>
          <w:tcPr>
            <w:tcW w:w="3357" w:type="dxa"/>
          </w:tcPr>
          <w:p w:rsidR="00457716" w:rsidRPr="00457716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в</w:t>
            </w:r>
            <w:r w:rsidR="00457716" w:rsidRPr="0045771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>намеченны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 w:val="restart"/>
          </w:tcPr>
          <w:p w:rsidR="004F370A" w:rsidRPr="00FE52B8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М-УК-12.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3973" w:type="dxa"/>
          </w:tcPr>
          <w:p w:rsidR="004F370A" w:rsidRPr="00F36B1E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М.УК-12.1.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выявляет мотивы и стимулы для саморазвития, определяет </w:t>
            </w:r>
            <w:proofErr w:type="gramStart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реалистические цели</w:t>
            </w:r>
            <w:proofErr w:type="gramEnd"/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мотивы и стимулы для саморазвития,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реалистические цели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М.УК-12.2.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профессиональных особенностей и требований рынка планирует и реализует выбранную траекторию личностного и профессионального развития.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опыт самостоятельного планирования и реализации выбранной траектории личностного и профессионального 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М.УК-12.3.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3357" w:type="dxa"/>
          </w:tcPr>
          <w:p w:rsidR="004F370A" w:rsidRPr="004F370A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опыт эффективного использования времени и других ресурсов при решении поставленных задач. </w:t>
            </w:r>
          </w:p>
        </w:tc>
      </w:tr>
    </w:tbl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p w:rsidR="008C3964" w:rsidRPr="009112F8" w:rsidRDefault="008C3964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B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C51346">
        <w:rPr>
          <w:rFonts w:ascii="Times New Roman" w:hAnsi="Times New Roman" w:cs="Times New Roman"/>
          <w:sz w:val="24"/>
          <w:szCs w:val="24"/>
        </w:rPr>
        <w:t>1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9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17B9A">
        <w:rPr>
          <w:rFonts w:ascii="Times New Roman" w:hAnsi="Times New Roman" w:cs="Times New Roman"/>
          <w:sz w:val="24"/>
          <w:szCs w:val="24"/>
        </w:rPr>
        <w:t>.</w:t>
      </w:r>
      <w:r w:rsidR="00B17B9A" w:rsidRPr="00457716">
        <w:rPr>
          <w:rFonts w:ascii="Times New Roman" w:hAnsi="Times New Roman" w:cs="Times New Roman"/>
          <w:sz w:val="24"/>
          <w:szCs w:val="24"/>
        </w:rPr>
        <w:t xml:space="preserve">, </w:t>
      </w:r>
      <w:r w:rsidR="00B17B9A">
        <w:rPr>
          <w:rFonts w:ascii="Times New Roman" w:hAnsi="Times New Roman" w:cs="Times New Roman"/>
          <w:sz w:val="24"/>
          <w:szCs w:val="24"/>
        </w:rPr>
        <w:t xml:space="preserve">в том </w:t>
      </w:r>
      <w:r w:rsidR="008A241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57716">
        <w:rPr>
          <w:rFonts w:ascii="Times New Roman" w:hAnsi="Times New Roman" w:cs="Times New Roman"/>
          <w:sz w:val="24"/>
          <w:szCs w:val="24"/>
        </w:rPr>
        <w:t xml:space="preserve">24 </w:t>
      </w:r>
      <w:r w:rsidRPr="000C7F73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8A2417">
        <w:rPr>
          <w:rFonts w:ascii="Times New Roman" w:hAnsi="Times New Roman" w:cs="Times New Roman"/>
          <w:sz w:val="24"/>
          <w:szCs w:val="24"/>
        </w:rPr>
        <w:t xml:space="preserve">, </w:t>
      </w:r>
      <w:r w:rsidR="00457716">
        <w:rPr>
          <w:rFonts w:ascii="Times New Roman" w:hAnsi="Times New Roman" w:cs="Times New Roman"/>
          <w:sz w:val="24"/>
          <w:szCs w:val="24"/>
        </w:rPr>
        <w:t xml:space="preserve">12 </w:t>
      </w:r>
      <w:r w:rsidR="008A2417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0C7F73">
        <w:rPr>
          <w:rFonts w:ascii="Times New Roman" w:hAnsi="Times New Roman" w:cs="Times New Roman"/>
          <w:sz w:val="24"/>
          <w:szCs w:val="24"/>
        </w:rPr>
        <w:t xml:space="preserve"> на сам</w:t>
      </w:r>
      <w:r w:rsidR="00B17B9A">
        <w:rPr>
          <w:rFonts w:ascii="Times New Roman" w:hAnsi="Times New Roman" w:cs="Times New Roman"/>
          <w:sz w:val="24"/>
          <w:szCs w:val="24"/>
        </w:rPr>
        <w:t xml:space="preserve">остоятельную работу обучающихся. </w:t>
      </w:r>
      <w:r w:rsidRPr="000C7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9A" w:rsidRPr="000C7F73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:rsidR="007D4B7A" w:rsidRPr="003942AC" w:rsidRDefault="007D4B7A" w:rsidP="001C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очный.</w:t>
      </w:r>
    </w:p>
    <w:p w:rsidR="007D4B7A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  <w:sectPr w:rsidR="002B2ACD" w:rsidSect="002B2A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ACD" w:rsidRPr="00BE7F1E" w:rsidRDefault="007D4B7A" w:rsidP="00FC4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2ACD">
        <w:rPr>
          <w:rFonts w:ascii="Times New Roman" w:hAnsi="Times New Roman" w:cs="Times New Roman"/>
          <w:sz w:val="24"/>
          <w:szCs w:val="24"/>
        </w:rPr>
        <w:t xml:space="preserve">. </w:t>
      </w:r>
      <w:r w:rsidR="002B2ACD" w:rsidRPr="00951FE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структурированное по </w:t>
      </w:r>
      <w:r w:rsidR="009C563A">
        <w:rPr>
          <w:rFonts w:ascii="Times New Roman" w:hAnsi="Times New Roman" w:cs="Times New Roman"/>
          <w:b/>
          <w:sz w:val="24"/>
          <w:szCs w:val="24"/>
        </w:rPr>
        <w:t xml:space="preserve">разделам и </w:t>
      </w:r>
      <w:r w:rsidRPr="00951FE4">
        <w:rPr>
          <w:rFonts w:ascii="Times New Roman" w:hAnsi="Times New Roman" w:cs="Times New Roman"/>
          <w:b/>
          <w:sz w:val="24"/>
          <w:szCs w:val="24"/>
        </w:rPr>
        <w:t>темам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с указанием отведенного на них количества академических</w:t>
      </w:r>
      <w:r w:rsidR="00951FE4" w:rsidRPr="00951FE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и виды учебных занятий</w:t>
      </w:r>
      <w:r w:rsidR="00951FE4">
        <w:rPr>
          <w:rFonts w:ascii="Times New Roman" w:hAnsi="Times New Roman" w:cs="Times New Roman"/>
          <w:sz w:val="24"/>
          <w:szCs w:val="24"/>
        </w:rPr>
        <w:t>: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67"/>
        <w:gridCol w:w="425"/>
        <w:gridCol w:w="1630"/>
        <w:gridCol w:w="1630"/>
        <w:gridCol w:w="1630"/>
        <w:gridCol w:w="1631"/>
        <w:gridCol w:w="992"/>
        <w:gridCol w:w="1701"/>
        <w:gridCol w:w="992"/>
      </w:tblGrid>
      <w:tr w:rsidR="00DB0BDC" w:rsidRPr="002E2DAF" w:rsidTr="00A472A1">
        <w:trPr>
          <w:trHeight w:val="135"/>
        </w:trPr>
        <w:tc>
          <w:tcPr>
            <w:tcW w:w="3652" w:type="dxa"/>
            <w:vMerge w:val="restart"/>
            <w:vAlign w:val="center"/>
          </w:tcPr>
          <w:p w:rsidR="00DB0BDC" w:rsidRPr="002E2DAF" w:rsidRDefault="00DB0BDC" w:rsidP="00E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B0BDC" w:rsidRPr="002E2DAF" w:rsidRDefault="00EF2C08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текущей аттестации </w:t>
            </w:r>
          </w:p>
        </w:tc>
        <w:tc>
          <w:tcPr>
            <w:tcW w:w="992" w:type="dxa"/>
            <w:gridSpan w:val="2"/>
            <w:vMerge w:val="restart"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  <w:gridSpan w:val="7"/>
          </w:tcPr>
          <w:p w:rsidR="00DB0BDC" w:rsidRPr="002E2DAF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0BDC" w:rsidRPr="002E2DAF" w:rsidTr="00A472A1">
        <w:trPr>
          <w:trHeight w:val="135"/>
        </w:trPr>
        <w:tc>
          <w:tcPr>
            <w:tcW w:w="3652" w:type="dxa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B0BDC" w:rsidRPr="002E2DAF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DB0BDC" w:rsidRPr="002E2DAF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B0BDC" w:rsidRPr="00C51346" w:rsidRDefault="00DB0BDC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стоятельная работа </w:t>
            </w:r>
            <w:proofErr w:type="gramStart"/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472A1" w:rsidRPr="002E2DAF" w:rsidTr="00A472A1">
        <w:trPr>
          <w:cantSplit/>
          <w:trHeight w:val="1284"/>
        </w:trPr>
        <w:tc>
          <w:tcPr>
            <w:tcW w:w="3652" w:type="dxa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 типа</w:t>
            </w: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457716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630" w:type="dxa"/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1346" w:rsidRPr="00C61C5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1346" w:rsidRPr="00EF2C08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литературы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346" w:rsidRPr="002E2DAF" w:rsidRDefault="00C51346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472A1" w:rsidRPr="002E2DAF" w:rsidTr="00A472A1">
        <w:tc>
          <w:tcPr>
            <w:tcW w:w="3652" w:type="dxa"/>
          </w:tcPr>
          <w:p w:rsidR="00C51346" w:rsidRPr="00C51346" w:rsidRDefault="00A472A1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>Тема 1. Введение.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2A1" w:rsidRPr="002E2DAF" w:rsidTr="00A472A1">
        <w:tc>
          <w:tcPr>
            <w:tcW w:w="3652" w:type="dxa"/>
          </w:tcPr>
          <w:p w:rsidR="00C51346" w:rsidRPr="00C51346" w:rsidRDefault="00A472A1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>Тема 2. Физиология, философия и психология запаха.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2A1" w:rsidRPr="002E2DAF" w:rsidTr="00A472A1">
        <w:trPr>
          <w:trHeight w:val="584"/>
        </w:trPr>
        <w:tc>
          <w:tcPr>
            <w:tcW w:w="3652" w:type="dxa"/>
          </w:tcPr>
          <w:p w:rsidR="00C51346" w:rsidRPr="00C51346" w:rsidRDefault="00A472A1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>Тема 3. Аромат как продукт жизнедеятельности растений. Способы его изменения различными методами.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72A1" w:rsidRPr="002E2DAF" w:rsidTr="00A472A1">
        <w:trPr>
          <w:trHeight w:val="584"/>
        </w:trPr>
        <w:tc>
          <w:tcPr>
            <w:tcW w:w="3652" w:type="dxa"/>
          </w:tcPr>
          <w:p w:rsidR="00C51346" w:rsidRPr="00C51346" w:rsidRDefault="00A472A1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>Тема 4. Методы анализа химического состава композиции аромата. Способы получения эфирных масел.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72A1" w:rsidRPr="002E2DAF" w:rsidTr="00A472A1">
        <w:trPr>
          <w:trHeight w:val="584"/>
        </w:trPr>
        <w:tc>
          <w:tcPr>
            <w:tcW w:w="3652" w:type="dxa"/>
          </w:tcPr>
          <w:p w:rsidR="00C51346" w:rsidRPr="00C51346" w:rsidRDefault="00A472A1" w:rsidP="00C5134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>Тема 5. Особенности ароматерапии. Эфирные масла и их применение в современной медицине. Способы применения эфирных масел.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51346" w:rsidRPr="00C51346" w:rsidRDefault="00A472A1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C5F" w:rsidRPr="002E2DAF" w:rsidTr="00A472A1">
        <w:tc>
          <w:tcPr>
            <w:tcW w:w="3652" w:type="dxa"/>
          </w:tcPr>
          <w:p w:rsidR="00C61C5F" w:rsidRPr="002E2DAF" w:rsidRDefault="00C61C5F" w:rsidP="00C513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5" w:type="dxa"/>
            <w:gridSpan w:val="7"/>
          </w:tcPr>
          <w:p w:rsidR="00C61C5F" w:rsidRPr="00885800" w:rsidRDefault="00C61C5F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5134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gridSpan w:val="2"/>
            <w:vAlign w:val="center"/>
          </w:tcPr>
          <w:p w:rsidR="00C61C5F" w:rsidRPr="002E2DA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C5F" w:rsidRPr="002E2DAF" w:rsidTr="00A472A1">
        <w:tc>
          <w:tcPr>
            <w:tcW w:w="3652" w:type="dxa"/>
          </w:tcPr>
          <w:p w:rsidR="009C563A" w:rsidRDefault="009C563A" w:rsidP="00C61C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5F" w:rsidRDefault="00C61C5F" w:rsidP="00DA604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DA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563A" w:rsidRPr="002E2DAF" w:rsidRDefault="009C563A" w:rsidP="00C61C5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1C5F" w:rsidRPr="002E2DAF" w:rsidRDefault="00C51346" w:rsidP="00C513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gridSpan w:val="6"/>
          </w:tcPr>
          <w:p w:rsidR="00C61C5F" w:rsidRPr="002E2DAF" w:rsidRDefault="00C61C5F" w:rsidP="00C61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61C5F" w:rsidRPr="002E2DAF" w:rsidRDefault="00C61C5F" w:rsidP="00C61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CD" w:rsidRPr="002A4704" w:rsidRDefault="002B2ACD" w:rsidP="007271FF">
      <w:pPr>
        <w:rPr>
          <w:rFonts w:ascii="Times New Roman" w:hAnsi="Times New Roman" w:cs="Times New Roman"/>
          <w:b/>
          <w:i/>
          <w:iCs/>
          <w:sz w:val="24"/>
          <w:szCs w:val="24"/>
        </w:rPr>
        <w:sectPr w:rsidR="002B2ACD" w:rsidRPr="002A4704" w:rsidSect="002B2A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3CC" w:rsidRPr="00BD13CC" w:rsidRDefault="00BD13CC" w:rsidP="00BD13CC">
      <w:pPr>
        <w:rPr>
          <w:rFonts w:ascii="Times New Roman" w:hAnsi="Times New Roman" w:cs="Times New Roman"/>
          <w:b/>
          <w:sz w:val="28"/>
          <w:szCs w:val="28"/>
        </w:rPr>
      </w:pPr>
      <w:r w:rsidRPr="00BD13CC">
        <w:rPr>
          <w:rFonts w:ascii="Times New Roman" w:hAnsi="Times New Roman" w:cs="Times New Roman"/>
          <w:b/>
          <w:sz w:val="28"/>
          <w:szCs w:val="28"/>
        </w:rPr>
        <w:lastRenderedPageBreak/>
        <w:t>Подробное содержание разделов и тем дисциплины:</w:t>
      </w: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A472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Введение. </w:t>
      </w:r>
    </w:p>
    <w:p w:rsid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запах или аромат растений. Значение запахов растений в жизни человека. История ароматерапии. </w:t>
      </w: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A472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2.</w:t>
      </w: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Физиология, философия и психология запаха. </w:t>
      </w: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472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Физиологические процессы в организме человека, в результате которых он может чувствовать запах. Роль обоняния у человека и животных. Как обоняние влияет на работу мозга. Связь возможности различать запахи с работой нервной системы и мозга. Упоминание об аромате растений в работах известных философов и религиоведов. Влияние ароматов на психику и эмоции человека. </w:t>
      </w:r>
    </w:p>
    <w:p w:rsid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A472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3.</w:t>
      </w: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Аромат как продукт жизнедеятельности растений. Способы его изменения различными методами. </w:t>
      </w: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72A1">
        <w:rPr>
          <w:rFonts w:ascii="Times New Roman" w:hAnsi="Times New Roman" w:cs="Times New Roman"/>
          <w:sz w:val="24"/>
          <w:szCs w:val="24"/>
          <w:lang w:eastAsia="ru-RU"/>
        </w:rPr>
        <w:t>Метаболический цикл образования ароматических углеводородов в растении. Компонентный состав аромата растений и биохимические основы его формирования. Возможность агрохимическими методами увеличивать содержание эфирных масел в растении. Возможность, с помощью химических средств усиливать или менять запах растущих или срезанных цветов.</w:t>
      </w:r>
    </w:p>
    <w:p w:rsid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A472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4.</w:t>
      </w: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Методы анализа химического состава композиции аромата. Способы получения эфирных масел. </w:t>
      </w: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инструментальные методы, с помощью которых можно «уловить» и «измерить» запахи растений. Ответ на вопрос, почему сейчас химическая промышленность не может синтезировать ароматы, идентичные </w:t>
      </w:r>
      <w:proofErr w:type="gram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>натуральным</w:t>
      </w:r>
      <w:proofErr w:type="gramEnd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. Способы получения эфирных масел: отжим, дистилляция и т.д. Выход эфирных масел у разных растений, почему же оно так дорого стоит. </w:t>
      </w:r>
    </w:p>
    <w:p w:rsid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 w:rsidRPr="00A472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5.</w:t>
      </w: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ароматерапии. Эфирные масла и их применение в современной медицине. Способы применения эфирных масел. </w:t>
      </w: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ароматерапии. Рекомендации по использованию наиболее распространенных базисных масел или растений для медицинских целей и в кулинарии. Эфирные масла, обладающие полезным или токсическим действием на человека. </w:t>
      </w:r>
      <w:proofErr w:type="gram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>Способы применения эфирных масел: ингаляции, ароматические ванны, массаж, рефлексотерапия, растирание, увлажнение, освежение и дезинфекция воздуха, применение внутрь.</w:t>
      </w:r>
      <w:proofErr w:type="gramEnd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ароматические растения, эфирные масла и их лечебные свойства. Применение эфирных масел для профилактики и устранения негативных психологических состояний. Особенности ароматерапии для женщин (в том числе косметика и парфюмерия), детей и пожилых людей. Экстренная и первая медицинская помощь. </w:t>
      </w:r>
      <w:proofErr w:type="gram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>Заболевания и состояния, при которых используют эфирные масла (</w:t>
      </w:r>
      <w:proofErr w:type="spell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>сердечнососудистая</w:t>
      </w:r>
      <w:proofErr w:type="spellEnd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система, заболевания крови, дыхательная система, желудочно-кишечный тракт, мочевыделительная система, опорно-двигательная система, кожа, инфекционные болезни, ротовая полость).</w:t>
      </w:r>
      <w:proofErr w:type="gramEnd"/>
    </w:p>
    <w:p w:rsidR="00BD13CC" w:rsidRDefault="00BD13CC" w:rsidP="007271FF">
      <w:pPr>
        <w:rPr>
          <w:rFonts w:ascii="Times New Roman" w:hAnsi="Times New Roman" w:cs="Times New Roman"/>
          <w:sz w:val="24"/>
          <w:szCs w:val="24"/>
        </w:rPr>
      </w:pPr>
    </w:p>
    <w:p w:rsidR="007D4B7A" w:rsidRDefault="002B1D6C" w:rsidP="0072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 w:rsidRPr="00951FE4">
        <w:rPr>
          <w:rFonts w:ascii="Times New Roman" w:hAnsi="Times New Roman" w:cs="Times New Roman"/>
          <w:b/>
          <w:sz w:val="24"/>
          <w:szCs w:val="24"/>
        </w:rPr>
        <w:t>сре</w:t>
      </w:r>
      <w:proofErr w:type="gramStart"/>
      <w:r w:rsidRPr="00951FE4">
        <w:rPr>
          <w:rFonts w:ascii="Times New Roman" w:hAnsi="Times New Roman" w:cs="Times New Roman"/>
          <w:b/>
          <w:sz w:val="24"/>
          <w:szCs w:val="24"/>
        </w:rPr>
        <w:t>дств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14" w:rsidRPr="00951FE4">
        <w:rPr>
          <w:rFonts w:ascii="Times New Roman" w:hAnsi="Times New Roman" w:cs="Times New Roman"/>
          <w:b/>
          <w:sz w:val="24"/>
          <w:szCs w:val="24"/>
        </w:rPr>
        <w:t>дл</w:t>
      </w:r>
      <w:proofErr w:type="gramEnd"/>
      <w:r w:rsidR="00CB1814" w:rsidRPr="00951FE4">
        <w:rPr>
          <w:rFonts w:ascii="Times New Roman" w:hAnsi="Times New Roman" w:cs="Times New Roman"/>
          <w:b/>
          <w:sz w:val="24"/>
          <w:szCs w:val="24"/>
        </w:rPr>
        <w:t>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7D4B7A" w:rsidRPr="00951FE4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по 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:rsidR="009F7ACC" w:rsidRDefault="009F7ACC" w:rsidP="007271FF">
      <w:pPr>
        <w:rPr>
          <w:rFonts w:ascii="Times New Roman" w:hAnsi="Times New Roman" w:cs="Times New Roman"/>
          <w:sz w:val="24"/>
          <w:szCs w:val="24"/>
        </w:rPr>
      </w:pPr>
    </w:p>
    <w:p w:rsidR="000D75A4" w:rsidRP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bCs/>
          <w:sz w:val="24"/>
          <w:szCs w:val="24"/>
        </w:rPr>
        <w:t>7.1.</w:t>
      </w:r>
      <w:r w:rsidRPr="000D75A4">
        <w:rPr>
          <w:rFonts w:ascii="Times New Roman" w:hAnsi="Times New Roman" w:cs="Times New Roman"/>
          <w:sz w:val="24"/>
          <w:szCs w:val="24"/>
        </w:rPr>
        <w:t> 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текущего контроля:</w:t>
      </w:r>
    </w:p>
    <w:p w:rsid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</w:p>
    <w:p w:rsidR="00FB4C4D" w:rsidRPr="00460DE6" w:rsidRDefault="00460DE6" w:rsidP="000D75A4">
      <w:pPr>
        <w:rPr>
          <w:rFonts w:ascii="Times New Roman" w:hAnsi="Times New Roman" w:cs="Times New Roman"/>
          <w:sz w:val="24"/>
          <w:szCs w:val="24"/>
        </w:rPr>
      </w:pPr>
      <w:r w:rsidRPr="00460DE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FB4C4D" w:rsidRPr="000D75A4" w:rsidRDefault="00FB4C4D" w:rsidP="000D75A4">
      <w:pPr>
        <w:rPr>
          <w:rFonts w:ascii="Times New Roman" w:hAnsi="Times New Roman" w:cs="Times New Roman"/>
          <w:sz w:val="24"/>
          <w:szCs w:val="24"/>
        </w:rPr>
      </w:pPr>
    </w:p>
    <w:p w:rsidR="009F7ACC" w:rsidRDefault="000D75A4" w:rsidP="007271FF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вопросы, задания или иные материалы для проведения промежуточной аттестации: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14E12">
        <w:rPr>
          <w:rFonts w:ascii="Times New Roman" w:hAnsi="Times New Roman" w:cs="Times New Roman"/>
          <w:sz w:val="24"/>
          <w:szCs w:val="24"/>
          <w:lang w:eastAsia="ru-RU"/>
        </w:rPr>
        <w:t>Вещества</w:t>
      </w:r>
      <w:proofErr w:type="gramEnd"/>
      <w:r w:rsidRPr="00914E12">
        <w:rPr>
          <w:rFonts w:ascii="Times New Roman" w:hAnsi="Times New Roman" w:cs="Times New Roman"/>
          <w:sz w:val="24"/>
          <w:szCs w:val="24"/>
          <w:lang w:eastAsia="ru-RU"/>
        </w:rPr>
        <w:t xml:space="preserve"> какой природы формируют аромат растений?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Почему из одних растений можно извлечь ароматические вещества, а из других нельзя?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Почему человек чувствует запах, физиология этого процесса?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Роль обоняния у человека и животных?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Чем и как точно определяют структуру аромата?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Можно ли влиять на аромат растений?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Регулирование эмоционального фона человека ароматами?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Полезные и токсичные эфирные масла?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Влияние эфирных масел на микроорганизмы, растения, животных и человека?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Как получают эфирные масла?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Какие эфирные масла применяют для профилактики и устранения негативных психологических состояний человека?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Особенности ароматерапии для детей и взрослых?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Какая может быть первая помощь с помощью эфирных масел?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Что должно входить аптечку  для экстренных случаев?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Для чего и какие эфирные масла используют не в медицинских целях?</w:t>
      </w:r>
    </w:p>
    <w:p w:rsidR="00A472A1" w:rsidRPr="00914E12" w:rsidRDefault="00A472A1" w:rsidP="00A472A1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sz w:val="24"/>
          <w:szCs w:val="24"/>
          <w:lang w:eastAsia="ru-RU"/>
        </w:rPr>
        <w:t>Заболевания и состояния, в которых используют эфирные масла?</w:t>
      </w:r>
    </w:p>
    <w:p w:rsidR="000F04C6" w:rsidRPr="000F04C6" w:rsidRDefault="000F04C6" w:rsidP="000F04C6">
      <w:pPr>
        <w:pStyle w:val="aa"/>
        <w:rPr>
          <w:b/>
        </w:rPr>
      </w:pPr>
      <w:r w:rsidRPr="000F04C6">
        <w:t xml:space="preserve">8. </w:t>
      </w:r>
      <w:r w:rsidRPr="000F04C6">
        <w:rPr>
          <w:b/>
        </w:rPr>
        <w:t xml:space="preserve">Шкала и критерии оценивания результатов </w:t>
      </w:r>
      <w:proofErr w:type="gramStart"/>
      <w:r w:rsidRPr="000F04C6">
        <w:rPr>
          <w:b/>
        </w:rPr>
        <w:t>обучения</w:t>
      </w:r>
      <w:r>
        <w:rPr>
          <w:b/>
        </w:rPr>
        <w:t xml:space="preserve"> по дисциплине</w:t>
      </w:r>
      <w:proofErr w:type="gramEnd"/>
      <w:r>
        <w:rPr>
          <w:b/>
        </w:rPr>
        <w:t>:</w:t>
      </w:r>
    </w:p>
    <w:p w:rsidR="000F04C6" w:rsidRPr="000F04C6" w:rsidRDefault="000F04C6" w:rsidP="000F04C6">
      <w:pPr>
        <w:pStyle w:val="aa"/>
        <w:jc w:val="both"/>
      </w:pPr>
      <w:r>
        <w:t>В таблице представлена ш</w:t>
      </w:r>
      <w:r w:rsidRPr="000F04C6">
        <w:t xml:space="preserve">кала оценивания </w:t>
      </w:r>
      <w:r>
        <w:t xml:space="preserve">результатов </w:t>
      </w:r>
      <w:proofErr w:type="gramStart"/>
      <w:r>
        <w:t>обучения по дисциплине</w:t>
      </w:r>
      <w:proofErr w:type="gramEnd"/>
      <w:r>
        <w:t>.</w:t>
      </w:r>
      <w:r w:rsidRPr="000F04C6">
        <w:t xml:space="preserve"> Уровень знаний обучающегося оценивается на </w:t>
      </w:r>
      <w:r w:rsidR="00460DE6">
        <w:t>«</w:t>
      </w:r>
      <w:r w:rsidRPr="000F04C6">
        <w:t>отлично</w:t>
      </w:r>
      <w:r w:rsidR="00460DE6">
        <w:t>», «</w:t>
      </w:r>
      <w:r w:rsidRPr="000F04C6">
        <w:t>хорошо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удовлетворительно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неудовлетворительно</w:t>
      </w:r>
      <w:r w:rsidR="00460DE6">
        <w:t>»</w:t>
      </w:r>
      <w:r w:rsidRPr="000F04C6">
        <w:t>.</w:t>
      </w:r>
      <w:r>
        <w:t xml:space="preserve"> </w:t>
      </w:r>
    </w:p>
    <w:p w:rsidR="000F04C6" w:rsidRDefault="000F04C6" w:rsidP="000F04C6">
      <w:pPr>
        <w:pStyle w:val="aa"/>
        <w:jc w:val="both"/>
      </w:pPr>
      <w:r w:rsidRPr="00460DE6">
        <w:t xml:space="preserve">Оценка </w:t>
      </w:r>
      <w:r w:rsidR="00460DE6" w:rsidRPr="00460DE6">
        <w:t>«</w:t>
      </w:r>
      <w:r w:rsidRPr="00460DE6">
        <w:t>отлично</w:t>
      </w:r>
      <w:r w:rsidR="00460DE6" w:rsidRPr="00460DE6">
        <w:t>»</w:t>
      </w:r>
      <w:r w:rsidRPr="00460DE6">
        <w:t xml:space="preserve"> выставляется</w:t>
      </w:r>
      <w:r w:rsidR="00460DE6">
        <w:t xml:space="preserve">, </w:t>
      </w:r>
      <w:r w:rsidRPr="00460DE6">
        <w:t xml:space="preserve">если </w:t>
      </w:r>
      <w:proofErr w:type="gramStart"/>
      <w:r w:rsidRPr="00460DE6">
        <w:t>обучающийся</w:t>
      </w:r>
      <w:proofErr w:type="gramEnd"/>
      <w:r w:rsidRPr="00460DE6">
        <w:t xml:space="preserve"> демонстрирует сформированные систематические знания, умения и навыки их практического использования. Оценка </w:t>
      </w:r>
      <w:r w:rsidR="00460DE6">
        <w:t>«</w:t>
      </w:r>
      <w:r w:rsidRPr="00460DE6">
        <w:t>хорошо</w:t>
      </w:r>
      <w:r w:rsidR="00460DE6">
        <w:t>»</w:t>
      </w:r>
      <w:r w:rsidRPr="00460DE6">
        <w:t xml:space="preserve"> ставится, если при демонстрации знаний, умений и навыков студент допускает отдельные неточности (пробелы, ошибочные действия) непринципиального характера. При несистематических знаниях, демонстрации отдельных (но принципиально значимых навыков) и затруднениях в демонстрации других навыков выставляется оценка «удовлетворительно». Оценка </w:t>
      </w:r>
      <w:r w:rsidR="00460DE6">
        <w:t>«</w:t>
      </w:r>
      <w:r w:rsidRPr="00460DE6">
        <w:t>неудовлетворительно</w:t>
      </w:r>
      <w:r w:rsidR="00460DE6">
        <w:t>»</w:t>
      </w:r>
      <w:r w:rsidRPr="00460DE6">
        <w:t xml:space="preserve"> ставится, если знания</w:t>
      </w:r>
      <w:r w:rsidR="00460DE6">
        <w:t xml:space="preserve"> </w:t>
      </w:r>
      <w:r w:rsidRPr="00460DE6">
        <w:t>и умения фрагментарны, а навыки</w:t>
      </w:r>
      <w:r w:rsidRPr="00460DE6">
        <w:rPr>
          <w:shd w:val="clear" w:color="auto" w:fill="FFFFDE"/>
        </w:rPr>
        <w:t xml:space="preserve"> </w:t>
      </w:r>
      <w:r w:rsidRPr="00460DE6">
        <w:t>отсутствуют.</w:t>
      </w:r>
    </w:p>
    <w:p w:rsidR="00460DE6" w:rsidRPr="000F04C6" w:rsidRDefault="00460DE6" w:rsidP="000F04C6">
      <w:pPr>
        <w:pStyle w:val="aa"/>
        <w:jc w:val="both"/>
      </w:pPr>
      <w:r>
        <w:t>При проведении промежуточной аттестации «</w:t>
      </w:r>
      <w:r w:rsidRPr="00460DE6">
        <w:t>зачет</w:t>
      </w:r>
      <w:r>
        <w:t>»</w:t>
      </w:r>
      <w:r w:rsidRPr="00460DE6">
        <w:t xml:space="preserve"> выставляется, если результаты </w:t>
      </w:r>
      <w:r>
        <w:t>обучения соответствуют оценкам «5», «4» и «3», а «незачет»</w:t>
      </w:r>
      <w:r w:rsidRPr="00460DE6">
        <w:t xml:space="preserve"> - если результаты обучения ниже этих показателей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495"/>
        <w:gridCol w:w="1985"/>
        <w:gridCol w:w="2058"/>
        <w:gridCol w:w="2017"/>
      </w:tblGrid>
      <w:tr w:rsidR="000F04C6" w:rsidRPr="004B2A22" w:rsidTr="00460D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результатов обучения</w:t>
            </w:r>
            <w:r w:rsidR="002B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(РО)</w:t>
            </w: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0F04C6" w:rsidRPr="004B2A22" w:rsidRDefault="000F04C6" w:rsidP="005106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F04C6" w:rsidRPr="004B2A22" w:rsidRDefault="000F04C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0F04C6" w:rsidRPr="00460DE6" w:rsidRDefault="000F04C6" w:rsidP="00460DE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средств:  </w:t>
            </w:r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устный зачет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Общие, но не </w:t>
            </w: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структурирован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знания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успешное, но не систематическое умение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успешное, но содержащее отдельные пробелы умение (допускает неточности </w:t>
            </w:r>
            <w:proofErr w:type="spellStart"/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непринципиаль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 и 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систематическое умение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Навыки </w:t>
            </w: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навыки (владения), применяемые при решении задач</w:t>
            </w:r>
          </w:p>
        </w:tc>
      </w:tr>
    </w:tbl>
    <w:p w:rsidR="00CC5BB8" w:rsidRDefault="00CC5BB8" w:rsidP="00BA589D">
      <w:pPr>
        <w:rPr>
          <w:rFonts w:ascii="Times New Roman" w:hAnsi="Times New Roman" w:cs="Times New Roman"/>
          <w:sz w:val="24"/>
          <w:szCs w:val="24"/>
        </w:rPr>
      </w:pPr>
    </w:p>
    <w:p w:rsidR="00BA589D" w:rsidRPr="00BA589D" w:rsidRDefault="000F04C6" w:rsidP="00BA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89D" w:rsidRPr="00BA589D">
        <w:rPr>
          <w:rFonts w:ascii="Times New Roman" w:hAnsi="Times New Roman" w:cs="Times New Roman"/>
          <w:sz w:val="24"/>
          <w:szCs w:val="24"/>
        </w:rPr>
        <w:t xml:space="preserve">. </w:t>
      </w:r>
      <w:r w:rsidR="00BA589D" w:rsidRPr="00BA589D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51346" w:rsidRPr="00C51346" w:rsidRDefault="00BA589D" w:rsidP="00BA58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C51346" w:rsidRPr="00C51346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C51346" w:rsidRPr="00C51346" w:rsidRDefault="00C51346" w:rsidP="00C51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Сафонов Н.Н.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Полный атлас лекарственных растений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М.: Изд-во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Эксмо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2011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Беликов В.Г.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Синтетические и природные лекарственные средства (краткий справочник). -  М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.: «Высшая школа», 1993.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Носаль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М.А., </w:t>
      </w: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Носаль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И.М.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Лекарственные растения и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способы их применения в народе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 – М.: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Наше завтра,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2022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Куркин В.А.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Основы фитотерапии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 Учебное пособие. - Самара: ООО «Офорт», 2009.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Николаевский В.В.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Ароматерапия. Справочник.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М.: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Изд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во: Медицина, 2000.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Войткевич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С.А.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Эфирные масл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 для парфюмерии и ароматерапии. – М.: Пищевая промышленность, 1999</w:t>
      </w:r>
    </w:p>
    <w:p w:rsidR="00A472A1" w:rsidRPr="00BB0FA1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Неаполитанский С.М., Матвеев С.А.</w:t>
      </w:r>
      <w:r w:rsidRPr="00BB0FA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Сакральные растения – СПб</w:t>
      </w:r>
      <w:proofErr w:type="gramStart"/>
      <w:r w:rsidRPr="00BB0FA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.: </w:t>
      </w:r>
      <w:proofErr w:type="gramEnd"/>
      <w:r w:rsidRPr="00BB0FA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Изд-во института метафизики, 2005.</w:t>
      </w:r>
    </w:p>
    <w:p w:rsidR="00C51346" w:rsidRPr="00C51346" w:rsidRDefault="00C51346" w:rsidP="00C51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589D" w:rsidRPr="00C51346" w:rsidRDefault="00BA589D" w:rsidP="00BA58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Описание материально-технической базы</w:t>
      </w:r>
      <w:r w:rsidR="00460DE6" w:rsidRPr="00C51346">
        <w:rPr>
          <w:rFonts w:ascii="Times New Roman" w:hAnsi="Times New Roman" w:cs="Times New Roman"/>
          <w:sz w:val="24"/>
          <w:szCs w:val="24"/>
        </w:rPr>
        <w:t>:</w:t>
      </w:r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E6" w:rsidRPr="00C51346" w:rsidRDefault="00460DE6" w:rsidP="00460D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Помещения – аудитория, рассчитанная на группу из </w:t>
      </w:r>
      <w:r w:rsidR="00B46F12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C51346">
        <w:rPr>
          <w:rFonts w:ascii="Times New Roman" w:hAnsi="Times New Roman" w:cs="Times New Roman"/>
          <w:sz w:val="24"/>
          <w:szCs w:val="24"/>
        </w:rPr>
        <w:t xml:space="preserve">0 учащихся; </w:t>
      </w:r>
    </w:p>
    <w:p w:rsidR="00460DE6" w:rsidRPr="00C51346" w:rsidRDefault="00460DE6" w:rsidP="00460D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Оборудование – мультимедийный проектор, компьютер, экран.</w:t>
      </w:r>
    </w:p>
    <w:p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7D4B7A" w:rsidRPr="00CA66BB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  <w:r w:rsidR="00460DE6" w:rsidRPr="00460DE6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7D4B7A" w:rsidRPr="00BE7F1E" w:rsidRDefault="007D4B7A" w:rsidP="000F00A9">
      <w:pPr>
        <w:rPr>
          <w:rFonts w:ascii="Times New Roman" w:hAnsi="Times New Roman" w:cs="Times New Roman"/>
          <w:sz w:val="24"/>
          <w:szCs w:val="24"/>
        </w:rPr>
      </w:pPr>
    </w:p>
    <w:p w:rsidR="007D4B7A" w:rsidRDefault="00B41A67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64E">
        <w:rPr>
          <w:rFonts w:ascii="Times New Roman" w:hAnsi="Times New Roman" w:cs="Times New Roman"/>
          <w:sz w:val="24"/>
          <w:szCs w:val="24"/>
        </w:rPr>
        <w:t>1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Преподаватель (преподаватели)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A472A1" w:rsidRDefault="00A472A1" w:rsidP="007B5935">
      <w:pPr>
        <w:rPr>
          <w:rFonts w:ascii="Times New Roman" w:hAnsi="Times New Roman" w:cs="Times New Roman"/>
          <w:sz w:val="24"/>
          <w:szCs w:val="24"/>
        </w:rPr>
      </w:pPr>
      <w:r w:rsidRPr="00A472A1">
        <w:rPr>
          <w:rFonts w:ascii="Times New Roman" w:hAnsi="Times New Roman" w:cs="Times New Roman"/>
          <w:sz w:val="24"/>
          <w:szCs w:val="24"/>
        </w:rPr>
        <w:t>Пашкевич Елена Борисовна</w:t>
      </w:r>
    </w:p>
    <w:p w:rsidR="007B5935" w:rsidRPr="00445AAA" w:rsidRDefault="00A472A1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научный сотрудник лаборатории корневого питания и качества растений кафедры агрохимии и биохимии растений</w:t>
      </w:r>
      <w:r w:rsidR="00C5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7B5935" w:rsidRDefault="00C63B0F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10548B" w:rsidRDefault="0010548B" w:rsidP="000F00A9">
      <w:pPr>
        <w:rPr>
          <w:rFonts w:ascii="Times New Roman" w:hAnsi="Times New Roman" w:cs="Times New Roman"/>
          <w:sz w:val="24"/>
          <w:szCs w:val="24"/>
        </w:rPr>
      </w:pPr>
    </w:p>
    <w:p w:rsidR="0010548B" w:rsidRDefault="00A4264E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548B">
        <w:rPr>
          <w:rFonts w:ascii="Times New Roman" w:hAnsi="Times New Roman" w:cs="Times New Roman"/>
          <w:sz w:val="24"/>
          <w:szCs w:val="24"/>
        </w:rPr>
        <w:t xml:space="preserve">. </w:t>
      </w:r>
      <w:r w:rsidR="0010548B" w:rsidRPr="00CA66BB">
        <w:rPr>
          <w:rFonts w:ascii="Times New Roman" w:hAnsi="Times New Roman" w:cs="Times New Roman"/>
          <w:b/>
          <w:sz w:val="24"/>
          <w:szCs w:val="24"/>
        </w:rPr>
        <w:t>Разработчики программы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A472A1" w:rsidRDefault="00A472A1" w:rsidP="00A472A1">
      <w:pPr>
        <w:rPr>
          <w:rFonts w:ascii="Times New Roman" w:hAnsi="Times New Roman" w:cs="Times New Roman"/>
          <w:sz w:val="24"/>
          <w:szCs w:val="24"/>
        </w:rPr>
      </w:pPr>
      <w:r w:rsidRPr="00A472A1">
        <w:rPr>
          <w:rFonts w:ascii="Times New Roman" w:hAnsi="Times New Roman" w:cs="Times New Roman"/>
          <w:sz w:val="24"/>
          <w:szCs w:val="24"/>
        </w:rPr>
        <w:t>Пашкевич Елена Борисовна</w:t>
      </w:r>
    </w:p>
    <w:p w:rsidR="00A472A1" w:rsidRPr="00445AAA" w:rsidRDefault="00A472A1" w:rsidP="00A47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научный сотрудник лаборатории корневого питания и качества растений кафедры агрохимии и биохимии растений</w:t>
      </w:r>
      <w:r w:rsidR="00C5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факультета почвоведения МГУ им. М.В. Ломоносова</w:t>
      </w:r>
    </w:p>
    <w:p w:rsidR="00A472A1" w:rsidRDefault="00A472A1" w:rsidP="00A47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0D75A4" w:rsidRDefault="000D75A4" w:rsidP="000F00A9">
      <w:pPr>
        <w:rPr>
          <w:rFonts w:ascii="Times New Roman" w:hAnsi="Times New Roman" w:cs="Times New Roman"/>
          <w:sz w:val="24"/>
          <w:szCs w:val="24"/>
        </w:rPr>
      </w:pPr>
    </w:p>
    <w:p w:rsidR="000D75A4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75A4">
        <w:rPr>
          <w:rFonts w:ascii="Times New Roman" w:hAnsi="Times New Roman" w:cs="Times New Roman"/>
          <w:sz w:val="24"/>
          <w:szCs w:val="24"/>
        </w:rPr>
        <w:t xml:space="preserve">. 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Краткая аннотация дисциплины:</w:t>
      </w:r>
    </w:p>
    <w:p w:rsid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известно более 3000 видов растений, в которых содержатся эфирные масла. О воздействии ароматов на душу и тело человека известно с давних пор. Выделять душистые вещества из растений, согласно общепринятой версии, люди научились около 7000 лет назад. </w:t>
      </w: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Большая часть известных эфирных масел и их компонентов обладают высокой биологической активность – бактерицидным, антисептическим, противовоспалительным, антиоксидантным, противоопухолевым действием, повышают сопротивляемость организма, положительно воздействуют на нервную систему, благотворно влияют на эмоциональное и психическое здоровье человека и т.д.. Все это обуславливает их широкое использование в </w:t>
      </w:r>
      <w:proofErr w:type="spell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>фитоэргономике</w:t>
      </w:r>
      <w:proofErr w:type="spellEnd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– новом направлении науки, объединяющем различные знания по использованию растений для поддержания и восстановления работоспособности человека</w:t>
      </w:r>
      <w:proofErr w:type="gramEnd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, в частности ароматерапии. </w:t>
      </w:r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Ароматерапия – это древнейшая наука использования эфирных масел в косметологии, терапии, психологии, парфюмерном искусстве, эротике, а также в духовных практиках и культовых обрядах. Довольно часто эту науку называют искусством, поскольку ароматы всегда вызывают каскад искренних эмоций, обеспечивают пересмотр и наведение безукоризненного порядка в подсознании, куда человеку свойственно неряшливо сбрасывать информацию о значимых событиях жизни. </w:t>
      </w:r>
      <w:proofErr w:type="gram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Эфирные масла – многокомпонентные смеси летучих органических соединений (ароматических углеводородов), главным образом терпенов и </w:t>
      </w:r>
      <w:proofErr w:type="spell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>терпеноидов</w:t>
      </w:r>
      <w:proofErr w:type="spellEnd"/>
      <w:r w:rsidRPr="00A472A1">
        <w:rPr>
          <w:rFonts w:ascii="Times New Roman" w:hAnsi="Times New Roman" w:cs="Times New Roman"/>
          <w:sz w:val="24"/>
          <w:szCs w:val="24"/>
          <w:lang w:eastAsia="ru-RU"/>
        </w:rPr>
        <w:t>, вырабатываемые растением (корнями, древесиной, листьями, побегами, соцветиями, лепестками) и обуславливающие их благоухание.</w:t>
      </w:r>
      <w:proofErr w:type="gramEnd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Однако следует знать, что ряд природных ароматических эссенций обладает выраженным токсическим, галлюциногенным, </w:t>
      </w:r>
      <w:proofErr w:type="spellStart"/>
      <w:r w:rsidRPr="00A472A1">
        <w:rPr>
          <w:rFonts w:ascii="Times New Roman" w:hAnsi="Times New Roman" w:cs="Times New Roman"/>
          <w:sz w:val="24"/>
          <w:szCs w:val="24"/>
          <w:lang w:eastAsia="ru-RU"/>
        </w:rPr>
        <w:t>кардиотоническим</w:t>
      </w:r>
      <w:proofErr w:type="spellEnd"/>
      <w:r w:rsidRPr="00A472A1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действием (например, эфирное масло полыни, белладонны, тысячелистника, ландыша, туи, пижмы) и для ароматерапии никогда не используются.</w:t>
      </w:r>
      <w:proofErr w:type="gramEnd"/>
    </w:p>
    <w:p w:rsidR="00A472A1" w:rsidRPr="00A472A1" w:rsidRDefault="00A472A1" w:rsidP="00A472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72A1">
        <w:rPr>
          <w:rFonts w:ascii="Times New Roman" w:hAnsi="Times New Roman" w:cs="Times New Roman"/>
          <w:sz w:val="24"/>
          <w:szCs w:val="24"/>
          <w:lang w:eastAsia="ru-RU"/>
        </w:rPr>
        <w:t>Курс лекций даст студентам общее представление о формировании аромата у растений, о физиологических особенностях органов обоняния у человека и животных, о методах измерения «силы» и структуры аромата и возможности влиять на него с помощью химических средств. После курса лекций студенты смогут на практике применить эфирные масла или их комбинации для улучшения психологического здоровья, повышения эмоционального фона и лечения различных заболеваний.</w:t>
      </w:r>
    </w:p>
    <w:p w:rsidR="00CC5BB8" w:rsidRPr="00CA66BB" w:rsidRDefault="00CC5BB8" w:rsidP="00A472A1">
      <w:pPr>
        <w:spacing w:line="25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CC5BB8" w:rsidRPr="00CA66BB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0C" w:rsidRDefault="00A44B0C" w:rsidP="005331D7">
      <w:pPr>
        <w:spacing w:line="240" w:lineRule="auto"/>
      </w:pPr>
      <w:r>
        <w:separator/>
      </w:r>
    </w:p>
  </w:endnote>
  <w:endnote w:type="continuationSeparator" w:id="0">
    <w:p w:rsidR="00A44B0C" w:rsidRDefault="00A44B0C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0C" w:rsidRDefault="00A44B0C" w:rsidP="005331D7">
      <w:pPr>
        <w:spacing w:line="240" w:lineRule="auto"/>
      </w:pPr>
      <w:r>
        <w:separator/>
      </w:r>
    </w:p>
  </w:footnote>
  <w:footnote w:type="continuationSeparator" w:id="0">
    <w:p w:rsidR="00A44B0C" w:rsidRDefault="00A44B0C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23A4F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7024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2F0423"/>
    <w:rsid w:val="002F1F32"/>
    <w:rsid w:val="00305860"/>
    <w:rsid w:val="0031616C"/>
    <w:rsid w:val="0032625C"/>
    <w:rsid w:val="00363E49"/>
    <w:rsid w:val="00364171"/>
    <w:rsid w:val="003942AC"/>
    <w:rsid w:val="003A0E04"/>
    <w:rsid w:val="003A77D0"/>
    <w:rsid w:val="003B3DB4"/>
    <w:rsid w:val="003B48FC"/>
    <w:rsid w:val="003D2ED0"/>
    <w:rsid w:val="003E0655"/>
    <w:rsid w:val="003E1E6D"/>
    <w:rsid w:val="003E2275"/>
    <w:rsid w:val="003E3FB7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331D7"/>
    <w:rsid w:val="00536DF9"/>
    <w:rsid w:val="005428FA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817D1"/>
    <w:rsid w:val="00697A7A"/>
    <w:rsid w:val="006E403F"/>
    <w:rsid w:val="00706CAD"/>
    <w:rsid w:val="0072329A"/>
    <w:rsid w:val="0072334C"/>
    <w:rsid w:val="00723C7B"/>
    <w:rsid w:val="007271FF"/>
    <w:rsid w:val="007408F5"/>
    <w:rsid w:val="0074343F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32326"/>
    <w:rsid w:val="008339A5"/>
    <w:rsid w:val="0086176A"/>
    <w:rsid w:val="00872918"/>
    <w:rsid w:val="00885800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5068A"/>
    <w:rsid w:val="00951FE4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25B89"/>
    <w:rsid w:val="00A31999"/>
    <w:rsid w:val="00A342D5"/>
    <w:rsid w:val="00A4264E"/>
    <w:rsid w:val="00A44B0C"/>
    <w:rsid w:val="00A472A1"/>
    <w:rsid w:val="00A53A45"/>
    <w:rsid w:val="00A819CD"/>
    <w:rsid w:val="00A82052"/>
    <w:rsid w:val="00A92264"/>
    <w:rsid w:val="00A942D6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6F12"/>
    <w:rsid w:val="00B4775E"/>
    <w:rsid w:val="00B70815"/>
    <w:rsid w:val="00B82ADF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49B"/>
    <w:rsid w:val="00C5454F"/>
    <w:rsid w:val="00C57984"/>
    <w:rsid w:val="00C61C5F"/>
    <w:rsid w:val="00C63B0F"/>
    <w:rsid w:val="00C63F5D"/>
    <w:rsid w:val="00C73061"/>
    <w:rsid w:val="00C73BE4"/>
    <w:rsid w:val="00C7714A"/>
    <w:rsid w:val="00C82D57"/>
    <w:rsid w:val="00C84C50"/>
    <w:rsid w:val="00C96FA8"/>
    <w:rsid w:val="00CA19E0"/>
    <w:rsid w:val="00CA2F29"/>
    <w:rsid w:val="00CA4C0C"/>
    <w:rsid w:val="00CA66BB"/>
    <w:rsid w:val="00CB1814"/>
    <w:rsid w:val="00CC3F11"/>
    <w:rsid w:val="00CC5526"/>
    <w:rsid w:val="00CC5BB8"/>
    <w:rsid w:val="00CC5EED"/>
    <w:rsid w:val="00CE2958"/>
    <w:rsid w:val="00CE63BE"/>
    <w:rsid w:val="00CF27DE"/>
    <w:rsid w:val="00CF33D6"/>
    <w:rsid w:val="00D2282F"/>
    <w:rsid w:val="00D3343E"/>
    <w:rsid w:val="00D43FF2"/>
    <w:rsid w:val="00D453EA"/>
    <w:rsid w:val="00D5045A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5F0E-9E24-4F09-8E38-2D2C521F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Поздняков Лев Анатольевич</cp:lastModifiedBy>
  <cp:revision>4</cp:revision>
  <cp:lastPrinted>2019-02-28T11:53:00Z</cp:lastPrinted>
  <dcterms:created xsi:type="dcterms:W3CDTF">2023-02-03T12:52:00Z</dcterms:created>
  <dcterms:modified xsi:type="dcterms:W3CDTF">2023-02-03T13:34:00Z</dcterms:modified>
</cp:coreProperties>
</file>