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2AB2" w14:textId="0A0A2943" w:rsidR="001657DD" w:rsidRPr="001657DD" w:rsidRDefault="001657DD" w:rsidP="001657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7DD">
        <w:rPr>
          <w:rFonts w:ascii="Times New Roman" w:hAnsi="Times New Roman" w:cs="Times New Roman"/>
          <w:b/>
          <w:bCs/>
          <w:sz w:val="24"/>
          <w:szCs w:val="24"/>
        </w:rPr>
        <w:t>"Поведение человека в цифровой экономике"</w:t>
      </w:r>
    </w:p>
    <w:p w14:paraId="6828EC98" w14:textId="06EB4030" w:rsidR="001657DD" w:rsidRPr="001657DD" w:rsidRDefault="001657DD" w:rsidP="001657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7DD">
        <w:rPr>
          <w:rFonts w:ascii="Times New Roman" w:hAnsi="Times New Roman" w:cs="Times New Roman"/>
          <w:b/>
          <w:bCs/>
          <w:sz w:val="24"/>
          <w:szCs w:val="24"/>
        </w:rPr>
        <w:t>Вопросы для зачета:</w:t>
      </w:r>
    </w:p>
    <w:p w14:paraId="7E8A8DAB" w14:textId="1229C9A1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Какие основные характеристики цифровой экономики вы можете назвать?</w:t>
      </w:r>
    </w:p>
    <w:p w14:paraId="2469C83E" w14:textId="181BA08F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 xml:space="preserve">Какие изменения в поведении </w:t>
      </w: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1657DD">
        <w:rPr>
          <w:rFonts w:ascii="Times New Roman" w:hAnsi="Times New Roman" w:cs="Times New Roman"/>
          <w:sz w:val="24"/>
          <w:szCs w:val="24"/>
        </w:rPr>
        <w:t>могут быть вызваны цифровой трансформацией?</w:t>
      </w:r>
    </w:p>
    <w:p w14:paraId="0933C2C6" w14:textId="76EB4AF0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Какие ключевые факторы влияют на принятие решений в цифровой среде?</w:t>
      </w:r>
    </w:p>
    <w:p w14:paraId="21C3EE03" w14:textId="4F196A94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Какие основные концепции социальной взаимосвязи и влияния существуют в цифров</w:t>
      </w:r>
      <w:r>
        <w:rPr>
          <w:rFonts w:ascii="Times New Roman" w:hAnsi="Times New Roman" w:cs="Times New Roman"/>
          <w:sz w:val="24"/>
          <w:szCs w:val="24"/>
        </w:rPr>
        <w:t>ой экономике</w:t>
      </w:r>
      <w:r w:rsidRPr="001657DD">
        <w:rPr>
          <w:rFonts w:ascii="Times New Roman" w:hAnsi="Times New Roman" w:cs="Times New Roman"/>
          <w:sz w:val="24"/>
          <w:szCs w:val="24"/>
        </w:rPr>
        <w:t>?</w:t>
      </w:r>
    </w:p>
    <w:p w14:paraId="748EB8E3" w14:textId="2CBA32F3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 xml:space="preserve">Каким образом алгоритмы и искусственный интеллект влияют на поведение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Pr="001657DD">
        <w:rPr>
          <w:rFonts w:ascii="Times New Roman" w:hAnsi="Times New Roman" w:cs="Times New Roman"/>
          <w:sz w:val="24"/>
          <w:szCs w:val="24"/>
        </w:rPr>
        <w:t>?</w:t>
      </w:r>
    </w:p>
    <w:p w14:paraId="2257C777" w14:textId="0D0956E6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 xml:space="preserve">Какие этические вопросы могут возникнуть в связи с сбором и анализом данных о поведении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Pr="001657DD">
        <w:rPr>
          <w:rFonts w:ascii="Times New Roman" w:hAnsi="Times New Roman" w:cs="Times New Roman"/>
          <w:sz w:val="24"/>
          <w:szCs w:val="24"/>
        </w:rPr>
        <w:t xml:space="preserve"> в цифровом мире?</w:t>
      </w:r>
    </w:p>
    <w:p w14:paraId="1C8BE265" w14:textId="0BAAD8B4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 xml:space="preserve">Какие факторы влияют на поведение, и какие стратегии могут быть использованы для </w:t>
      </w:r>
      <w:r>
        <w:rPr>
          <w:rFonts w:ascii="Times New Roman" w:hAnsi="Times New Roman" w:cs="Times New Roman"/>
          <w:sz w:val="24"/>
          <w:szCs w:val="24"/>
        </w:rPr>
        <w:t>влияния на поведение человека</w:t>
      </w:r>
      <w:r w:rsidRPr="001657DD">
        <w:rPr>
          <w:rFonts w:ascii="Times New Roman" w:hAnsi="Times New Roman" w:cs="Times New Roman"/>
          <w:sz w:val="24"/>
          <w:szCs w:val="24"/>
        </w:rPr>
        <w:t>?</w:t>
      </w:r>
    </w:p>
    <w:p w14:paraId="3D78FF14" w14:textId="6DF6755B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 xml:space="preserve">Какова роль социальных медиа в формировании мнений и поведении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Pr="001657DD">
        <w:rPr>
          <w:rFonts w:ascii="Times New Roman" w:hAnsi="Times New Roman" w:cs="Times New Roman"/>
          <w:sz w:val="24"/>
          <w:szCs w:val="24"/>
        </w:rPr>
        <w:t>?</w:t>
      </w:r>
    </w:p>
    <w:p w14:paraId="65DE798E" w14:textId="344837E6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Какие аспекты кибербезопасности важны для защиты данных в цифровой экономике?</w:t>
      </w:r>
    </w:p>
    <w:p w14:paraId="22EA2DE1" w14:textId="77777777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 цифровая трансформация влияет на взаимодействие между бизнесом и клиентами?</w:t>
      </w:r>
    </w:p>
    <w:p w14:paraId="0CEEDCCB" w14:textId="77777777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Каким образом пользовательский интерфейс и опыт взаимодействия влияют на удовлетворенность клиентов в цифровых продуктах и услугах?</w:t>
      </w:r>
    </w:p>
    <w:p w14:paraId="4299193C" w14:textId="77777777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Каковы основные тенденции в развитии электронной коммерции и как они влияют на потребительское поведение?</w:t>
      </w:r>
    </w:p>
    <w:p w14:paraId="0669E333" w14:textId="51954979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Какие инструменты аналитики данных используются для анализа поведения потребителей?</w:t>
      </w:r>
    </w:p>
    <w:p w14:paraId="273DCB2F" w14:textId="77777777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Какие стратегии могут быть использованы компаниями для удержания клиентов в условиях цифровой конкуренции?</w:t>
      </w:r>
    </w:p>
    <w:p w14:paraId="08A891A2" w14:textId="77777777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Какие риски и возможности представляет для потребителей участие в цифровой экономике?</w:t>
      </w:r>
    </w:p>
    <w:p w14:paraId="45E7B93C" w14:textId="77777777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Какие особенности поведения потребителей существуют в мобильных приложениях?</w:t>
      </w:r>
    </w:p>
    <w:p w14:paraId="65BA1447" w14:textId="77777777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Каким образом интернет вещей (</w:t>
      </w:r>
      <w:proofErr w:type="spellStart"/>
      <w:r w:rsidRPr="001657DD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1657DD">
        <w:rPr>
          <w:rFonts w:ascii="Times New Roman" w:hAnsi="Times New Roman" w:cs="Times New Roman"/>
          <w:sz w:val="24"/>
          <w:szCs w:val="24"/>
        </w:rPr>
        <w:t>) влияет на взаимодействие человека и технологий?</w:t>
      </w:r>
    </w:p>
    <w:p w14:paraId="2EA8CDB2" w14:textId="77777777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Какие особенности цифрового маркетинга следует учитывать при взаимодействии с потребителями?</w:t>
      </w:r>
    </w:p>
    <w:p w14:paraId="1CE800B4" w14:textId="77777777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Какова роль обратной связи и репутации в интернет-среде для брендов и компаний?</w:t>
      </w:r>
    </w:p>
    <w:p w14:paraId="0B6FC778" w14:textId="77777777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Какие особенности проявляются в онлайн-играх и социальных виртуальных мирах с точки зрения поведения пользователей?</w:t>
      </w:r>
    </w:p>
    <w:p w14:paraId="5A440469" w14:textId="77777777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Какие факторы влияют на решение потребителей о предоставлении своих персональных данных в цифровом мире?</w:t>
      </w:r>
    </w:p>
    <w:p w14:paraId="7E6A045C" w14:textId="67307568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Какие стратегии быть использованы для персонализации предложений для потребителей?</w:t>
      </w:r>
    </w:p>
    <w:p w14:paraId="443643EB" w14:textId="77777777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Какие вызовы и проблемы возникают в области прав потребителей в цифровой экономике?</w:t>
      </w:r>
    </w:p>
    <w:p w14:paraId="70D86A01" w14:textId="77777777" w:rsidR="001657DD" w:rsidRPr="001657DD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t>Каковы перспективы развития поведения потребителей в условиях цифровой экономики?</w:t>
      </w:r>
    </w:p>
    <w:p w14:paraId="7264DF97" w14:textId="09B5BB8E" w:rsidR="00E26909" w:rsidRDefault="001657DD" w:rsidP="00165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7DD">
        <w:rPr>
          <w:rFonts w:ascii="Times New Roman" w:hAnsi="Times New Roman" w:cs="Times New Roman"/>
          <w:sz w:val="24"/>
          <w:szCs w:val="24"/>
        </w:rPr>
        <w:lastRenderedPageBreak/>
        <w:t>Какие ключевые навыки и знания необходимы специалистам для успешной работы в области цифрового управления поведением потребителей?</w:t>
      </w:r>
    </w:p>
    <w:p w14:paraId="2E1FA9A4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Какие этические вопросы возникают при использовании данных о поведении потребителей в цифровом мире?</w:t>
      </w:r>
    </w:p>
    <w:p w14:paraId="326A7138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Какие вызовы и возможности существуют в сфере онлайн-образования и обучения в контексте поведения студентов?</w:t>
      </w:r>
    </w:p>
    <w:p w14:paraId="10363BD2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 цифровая экономика влияет на инвестиционные решения и финансовую грамотность?</w:t>
      </w:r>
    </w:p>
    <w:p w14:paraId="5558B93B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Какие основные тенденции развития финансовых технологий (</w:t>
      </w:r>
      <w:proofErr w:type="spellStart"/>
      <w:r w:rsidRPr="007C2A3A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7C2A3A">
        <w:rPr>
          <w:rFonts w:ascii="Times New Roman" w:hAnsi="Times New Roman" w:cs="Times New Roman"/>
          <w:sz w:val="24"/>
          <w:szCs w:val="24"/>
        </w:rPr>
        <w:t>) влияют на поведение инвесторов?</w:t>
      </w:r>
    </w:p>
    <w:p w14:paraId="36C742B8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Какова роль социальных медиа в формировании мнений и поведении инвесторов на финансовых рынках?</w:t>
      </w:r>
    </w:p>
    <w:p w14:paraId="5CABDCB9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 цифровая трансформация влияет на глобальные экономические процессы и внешнеэкономическую деятельность?</w:t>
      </w:r>
    </w:p>
    <w:p w14:paraId="47CE7776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Какие геополитические аспекты влияют на международную торговлю в цифровую эпоху?</w:t>
      </w:r>
    </w:p>
    <w:p w14:paraId="159F45D8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Каковы особенности управления людьми и командами в современных организациях в условиях цифровой экономики?</w:t>
      </w:r>
    </w:p>
    <w:p w14:paraId="3528BA31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Какие методы управления виртуальными командами эффективны в современном бизнесе?</w:t>
      </w:r>
    </w:p>
    <w:p w14:paraId="03E249B4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Каковы особенности коммуникаций в цифровой эпохе и их влияние на внутриорганизационное взаимодействие?</w:t>
      </w:r>
    </w:p>
    <w:p w14:paraId="70A15874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Какие инструменты и стратегии используются для управления репутацией компаний и брендов в онлайн-среде?</w:t>
      </w:r>
    </w:p>
    <w:p w14:paraId="2C21F60C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Какие вызовы возникают в сфере этики и безопасности в цифровой среде, и как их можно решить?</w:t>
      </w:r>
    </w:p>
    <w:p w14:paraId="5A2E656E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Каким образом инновации и новые технологии влияют на образовательный процесс и поведение студентов?</w:t>
      </w:r>
    </w:p>
    <w:p w14:paraId="3A83ABBB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Какие особенности онлайн-игр и социальных виртуальных миров влияют на поведение и взаимодействие пользователей?</w:t>
      </w:r>
    </w:p>
    <w:p w14:paraId="43E09912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 цифровой маркетинг и аналитика данных используются для анализа поведения клиентов и улучшения стратегий продаж?</w:t>
      </w:r>
    </w:p>
    <w:p w14:paraId="00CDE3D0" w14:textId="7777777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Какие вызовы и проблемы могут возникнуть в области защиты данных и кибербезопасности в цифровой экономике?</w:t>
      </w:r>
    </w:p>
    <w:p w14:paraId="4109AA50" w14:textId="7B98D7D7" w:rsidR="007C2A3A" w:rsidRPr="007C2A3A" w:rsidRDefault="007C2A3A" w:rsidP="007C2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A3A">
        <w:rPr>
          <w:rFonts w:ascii="Times New Roman" w:hAnsi="Times New Roman" w:cs="Times New Roman"/>
          <w:sz w:val="24"/>
          <w:szCs w:val="24"/>
        </w:rPr>
        <w:t>Какие ключевые навыки и знания необходимы для анализа поведения людей в цифровой экономике и разработки стратегий управления в данном контексте?</w:t>
      </w:r>
    </w:p>
    <w:sectPr w:rsidR="007C2A3A" w:rsidRPr="007C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AF5"/>
    <w:multiLevelType w:val="hybridMultilevel"/>
    <w:tmpl w:val="A838E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09"/>
    <w:rsid w:val="001657DD"/>
    <w:rsid w:val="007C2A3A"/>
    <w:rsid w:val="00E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20C5"/>
  <w15:chartTrackingRefBased/>
  <w15:docId w15:val="{EB402FE5-93D9-4F95-8E93-9F4AF858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2023-09-03T07:47:00Z</dcterms:created>
  <dcterms:modified xsi:type="dcterms:W3CDTF">2023-09-03T08:06:00Z</dcterms:modified>
</cp:coreProperties>
</file>