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stylesWithEffects.xml" ContentType="application/vnd.ms-word.stylesWithEffects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229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36.xml" ContentType="application/vnd.ms-office.activeX+xml"/>
  <Override PartName="/word/activeX/activeX30.xml" ContentType="application/vnd.ms-office.activeX+xml"/>
  <Override PartName="/word/activeX/activeX225.xml" ContentType="application/vnd.ms-office.activeX+xml"/>
  <Override PartName="/word/activeX/activeX243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32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06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7B" w:rsidRPr="00D9728A" w:rsidRDefault="006E7A4A" w:rsidP="00D972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icrosoft YaHe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в</w:t>
      </w:r>
      <w:r w:rsidR="0004017B" w:rsidRPr="00D9728A">
        <w:rPr>
          <w:rFonts w:ascii="Times New Roman" w:hAnsi="Times New Roman" w:cs="Times New Roman"/>
          <w:b/>
          <w:sz w:val="24"/>
          <w:szCs w:val="24"/>
        </w:rPr>
        <w:t>опрос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04017B" w:rsidRPr="00D9728A">
        <w:rPr>
          <w:rFonts w:ascii="Times New Roman" w:hAnsi="Times New Roman" w:cs="Times New Roman"/>
          <w:b/>
          <w:sz w:val="24"/>
          <w:szCs w:val="24"/>
        </w:rPr>
        <w:t xml:space="preserve"> к зачету по МФК «</w:t>
      </w:r>
      <w:r w:rsidR="0004017B" w:rsidRPr="00D9728A">
        <w:rPr>
          <w:rFonts w:ascii="Times New Roman" w:eastAsia="Microsoft YaHei" w:hAnsi="Times New Roman" w:cs="Times New Roman"/>
          <w:b/>
          <w:sz w:val="24"/>
          <w:szCs w:val="24"/>
        </w:rPr>
        <w:t>Лабораторные животные в экспериментальных исследованиях: этика, правила и технологии использования»</w:t>
      </w:r>
    </w:p>
    <w:p w:rsidR="00C54E5F" w:rsidRPr="00D9728A" w:rsidRDefault="00C54E5F" w:rsidP="00D9728A">
      <w:pPr>
        <w:spacing w:after="0" w:line="360" w:lineRule="auto"/>
        <w:rPr>
          <w:rFonts w:ascii="Times New Roman" w:hAnsi="Times New Roman" w:cs="Times New Roman"/>
        </w:rPr>
      </w:pP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Расположите в порядке уменьшения опасности факторы риска для микробиологической безопасности вивария:</w:t>
      </w:r>
    </w:p>
    <w:p w:rsidR="0004017B" w:rsidRPr="00D9728A" w:rsidRDefault="0004017B" w:rsidP="00D9728A">
      <w:pPr>
        <w:pStyle w:val="a4"/>
        <w:numPr>
          <w:ilvl w:val="0"/>
          <w:numId w:val="2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дикие и неконтролируемые грызуны</w:t>
      </w:r>
    </w:p>
    <w:p w:rsidR="0004017B" w:rsidRPr="00D9728A" w:rsidRDefault="0004017B" w:rsidP="00D9728A">
      <w:pPr>
        <w:pStyle w:val="a4"/>
        <w:numPr>
          <w:ilvl w:val="0"/>
          <w:numId w:val="2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исследуемые субстанции биологического характера </w:t>
      </w:r>
    </w:p>
    <w:p w:rsidR="0004017B" w:rsidRPr="00D9728A" w:rsidRDefault="0004017B" w:rsidP="00D9728A">
      <w:pPr>
        <w:pStyle w:val="a4"/>
        <w:numPr>
          <w:ilvl w:val="0"/>
          <w:numId w:val="2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персонал </w:t>
      </w:r>
    </w:p>
    <w:p w:rsidR="0004017B" w:rsidRPr="00D9728A" w:rsidRDefault="0004017B" w:rsidP="00D9728A">
      <w:pPr>
        <w:pStyle w:val="a4"/>
        <w:numPr>
          <w:ilvl w:val="0"/>
          <w:numId w:val="2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корм и подстил </w:t>
      </w:r>
    </w:p>
    <w:p w:rsidR="0004017B" w:rsidRPr="00D9728A" w:rsidRDefault="0004017B" w:rsidP="00D9728A">
      <w:pPr>
        <w:pStyle w:val="a4"/>
        <w:numPr>
          <w:ilvl w:val="0"/>
          <w:numId w:val="2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воздух и вода </w:t>
      </w:r>
    </w:p>
    <w:p w:rsidR="0004017B" w:rsidRPr="00D9728A" w:rsidRDefault="0004017B" w:rsidP="00D9728A">
      <w:pPr>
        <w:pStyle w:val="a4"/>
        <w:numPr>
          <w:ilvl w:val="0"/>
          <w:numId w:val="2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клеточное оборудование </w:t>
      </w:r>
    </w:p>
    <w:p w:rsidR="0004017B" w:rsidRPr="00D9728A" w:rsidRDefault="0004017B" w:rsidP="00D9728A">
      <w:pPr>
        <w:pStyle w:val="a4"/>
        <w:numPr>
          <w:ilvl w:val="0"/>
          <w:numId w:val="2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оборудование исследователей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В этическом правиле 3R в состав 3R включают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0" type="#_x0000_t75" style="width:20.55pt;height:17.75pt" o:ole="">
            <v:imagedata r:id="rId5" o:title=""/>
          </v:shape>
          <w:control r:id="rId6" w:name="DefaultOcxName" w:shapeid="_x0000_i1320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Replacement</w:t>
      </w:r>
      <w:proofErr w:type="spell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23" type="#_x0000_t75" style="width:20.55pt;height:17.75pt" o:ole="">
            <v:imagedata r:id="rId5" o:title=""/>
          </v:shape>
          <w:control r:id="rId7" w:name="DefaultOcxName1" w:shapeid="_x0000_i1323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Refinement</w:t>
      </w:r>
      <w:proofErr w:type="spell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26" type="#_x0000_t75" style="width:20.55pt;height:17.75pt" o:ole="">
            <v:imagedata r:id="rId5" o:title=""/>
          </v:shape>
          <w:control r:id="rId8" w:name="DefaultOcxName2" w:shapeid="_x0000_i1326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spell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29" type="#_x0000_t75" style="width:20.55pt;height:17.75pt" o:ole="">
            <v:imagedata r:id="rId5" o:title=""/>
          </v:shape>
          <w:control r:id="rId9" w:name="DefaultOcxName3" w:shapeid="_x0000_i1329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Restriction</w:t>
      </w:r>
      <w:proofErr w:type="spell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32" type="#_x0000_t75" style="width:20.55pt;height:17.75pt" o:ole="">
            <v:imagedata r:id="rId5" o:title=""/>
          </v:shape>
          <w:control r:id="rId10" w:name="DefaultOcxName4" w:shapeid="_x0000_i1332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Recycling</w:t>
      </w:r>
      <w:proofErr w:type="spellEnd"/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Применение принципа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D9728A">
        <w:rPr>
          <w:rFonts w:ascii="Times New Roman" w:eastAsia="Times New Roman" w:hAnsi="Times New Roman" w:cs="Times New Roman"/>
          <w:sz w:val="24"/>
          <w:szCs w:val="24"/>
        </w:rPr>
        <w:t>био-медицинских</w:t>
      </w:r>
      <w:proofErr w:type="spellEnd"/>
      <w:proofErr w:type="gram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исследованиях может проявляться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35" type="#_x0000_t75" style="width:20.55pt;height:17.75pt" o:ole="">
            <v:imagedata r:id="rId5" o:title=""/>
          </v:shape>
          <w:control r:id="rId11" w:name="DefaultOcxName5" w:shapeid="_x0000_i133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за счет предварительного расчета оптимального размера выборки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38" type="#_x0000_t75" style="width:20.55pt;height:17.75pt" o:ole="">
            <v:imagedata r:id="rId5" o:title=""/>
          </v:shape>
          <w:control r:id="rId12" w:name="DefaultOcxName6" w:shapeid="_x0000_i133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за счет использования в экспериментах менее близких к человеку животных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41" type="#_x0000_t75" style="width:20.55pt;height:17.75pt" o:ole="">
            <v:imagedata r:id="rId5" o:title=""/>
          </v:shape>
          <w:control r:id="rId13" w:name="HTMLCheckbox1" w:shapeid="_x0000_i134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за счет стандартизации кормов и условий содержания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44" type="#_x0000_t75" style="width:20.55pt;height:17.75pt" o:ole="">
            <v:imagedata r:id="rId5" o:title=""/>
          </v:shape>
          <w:control r:id="rId14" w:name="DefaultOcxName8" w:shapeid="_x0000_i134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за счет компьютерного моделирования части экспериментов</w:t>
      </w:r>
    </w:p>
    <w:p w:rsidR="0004017B" w:rsidRPr="00D9728A" w:rsidRDefault="0004017B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Примерами относительного замещения могут служить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47" type="#_x0000_t75" style="width:20.55pt;height:17.75pt" o:ole="">
            <v:imagedata r:id="rId5" o:title=""/>
          </v:shape>
          <w:control r:id="rId15" w:name="DefaultOcxName9" w:shapeid="_x0000_i134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клеточных линий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50" type="#_x0000_t75" style="width:20.55pt;height:17.75pt" o:ole="">
            <v:imagedata r:id="rId5" o:title=""/>
          </v:shape>
          <w:control r:id="rId16" w:name="DefaultOcxName10" w:shapeid="_x0000_i135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использование изолированных органов и тканей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53" type="#_x0000_t75" style="width:20.55pt;height:17.75pt" o:ole="">
            <v:imagedata r:id="rId5" o:title=""/>
          </v:shape>
          <w:control r:id="rId17" w:name="DefaultOcxName11" w:shapeid="_x0000_i135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использование зародышевых или личиночных форм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56" type="#_x0000_t75" style="width:20.55pt;height:17.75pt" o:ole="">
            <v:imagedata r:id="rId5" o:title=""/>
          </v:shape>
          <w:control r:id="rId18" w:name="DefaultOcxName12" w:shapeid="_x0000_i135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 процесса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vitro</w:t>
      </w:r>
      <w:proofErr w:type="spell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59" type="#_x0000_t75" style="width:20.55pt;height:17.75pt" o:ole="">
            <v:imagedata r:id="rId5" o:title=""/>
          </v:shape>
          <w:control r:id="rId19" w:name="DefaultOcxName13" w:shapeid="_x0000_i135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компьютерных моделей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 операции под общим наркозом, крыса испытывает </w:t>
      </w:r>
      <w:proofErr w:type="spellStart"/>
      <w:proofErr w:type="gramStart"/>
      <w:r w:rsidRPr="00D9728A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D9728A">
        <w:rPr>
          <w:rFonts w:ascii="Times New Roman" w:eastAsia="Times New Roman" w:hAnsi="Times New Roman" w:cs="Times New Roman"/>
          <w:sz w:val="24"/>
          <w:szCs w:val="24"/>
        </w:rPr>
        <w:t>тресс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вследствие обездвиживания, с тем, чтобы вызвать язву желудка или сердечную недостаточность. Оцените степень тяжести данной процедуры.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62" type="#_x0000_t75" style="width:20.55pt;height:17.75pt" o:ole="">
            <v:imagedata r:id="rId5" o:title=""/>
          </v:shape>
          <w:control r:id="rId20" w:name="DefaultOcxName14" w:shapeid="_x0000_i136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Легкая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65" type="#_x0000_t75" style="width:20.55pt;height:17.75pt" o:ole="">
            <v:imagedata r:id="rId5" o:title=""/>
          </v:shape>
          <w:control r:id="rId21" w:name="DefaultOcxName15" w:shapeid="_x0000_i136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Умеренная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68" type="#_x0000_t75" style="width:20.55pt;height:17.75pt" o:ole="">
            <v:imagedata r:id="rId5" o:title=""/>
          </v:shape>
          <w:control r:id="rId22" w:name="DefaultOcxName16" w:shapeid="_x0000_i136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Тяжелая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На каком этапе необходимо определять гуманную конечную точку эксперимента?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71" type="#_x0000_t75" style="width:20.55pt;height:17.75pt" o:ole="">
            <v:imagedata r:id="rId5" o:title=""/>
          </v:shape>
          <w:control r:id="rId23" w:name="DefaultOcxName17" w:shapeid="_x0000_i137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На этапе планирования эксперимента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74" type="#_x0000_t75" style="width:20.55pt;height:17.75pt" o:ole="">
            <v:imagedata r:id="rId5" o:title=""/>
          </v:shape>
          <w:control r:id="rId24" w:name="DefaultOcxName18" w:shapeid="_x0000_i137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 ходе эксперимента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77" type="#_x0000_t75" style="width:20.55pt;height:17.75pt" o:ole="">
            <v:imagedata r:id="rId5" o:title=""/>
          </v:shape>
          <w:control r:id="rId25" w:name="DefaultOcxName19" w:shapeid="_x0000_i137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После появления у животных, находящихся в эксперименте, клинических симптомов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80" type="#_x0000_t75" style="width:20.55pt;height:17.75pt" o:ole="">
            <v:imagedata r:id="rId5" o:title=""/>
          </v:shape>
          <w:control r:id="rId26" w:name="DefaultOcxName20" w:shapeid="_x0000_i138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Можно не определять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Что не запрещено делать исследователю во время эвтаназии лабораторных животных?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83" type="#_x0000_t75" style="width:20.55pt;height:17.75pt" o:ole="">
            <v:imagedata r:id="rId5" o:title=""/>
          </v:shape>
          <w:control r:id="rId27" w:name="DefaultOcxName21" w:shapeid="_x0000_i138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Использовать одну и ту же клетку для эвтаназии разных видов животных без промежуточной очистки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86" type="#_x0000_t75" style="width:20.55pt;height:17.75pt" o:ole="">
            <v:imagedata r:id="rId5" o:title=""/>
          </v:shape>
          <w:control r:id="rId28" w:name="DefaultOcxName22" w:shapeid="_x0000_i1386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Эвтаназировать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животных в комнате, где содержатся другие особи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89" type="#_x0000_t75" style="width:20.55pt;height:17.75pt" o:ole="">
            <v:imagedata r:id="rId5" o:title=""/>
          </v:shape>
          <w:control r:id="rId29" w:name="DefaultOcxName23" w:shapeid="_x0000_i1389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Эвтаназировать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животных в домашней клетке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92" type="#_x0000_t75" style="width:20.55pt;height:17.75pt" o:ole="">
            <v:imagedata r:id="rId5" o:title=""/>
          </v:shape>
          <w:control r:id="rId30" w:name="DefaultOcxName24" w:shapeid="_x0000_i139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Между эвтаназией разных групп животных не очищать камеру от запахов и загрязнений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Какие методы эвтаназии применимы для грызунов (весом до 1 кг) согласно Директиве 2010/63/EU?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95" type="#_x0000_t75" style="width:20.55pt;height:17.75pt" o:ole="">
            <v:imagedata r:id="rId5" o:title=""/>
          </v:shape>
          <w:control r:id="rId31" w:name="DefaultOcxName25" w:shapeid="_x0000_i139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Хлороформ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398" type="#_x0000_t75" style="width:20.55pt;height:17.75pt" o:ole="">
            <v:imagedata r:id="rId5" o:title=""/>
          </v:shape>
          <w:control r:id="rId32" w:name="DefaultOcxName26" w:shapeid="_x0000_i139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Сотрясение мозга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01" type="#_x0000_t75" style="width:20.55pt;height:17.75pt" o:ole="">
            <v:imagedata r:id="rId5" o:title=""/>
          </v:shape>
          <w:control r:id="rId33" w:name="DefaultOcxName27" w:shapeid="_x0000_i140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Передозировка анестетиками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04" type="#_x0000_t75" style="width:20.55pt;height:17.75pt" o:ole="">
            <v:imagedata r:id="rId5" o:title=""/>
          </v:shape>
          <w:control r:id="rId34" w:name="DefaultOcxName28" w:shapeid="_x0000_i140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Обезглавливание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07" type="#_x0000_t75" style="width:20.55pt;height:17.75pt" o:ole="">
            <v:imagedata r:id="rId5" o:title=""/>
          </v:shape>
          <w:control r:id="rId35" w:name="DefaultOcxName29" w:shapeid="_x0000_i140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Углекислый газ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 приучить животное не бояться манипуляций?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60" type="#_x0000_t75" style="width:20.55pt;height:17.75pt" o:ole="">
            <v:imagedata r:id="rId36" o:title=""/>
          </v:shape>
          <w:control r:id="rId37" w:name="DefaultOcxName30" w:shapeid="_x0000_i206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частое и бережное обращение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13" type="#_x0000_t75" style="width:20.55pt;height:17.75pt" o:ole="">
            <v:imagedata r:id="rId38" o:title=""/>
          </v:shape>
          <w:control r:id="rId39" w:name="DefaultOcxName31" w:shapeid="_x0000_i141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ежедневная физическая фиксация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object w:dxaOrig="405" w:dyaOrig="360">
          <v:shape id="_x0000_i1416" type="#_x0000_t75" style="width:20.55pt;height:17.75pt" o:ole="">
            <v:imagedata r:id="rId38" o:title=""/>
          </v:shape>
          <w:control r:id="rId40" w:name="DefaultOcxName32" w:shapeid="_x0000_i141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частая смена клеток, поилок и корма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Какой должна быть продолжительность фиксации грызунов</w:t>
      </w:r>
      <w:proofErr w:type="gramStart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19" type="#_x0000_t75" style="width:20.55pt;height:17.75pt" o:ole="">
            <v:imagedata r:id="rId5" o:title=""/>
          </v:shape>
          <w:control r:id="rId41" w:name="DefaultOcxName33" w:shapeid="_x0000_i141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15-20 минут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22" type="#_x0000_t75" style="width:20.55pt;height:17.75pt" o:ole="">
            <v:imagedata r:id="rId5" o:title=""/>
          </v:shape>
          <w:control r:id="rId42" w:name="DefaultOcxName34" w:shapeid="_x0000_i142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5-10 минут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25" type="#_x0000_t75" style="width:20.55pt;height:17.75pt" o:ole="">
            <v:imagedata r:id="rId5" o:title=""/>
          </v:shape>
          <w:control r:id="rId43" w:name="DefaultOcxName35" w:shapeid="_x0000_i1425"/>
        </w:object>
      </w:r>
      <w:proofErr w:type="gram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proofErr w:type="gram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, необходимая для выполнения задач исследования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 правильно идентифицировать животное в виварии?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28" type="#_x0000_t75" style="width:20.55pt;height:17.75pt" o:ole="">
            <v:imagedata r:id="rId5" o:title=""/>
          </v:shape>
          <w:control r:id="rId44" w:name="DefaultOcxName36" w:shapeid="_x0000_i142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индивидуальная метка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31" type="#_x0000_t75" style="width:20.55pt;height:17.75pt" o:ole="">
            <v:imagedata r:id="rId5" o:title=""/>
          </v:shape>
          <w:control r:id="rId45" w:name="DefaultOcxName37" w:shapeid="_x0000_i143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карточка на клетку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Введение зонда при внутрижелудочном введении необходимо осуществлять: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34" type="#_x0000_t75" style="width:20.55pt;height:17.75pt" o:ole="">
            <v:imagedata r:id="rId5" o:title=""/>
          </v:shape>
          <w:control r:id="rId46" w:name="DefaultOcxName38" w:shapeid="_x0000_i143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быстро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37" type="#_x0000_t75" style="width:20.55pt;height:17.75pt" o:ole="">
            <v:imagedata r:id="rId5" o:title=""/>
          </v:shape>
          <w:control r:id="rId47" w:name="DefaultOcxName39" w:shapeid="_x0000_i143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медленно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40" type="#_x0000_t75" style="width:20.55pt;height:17.75pt" o:ole="">
            <v:imagedata r:id="rId5" o:title=""/>
          </v:shape>
          <w:control r:id="rId48" w:name="DefaultOcxName40" w:shapeid="_x0000_i144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без усилия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D9728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чтобы у животного хорошо текла кровь при взятии из кончика хвоста, надо: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43" type="#_x0000_t75" style="width:20.55pt;height:17.75pt" o:ole="">
            <v:imagedata r:id="rId5" o:title=""/>
          </v:shape>
          <w:control r:id="rId49" w:name="DefaultOcxName41" w:shapeid="_x0000_i144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согреть животное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46" type="#_x0000_t75" style="width:20.55pt;height:17.75pt" o:ole="">
            <v:imagedata r:id="rId5" o:title=""/>
          </v:shape>
          <w:control r:id="rId50" w:name="DefaultOcxName42" w:shapeid="_x0000_i144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протереть хвост антисептиком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49" type="#_x0000_t75" style="width:20.55pt;height:17.75pt" o:ole="">
            <v:imagedata r:id="rId5" o:title=""/>
          </v:shape>
          <w:control r:id="rId51" w:name="DefaultOcxName43" w:shapeid="_x0000_i144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сделать животному массаж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Все материалы, которые будут соприкасаться с операционным полем при хирургии на грызунах должны быть: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52" type="#_x0000_t75" style="width:20.55pt;height:17.75pt" o:ole="">
            <v:imagedata r:id="rId5" o:title=""/>
          </v:shape>
          <w:control r:id="rId52" w:name="DefaultOcxName44" w:shapeid="_x0000_i1452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простерилизованы</w:t>
      </w:r>
      <w:proofErr w:type="spell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55" type="#_x0000_t75" style="width:20.55pt;height:17.75pt" o:ole="">
            <v:imagedata r:id="rId5" o:title=""/>
          </v:shape>
          <w:control r:id="rId53" w:name="DefaultOcxName45" w:shapeid="_x0000_i145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продезинфицированы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58" type="#_x0000_t75" style="width:20.55pt;height:17.75pt" o:ole="">
            <v:imagedata r:id="rId5" o:title=""/>
          </v:shape>
          <w:control r:id="rId54" w:name="DefaultOcxName46" w:shapeid="_x0000_i1458"/>
        </w:object>
      </w:r>
      <w:proofErr w:type="gram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промыты</w:t>
      </w:r>
      <w:proofErr w:type="gram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физиологическим раствором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Животные SPF-категории это животные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61" type="#_x0000_t75" style="width:20.55pt;height:17.75pt" o:ole="">
            <v:imagedata r:id="rId5" o:title=""/>
          </v:shape>
          <w:control r:id="rId55" w:name="DefaultOcxName47" w:shapeid="_x0000_i146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свободные от бактериальной микрофлоры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64" type="#_x0000_t75" style="width:20.55pt;height:17.75pt" o:ole="">
            <v:imagedata r:id="rId5" o:title=""/>
          </v:shape>
          <w:control r:id="rId56" w:name="DefaultOcxName48" w:shapeid="_x0000_i146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свободные от вирусов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67" type="#_x0000_t75" style="width:20.55pt;height:17.75pt" o:ole="">
            <v:imagedata r:id="rId5" o:title=""/>
          </v:shape>
          <w:control r:id="rId57" w:name="DefaultOcxName49" w:shapeid="_x0000_i146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гарантировано свободные от определенных возбудителей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70" type="#_x0000_t75" style="width:20.55pt;height:17.75pt" o:ole="">
            <v:imagedata r:id="rId5" o:title=""/>
          </v:shape>
          <w:control r:id="rId58" w:name="DefaultOcxName50" w:shapeid="_x0000_i1470"/>
        </w:object>
      </w:r>
      <w:proofErr w:type="gram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proofErr w:type="gram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из сертифицированного вивария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</w:t>
      </w:r>
      <w:proofErr w:type="spellStart"/>
      <w:proofErr w:type="gramStart"/>
      <w:r w:rsidRPr="00D9728A">
        <w:rPr>
          <w:rFonts w:ascii="Times New Roman" w:eastAsia="Times New Roman" w:hAnsi="Times New Roman" w:cs="Times New Roman"/>
          <w:sz w:val="24"/>
          <w:szCs w:val="24"/>
        </w:rPr>
        <w:t>био-медицинских</w:t>
      </w:r>
      <w:proofErr w:type="spellEnd"/>
      <w:proofErr w:type="gram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исследованиях инбредных линий вместо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аутбредных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позволяет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73" type="#_x0000_t75" style="width:20.55pt;height:17.75pt" o:ole="">
            <v:imagedata r:id="rId5" o:title=""/>
          </v:shape>
          <w:control r:id="rId59" w:name="DefaultOcxName51" w:shapeid="_x0000_i147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легко распространить результаты эксперимента на всю популяцию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object w:dxaOrig="405" w:dyaOrig="360">
          <v:shape id="_x0000_i1476" type="#_x0000_t75" style="width:20.55pt;height:17.75pt" o:ole="">
            <v:imagedata r:id="rId5" o:title=""/>
          </v:shape>
          <w:control r:id="rId60" w:name="DefaultOcxName52" w:shapeid="_x0000_i147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снизить случайную вариабельность экспериментальных данных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79" type="#_x0000_t75" style="width:20.55pt;height:17.75pt" o:ole="">
            <v:imagedata r:id="rId5" o:title=""/>
          </v:shape>
          <w:control r:id="rId61" w:name="DefaultOcxName53" w:shapeid="_x0000_i147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сократить количество животных, необходимых для эксперимента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82" type="#_x0000_t75" style="width:20.55pt;height:17.75pt" o:ole="">
            <v:imagedata r:id="rId5" o:title=""/>
          </v:shape>
          <w:control r:id="rId62" w:name="DefaultOcxName54" w:shapeid="_x0000_i148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использовать мышей вместо крыс в соответствии с правилом 3R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Появление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сублиний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разведения инбредных линий вызвано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85" type="#_x0000_t75" style="width:20.55pt;height:17.75pt" o:ole="">
            <v:imagedata r:id="rId5" o:title=""/>
          </v:shape>
          <w:control r:id="rId63" w:name="DefaultOcxName55" w:shapeid="_x0000_i148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неправильным подбором размножающихся пар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88" type="#_x0000_t75" style="width:20.55pt;height:17.75pt" o:ole="">
            <v:imagedata r:id="rId5" o:title=""/>
          </v:shape>
          <w:control r:id="rId64" w:name="DefaultOcxName56" w:shapeid="_x0000_i148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случайным мутационным процессом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91" type="#_x0000_t75" style="width:20.55pt;height:17.75pt" o:ole="">
            <v:imagedata r:id="rId5" o:title=""/>
          </v:shape>
          <w:control r:id="rId65" w:name="DefaultOcxName57" w:shapeid="_x0000_i149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дрейфом генов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94" type="#_x0000_t75" style="width:20.55pt;height:17.75pt" o:ole="">
            <v:imagedata r:id="rId5" o:title=""/>
          </v:shape>
          <w:control r:id="rId66" w:name="DefaultOcxName58" w:shapeid="_x0000_i149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различными условиями содержания в разных питомниках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Укажите недостатки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трансгенеза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, которые удается решить с помощью подходов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gene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targeting</w:t>
      </w:r>
      <w:proofErr w:type="spell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497" type="#_x0000_t75" style="width:20.55pt;height:17.75pt" o:ole="">
            <v:imagedata r:id="rId5" o:title=""/>
          </v:shape>
          <w:control r:id="rId67" w:name="DefaultOcxName59" w:shapeid="_x0000_i149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встраивание генной конструкции в случайное место генома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00" type="#_x0000_t75" style="width:20.55pt;height:17.75pt" o:ole="">
            <v:imagedata r:id="rId5" o:title=""/>
          </v:shape>
          <w:control r:id="rId68" w:name="DefaultOcxName60" w:shapeid="_x0000_i150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встраивание случайного количества генных конструкций в геном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03" type="#_x0000_t75" style="width:20.55pt;height:17.75pt" o:ole="">
            <v:imagedata r:id="rId5" o:title=""/>
          </v:shape>
          <w:control r:id="rId69" w:name="DefaultOcxName61" w:shapeid="_x0000_i150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необходимость вести культуру эмбриональных стволовых клеток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06" type="#_x0000_t75" style="width:20.55pt;height:17.75pt" o:ole="">
            <v:imagedata r:id="rId5" o:title=""/>
          </v:shape>
          <w:control r:id="rId70" w:name="DefaultOcxName62" w:shapeid="_x0000_i150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наличие обязательного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химерного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поколения в линии разведения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трансгенных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животных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 последним достижениям в области технологии производства генетически измененных лабораторных животных можно отнести 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09" type="#_x0000_t75" style="width:20.55pt;height:17.75pt" o:ole="">
            <v:imagedata r:id="rId5" o:title=""/>
          </v:shape>
          <w:control r:id="rId71" w:name="DefaultOcxName63" w:shapeid="_x0000_i150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возможность активировать генетическую конструкцию в отдельных органах и тканях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12" type="#_x0000_t75" style="width:20.55pt;height:17.75pt" o:ole="">
            <v:imagedata r:id="rId5" o:title=""/>
          </v:shape>
          <w:control r:id="rId72" w:name="DefaultOcxName64" w:shapeid="_x0000_i151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включить (или выключить) ген в определенное время 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15" type="#_x0000_t75" style="width:20.55pt;height:17.75pt" o:ole="">
            <v:imagedata r:id="rId5" o:title=""/>
          </v:shape>
          <w:control r:id="rId73" w:name="HTMLCheckbox2" w:shapeid="_x0000_i151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появление технологий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gene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targeting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для любых животных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18" type="#_x0000_t75" style="width:20.55pt;height:17.75pt" o:ole="">
            <v:imagedata r:id="rId5" o:title=""/>
          </v:shape>
          <w:control r:id="rId74" w:name="HTMLCheckbox3" w:shapeid="_x0000_i151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включение в генетические конструкции регуляторных участков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21" type="#_x0000_t75" style="width:20.55pt;height:17.75pt" o:ole="">
            <v:imagedata r:id="rId5" o:title=""/>
          </v:shape>
          <w:control r:id="rId75" w:name="DefaultOcxName67" w:shapeid="_x0000_i152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появление технологии клонирования крупных животных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24" type="#_x0000_t75" style="width:20.55pt;height:17.75pt" o:ole="">
            <v:imagedata r:id="rId5" o:title=""/>
          </v:shape>
          <w:control r:id="rId76" w:name="DefaultOcxName68" w:shapeid="_x0000_i152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использование вирусных векторов для доставки генетических конструкций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27" type="#_x0000_t75" style="width:20.55pt;height:17.75pt" o:ole="">
            <v:imagedata r:id="rId5" o:title=""/>
          </v:shape>
          <w:control r:id="rId77" w:name="DefaultOcxName69" w:shapeid="_x0000_i152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появление технологии "выключения" гена (</w:t>
      </w:r>
      <w:proofErr w:type="spellStart"/>
      <w:proofErr w:type="gram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нок-аут</w:t>
      </w:r>
      <w:proofErr w:type="spellEnd"/>
      <w:proofErr w:type="gram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Почему исследования с использованием лабораторных животных становятся объектом законодательного регулирования?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30" type="#_x0000_t75" style="width:20.55pt;height:17.75pt" o:ole="">
            <v:imagedata r:id="rId5" o:title=""/>
          </v:shape>
          <w:control r:id="rId78" w:name="DefaultOcxName70" w:shapeid="_x0000_i153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Эти исследования потенциально могут нести угрозу жизни и безопасности граждан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33" type="#_x0000_t75" style="width:20.55pt;height:17.75pt" o:ole="">
            <v:imagedata r:id="rId5" o:title=""/>
          </v:shape>
          <w:control r:id="rId79" w:name="DefaultOcxName71" w:shapeid="_x0000_i153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Это необходимо, поскольку результатом таких исследований может являться разработка новых лекарственных средств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object w:dxaOrig="405" w:dyaOrig="360">
          <v:shape id="_x0000_i1536" type="#_x0000_t75" style="width:20.55pt;height:17.75pt" o:ole="">
            <v:imagedata r:id="rId5" o:title=""/>
          </v:shape>
          <w:control r:id="rId80" w:name="DefaultOcxName72" w:shapeid="_x0000_i153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Существует общественная обеспокоенность относительно жестокого обращения с животными в этих экспериментах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539" type="#_x0000_t75" style="width:20.55pt;height:17.75pt" o:ole="">
            <v:imagedata r:id="rId5" o:title=""/>
          </v:shape>
          <w:control r:id="rId81" w:name="DefaultOcxName73" w:shapeid="_x0000_i153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Государство регламентирует работу ученых, так как они являются госслужащими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Научно-исследовательский виварий образовательного учреждения в настоящее время в России в своей работе обязан руководствоваться следующими документами: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56" type="#_x0000_t75" style="width:20.55pt;height:17.75pt" o:ole="">
            <v:imagedata r:id="rId5" o:title=""/>
          </v:shape>
          <w:control r:id="rId82" w:name="DefaultOcxName74211" w:shapeid="_x0000_i2256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>ГОСТ 33215-2014 Руководство по содержанию и уходу за лабораторными животными. Правила оборудования помещений и организации процедур 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55" type="#_x0000_t75" style="width:20.55pt;height:17.75pt" o:ole="">
            <v:imagedata r:id="rId5" o:title=""/>
          </v:shape>
          <w:control r:id="rId83" w:name="DefaultOcxName741111" w:shapeid="_x0000_i2255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Санитарно-эпидемиологическими требованиями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</w:t>
      </w:r>
      <w:proofErr w:type="spellStart"/>
      <w:r w:rsidRPr="006E7A4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2.1.3684-21 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54" type="#_x0000_t75" style="width:20.55pt;height:17.75pt" o:ole="">
            <v:imagedata r:id="rId5" o:title=""/>
          </v:shape>
          <w:control r:id="rId84" w:name="DefaultOcxName75111" w:shapeid="_x0000_i2254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ГОСТ 33044-2014. Межгосударственный стандарт «Принципы надлежащей лабораторной практики» </w:t>
      </w:r>
    </w:p>
    <w:p w:rsidR="006E7A4A" w:rsidRPr="006E7A4A" w:rsidRDefault="006E7A4A" w:rsidP="006E7A4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53" type="#_x0000_t75" style="width:20.55pt;height:17.75pt" o:ole="">
            <v:imagedata r:id="rId5" o:title=""/>
          </v:shape>
          <w:control r:id="rId85" w:name="DefaultOcxName761111" w:shapeid="_x0000_i2253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>Решением №81 Евразийского экономического союза от 03.11.2016 «Об утверждении Правил надлежащей лабораторной практики Евразийского экономического союза в сфере обращения лекарственных средств»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52" type="#_x0000_t75" style="width:20.55pt;height:17.75pt" o:ole="">
            <v:imagedata r:id="rId5" o:title=""/>
          </v:shape>
          <w:control r:id="rId86" w:name="DefaultOcxName76211" w:shapeid="_x0000_i2252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>Директивой Европейского парламента 2010/63/EU "О защите позвоночных животных, используемых в экспериментальных и иных научных целях"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51" type="#_x0000_t75" style="width:20.55pt;height:17.75pt" o:ole="">
            <v:imagedata r:id="rId5" o:title=""/>
          </v:shape>
          <w:control r:id="rId87" w:name="DefaultOcxName77311" w:shapeid="_x0000_i2251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 требованиями к устройству, оборудованию и содержанию экспериментально-биологических клиник (вивариев) СП 2.2.1.3218-14 (2014 г.)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50" type="#_x0000_t75" style="width:20.55pt;height:17.75pt" o:ole="">
            <v:imagedata r:id="rId5" o:title=""/>
          </v:shape>
          <w:control r:id="rId88" w:name="DefaultOcxName772111" w:shapeid="_x0000_i2250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Приказом МЗ СССР № 755 от 12 августа 1977 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49" type="#_x0000_t75" style="width:20.55pt;height:17.75pt" o:ole="">
            <v:imagedata r:id="rId5" o:title=""/>
          </v:shape>
          <w:control r:id="rId89" w:name="DefaultOcxName771111" w:shapeid="_x0000_i2249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Приказом  </w:t>
      </w:r>
      <w:proofErr w:type="spellStart"/>
      <w:r w:rsidRPr="006E7A4A">
        <w:rPr>
          <w:rFonts w:ascii="Times New Roman" w:eastAsia="Times New Roman" w:hAnsi="Times New Roman" w:cs="Times New Roman"/>
          <w:sz w:val="24"/>
          <w:szCs w:val="24"/>
        </w:rPr>
        <w:t>МинВУЗа</w:t>
      </w:r>
      <w:proofErr w:type="spellEnd"/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СССР, Москва № 742, 13.11.84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48" type="#_x0000_t75" style="width:20.55pt;height:17.75pt" o:ole="">
            <v:imagedata r:id="rId5" o:title=""/>
          </v:shape>
          <w:control r:id="rId90" w:name="DefaultOcxName78111" w:shapeid="_x0000_i2248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Руководством по содержанию и использованию лабораторных животных, </w:t>
      </w:r>
      <w:proofErr w:type="spellStart"/>
      <w:r w:rsidRPr="006E7A4A">
        <w:rPr>
          <w:rFonts w:ascii="Times New Roman" w:eastAsia="Times New Roman" w:hAnsi="Times New Roman" w:cs="Times New Roman"/>
          <w:sz w:val="24"/>
          <w:szCs w:val="24"/>
        </w:rPr>
        <w:t>Washington</w:t>
      </w:r>
      <w:proofErr w:type="spellEnd"/>
      <w:r w:rsidRPr="006E7A4A">
        <w:rPr>
          <w:rFonts w:ascii="Times New Roman" w:eastAsia="Times New Roman" w:hAnsi="Times New Roman" w:cs="Times New Roman"/>
          <w:sz w:val="24"/>
          <w:szCs w:val="24"/>
        </w:rPr>
        <w:t>, NAP 2010</w:t>
      </w:r>
    </w:p>
    <w:p w:rsidR="0004017B" w:rsidRPr="00D9728A" w:rsidRDefault="0004017B" w:rsidP="006E7A4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Научно-исследовательский виварий, осуществляющий доклинические испытания лекарственных сре</w:t>
      </w:r>
      <w:proofErr w:type="gramStart"/>
      <w:r w:rsidRPr="00D9728A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="00352C0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52C0C" w:rsidRPr="00352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0C" w:rsidRPr="00D97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352C0C" w:rsidRPr="00D9728A">
        <w:rPr>
          <w:rFonts w:ascii="Times New Roman" w:eastAsia="Times New Roman" w:hAnsi="Times New Roman" w:cs="Times New Roman"/>
          <w:sz w:val="24"/>
          <w:szCs w:val="24"/>
        </w:rPr>
        <w:t>оссии</w:t>
      </w:r>
      <w:r w:rsidRPr="00D9728A">
        <w:rPr>
          <w:rFonts w:ascii="Times New Roman" w:eastAsia="Times New Roman" w:hAnsi="Times New Roman" w:cs="Times New Roman"/>
          <w:sz w:val="24"/>
          <w:szCs w:val="24"/>
        </w:rPr>
        <w:t>, в настоящее время в своей работе обязан руководствоваться следующими документами:</w:t>
      </w:r>
    </w:p>
    <w:p w:rsidR="006E7A4A" w:rsidRDefault="006E7A4A" w:rsidP="006E7A4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57" type="#_x0000_t75" style="width:20.55pt;height:17.75pt" o:ole="">
            <v:imagedata r:id="rId5" o:title=""/>
          </v:shape>
          <w:control r:id="rId91" w:name="DefaultOcxName742" w:shapeid="_x0000_i2157"/>
        </w:object>
      </w:r>
      <w:r w:rsidRPr="00352C0C">
        <w:rPr>
          <w:rFonts w:ascii="Times New Roman" w:eastAsia="Times New Roman" w:hAnsi="Times New Roman" w:cs="Times New Roman"/>
          <w:sz w:val="24"/>
          <w:szCs w:val="24"/>
        </w:rPr>
        <w:t>ГОСТ 33215-2014 Руководство по содержанию и уходу за лабораторными животными. Правила оборудования помещений и организации процедур </w:t>
      </w:r>
    </w:p>
    <w:p w:rsidR="006E7A4A" w:rsidRPr="006E7A4A" w:rsidRDefault="006E7A4A" w:rsidP="006E7A4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56" type="#_x0000_t75" style="width:20.55pt;height:17.75pt" o:ole="">
            <v:imagedata r:id="rId5" o:title=""/>
          </v:shape>
          <w:control r:id="rId92" w:name="DefaultOcxName7411" w:shapeid="_x0000_i2156"/>
        </w:object>
      </w:r>
      <w:r w:rsidRPr="00352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</w:t>
      </w:r>
      <w:proofErr w:type="spellStart"/>
      <w:r w:rsidRPr="006E7A4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2.1.3684-21 </w:t>
      </w:r>
    </w:p>
    <w:p w:rsidR="006E7A4A" w:rsidRPr="006E7A4A" w:rsidRDefault="006E7A4A" w:rsidP="006E7A4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55" type="#_x0000_t75" style="width:20.55pt;height:17.75pt" o:ole="">
            <v:imagedata r:id="rId5" o:title=""/>
          </v:shape>
          <w:control r:id="rId93" w:name="DefaultOcxName751" w:shapeid="_x0000_i2155"/>
        </w:object>
      </w:r>
      <w:r w:rsidRPr="00352C0C">
        <w:rPr>
          <w:rFonts w:ascii="Times New Roman" w:eastAsia="Times New Roman" w:hAnsi="Times New Roman" w:cs="Times New Roman"/>
          <w:sz w:val="24"/>
          <w:szCs w:val="24"/>
        </w:rPr>
        <w:t xml:space="preserve">ГОСТ 33044-2014. Межгосударственный стандарт «Принципы надлежащей лабораторной практики» </w:t>
      </w:r>
    </w:p>
    <w:p w:rsidR="006E7A4A" w:rsidRPr="006E7A4A" w:rsidRDefault="006E7A4A" w:rsidP="006E7A4A">
      <w:pPr>
        <w:ind w:left="176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54" type="#_x0000_t75" style="width:20.55pt;height:17.75pt" o:ole="">
            <v:imagedata r:id="rId5" o:title=""/>
          </v:shape>
          <w:control r:id="rId94" w:name="DefaultOcxName7611" w:shapeid="_x0000_i2154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№81 Евразийского экономического союза от 03.11.2016 «Об утверждении Правил надлежащей лабораторной практики Евразийского экономического союза в сфере обращения лекарственных средств»</w:t>
      </w:r>
    </w:p>
    <w:p w:rsidR="006E7A4A" w:rsidRPr="00D9728A" w:rsidRDefault="006E7A4A" w:rsidP="006E7A4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53" type="#_x0000_t75" style="width:20.55pt;height:17.75pt" o:ole="">
            <v:imagedata r:id="rId5" o:title=""/>
          </v:shape>
          <w:control r:id="rId95" w:name="DefaultOcxName762" w:shapeid="_x0000_i2153"/>
        </w:object>
      </w:r>
      <w:r w:rsidRPr="00D9728A">
        <w:rPr>
          <w:rFonts w:ascii="Times New Roman" w:eastAsia="Times New Roman" w:hAnsi="Times New Roman" w:cs="Times New Roman"/>
          <w:sz w:val="24"/>
          <w:szCs w:val="24"/>
        </w:rPr>
        <w:t>Директивой Евро</w:t>
      </w:r>
      <w:r>
        <w:rPr>
          <w:rFonts w:ascii="Times New Roman" w:eastAsia="Times New Roman" w:hAnsi="Times New Roman" w:cs="Times New Roman"/>
          <w:sz w:val="24"/>
          <w:szCs w:val="24"/>
        </w:rPr>
        <w:t>пейского парламента 2010/63/E</w:t>
      </w:r>
      <w:r w:rsidRPr="00352C0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"О защите позвоночных животных, используемых в экспериментальных и иных научных целях"</w:t>
      </w:r>
    </w:p>
    <w:p w:rsidR="006E7A4A" w:rsidRPr="006E7A4A" w:rsidRDefault="006E7A4A" w:rsidP="006E7A4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52" type="#_x0000_t75" style="width:20.55pt;height:17.75pt" o:ole="">
            <v:imagedata r:id="rId5" o:title=""/>
          </v:shape>
          <w:control r:id="rId96" w:name="DefaultOcxName773" w:shapeid="_x0000_i215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к устройству, оборудованию и содержанию экспериментально-биологических клиник (вивариев) СП 2.2.1.3218-14 (2014 г.)</w:t>
      </w:r>
    </w:p>
    <w:p w:rsidR="006E7A4A" w:rsidRPr="006E7A4A" w:rsidRDefault="006E7A4A" w:rsidP="006E7A4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51" type="#_x0000_t75" style="width:20.55pt;height:17.75pt" o:ole="">
            <v:imagedata r:id="rId5" o:title=""/>
          </v:shape>
          <w:control r:id="rId97" w:name="DefaultOcxName7721" w:shapeid="_x0000_i2151"/>
        </w:object>
      </w:r>
      <w:r w:rsidRPr="00352C0C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352C0C">
        <w:rPr>
          <w:rFonts w:ascii="Times New Roman" w:eastAsia="Times New Roman" w:hAnsi="Times New Roman" w:cs="Times New Roman"/>
          <w:sz w:val="24"/>
          <w:szCs w:val="24"/>
        </w:rPr>
        <w:t xml:space="preserve">МЗ СССР № 755 от 12 августа 1977 </w:t>
      </w:r>
    </w:p>
    <w:p w:rsidR="006E7A4A" w:rsidRPr="00352C0C" w:rsidRDefault="006E7A4A" w:rsidP="006E7A4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50" type="#_x0000_t75" style="width:20.55pt;height:17.75pt" o:ole="">
            <v:imagedata r:id="rId5" o:title=""/>
          </v:shape>
          <w:control r:id="rId98" w:name="DefaultOcxName7711" w:shapeid="_x0000_i2150"/>
        </w:object>
      </w:r>
      <w:r w:rsidRPr="00352C0C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352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C0C">
        <w:rPr>
          <w:rFonts w:ascii="Times New Roman" w:eastAsia="Times New Roman" w:hAnsi="Times New Roman" w:cs="Times New Roman"/>
          <w:sz w:val="24"/>
          <w:szCs w:val="24"/>
        </w:rPr>
        <w:t>МинВУЗа</w:t>
      </w:r>
      <w:proofErr w:type="spellEnd"/>
      <w:r w:rsidRPr="00352C0C">
        <w:rPr>
          <w:rFonts w:ascii="Times New Roman" w:eastAsia="Times New Roman" w:hAnsi="Times New Roman" w:cs="Times New Roman"/>
          <w:sz w:val="24"/>
          <w:szCs w:val="24"/>
        </w:rPr>
        <w:t xml:space="preserve"> СССР, Москва № 742, 13.11.84</w:t>
      </w:r>
    </w:p>
    <w:p w:rsidR="006E7A4A" w:rsidRPr="006E7A4A" w:rsidRDefault="006E7A4A" w:rsidP="006E7A4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28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149" type="#_x0000_t75" style="width:20.55pt;height:17.75pt" o:ole="">
            <v:imagedata r:id="rId5" o:title=""/>
          </v:shape>
          <w:control r:id="rId99" w:name="DefaultOcxName781" w:shapeid="_x0000_i2149"/>
        </w:object>
      </w: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Руководством по содержанию и использованию лабораторных животных,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Washington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>, NAP 2010</w:t>
      </w:r>
    </w:p>
    <w:p w:rsidR="0004017B" w:rsidRPr="00D9728A" w:rsidRDefault="0004017B" w:rsidP="006E7A4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Научно-исследовательский виварий, осуществляющий доклинические испытания лекарственных средств, в странах Европейского Союза </w:t>
      </w:r>
      <w:r w:rsidR="003148E2" w:rsidRPr="00D9728A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</w:t>
      </w:r>
      <w:r w:rsidRPr="00D9728A">
        <w:rPr>
          <w:rFonts w:ascii="Times New Roman" w:eastAsia="Times New Roman" w:hAnsi="Times New Roman" w:cs="Times New Roman"/>
          <w:sz w:val="24"/>
          <w:szCs w:val="24"/>
        </w:rPr>
        <w:t>в своей работе обязан руководствоваться следующими документами: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2220" type="#_x0000_t75" style="width:20.55pt;height:17.75pt" o:ole="">
            <v:imagedata r:id="rId5" o:title=""/>
          </v:shape>
          <w:control r:id="rId100" w:name="DefaultOcxName7421" w:shapeid="_x0000_i2220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>ГОСТ 33215-2014 Руководство по содержанию и уходу за лабораторными животными. Правила оборудования помещений и организации процедур 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9" type="#_x0000_t75" style="width:20.55pt;height:17.75pt" o:ole="">
            <v:imagedata r:id="rId5" o:title=""/>
          </v:shape>
          <w:control r:id="rId101" w:name="DefaultOcxName74111" w:shapeid="_x0000_i2219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Санитарно-эпидемиологическими требованиями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</w:t>
      </w:r>
      <w:proofErr w:type="spellStart"/>
      <w:r w:rsidRPr="006E7A4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2.1.3684-21 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8" type="#_x0000_t75" style="width:20.55pt;height:17.75pt" o:ole="">
            <v:imagedata r:id="rId5" o:title=""/>
          </v:shape>
          <w:control r:id="rId102" w:name="DefaultOcxName7511" w:shapeid="_x0000_i2218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ГОСТ 33044-2014. Межгосударственный стандарт «Принципы надлежащей лабораторной практики» </w:t>
      </w:r>
    </w:p>
    <w:p w:rsidR="006E7A4A" w:rsidRPr="006E7A4A" w:rsidRDefault="006E7A4A" w:rsidP="006E7A4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7" type="#_x0000_t75" style="width:20.55pt;height:17.75pt" o:ole="">
            <v:imagedata r:id="rId5" o:title=""/>
          </v:shape>
          <w:control r:id="rId103" w:name="DefaultOcxName76111" w:shapeid="_x0000_i2217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>Решением №81 Евразийского экономического союза от 03.11.2016 «Об утверждении Правил надлежащей лабораторной практики Евразийского экономического союза в сфере обращения лекарственных средств»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6" type="#_x0000_t75" style="width:20.55pt;height:17.75pt" o:ole="">
            <v:imagedata r:id="rId5" o:title=""/>
          </v:shape>
          <w:control r:id="rId104" w:name="DefaultOcxName7621" w:shapeid="_x0000_i2216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>Директивой Европейского парламента 2010/63/EU "О защите позвоночных животных, используемых в экспериментальных и иных научных целях"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5" type="#_x0000_t75" style="width:20.55pt;height:17.75pt" o:ole="">
            <v:imagedata r:id="rId5" o:title=""/>
          </v:shape>
          <w:control r:id="rId105" w:name="DefaultOcxName7731" w:shapeid="_x0000_i2215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 требованиями к устройству, оборудованию и содержанию экспериментально-биологических клиник (вивариев) СП 2.2.1.3218-14 (2014 г.)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4" type="#_x0000_t75" style="width:20.55pt;height:17.75pt" o:ole="">
            <v:imagedata r:id="rId5" o:title=""/>
          </v:shape>
          <w:control r:id="rId106" w:name="DefaultOcxName77211" w:shapeid="_x0000_i2214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Приказом МЗ СССР № 755 от 12 августа 1977 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3" type="#_x0000_t75" style="width:20.55pt;height:17.75pt" o:ole="">
            <v:imagedata r:id="rId5" o:title=""/>
          </v:shape>
          <w:control r:id="rId107" w:name="DefaultOcxName77111" w:shapeid="_x0000_i2213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Приказом  </w:t>
      </w:r>
      <w:proofErr w:type="spellStart"/>
      <w:r w:rsidRPr="006E7A4A">
        <w:rPr>
          <w:rFonts w:ascii="Times New Roman" w:eastAsia="Times New Roman" w:hAnsi="Times New Roman" w:cs="Times New Roman"/>
          <w:sz w:val="24"/>
          <w:szCs w:val="24"/>
        </w:rPr>
        <w:t>МинВУЗа</w:t>
      </w:r>
      <w:proofErr w:type="spellEnd"/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СССР, Москва № 742, 13.11.84</w:t>
      </w:r>
    </w:p>
    <w:p w:rsidR="006E7A4A" w:rsidRPr="006E7A4A" w:rsidRDefault="006E7A4A" w:rsidP="006E7A4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A4A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2212" type="#_x0000_t75" style="width:20.55pt;height:17.75pt" o:ole="">
            <v:imagedata r:id="rId5" o:title=""/>
          </v:shape>
          <w:control r:id="rId108" w:name="DefaultOcxName7811" w:shapeid="_x0000_i2212"/>
        </w:object>
      </w:r>
      <w:r w:rsidRPr="006E7A4A">
        <w:rPr>
          <w:rFonts w:ascii="Times New Roman" w:eastAsia="Times New Roman" w:hAnsi="Times New Roman" w:cs="Times New Roman"/>
          <w:sz w:val="24"/>
          <w:szCs w:val="24"/>
        </w:rPr>
        <w:t xml:space="preserve">Руководством по содержанию и использованию лабораторных животных, </w:t>
      </w:r>
      <w:proofErr w:type="spellStart"/>
      <w:r w:rsidRPr="006E7A4A">
        <w:rPr>
          <w:rFonts w:ascii="Times New Roman" w:eastAsia="Times New Roman" w:hAnsi="Times New Roman" w:cs="Times New Roman"/>
          <w:sz w:val="24"/>
          <w:szCs w:val="24"/>
        </w:rPr>
        <w:t>Washington</w:t>
      </w:r>
      <w:proofErr w:type="spellEnd"/>
      <w:r w:rsidRPr="006E7A4A">
        <w:rPr>
          <w:rFonts w:ascii="Times New Roman" w:eastAsia="Times New Roman" w:hAnsi="Times New Roman" w:cs="Times New Roman"/>
          <w:sz w:val="24"/>
          <w:szCs w:val="24"/>
        </w:rPr>
        <w:t>, NAP 2010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Кто должен входить в состав  рабочей группы по созданию вивария?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26" type="#_x0000_t75" style="width:20.55pt;height:17.75pt" o:ole="">
            <v:imagedata r:id="rId5" o:title=""/>
          </v:shape>
          <w:control r:id="rId109" w:name="DefaultOcxName102" w:shapeid="_x0000_i162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исследователи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29" type="#_x0000_t75" style="width:20.55pt;height:17.75pt" o:ole="">
            <v:imagedata r:id="rId5" o:title=""/>
          </v:shape>
          <w:control r:id="rId110" w:name="DefaultOcxName103" w:shapeid="_x0000_i162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отдел охраны труда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32" type="#_x0000_t75" style="width:20.55pt;height:17.75pt" o:ole="">
            <v:imagedata r:id="rId5" o:title=""/>
          </v:shape>
          <w:control r:id="rId111" w:name="DefaultOcxName104" w:shapeid="_x0000_i163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инженер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35" type="#_x0000_t75" style="width:20.55pt;height:17.75pt" o:ole="">
            <v:imagedata r:id="rId5" o:title=""/>
          </v:shape>
          <w:control r:id="rId112" w:name="DefaultOcxName105" w:shapeid="_x0000_i163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ветеринарный врач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38" type="#_x0000_t75" style="width:20.55pt;height:17.75pt" o:ole="">
            <v:imagedata r:id="rId5" o:title=""/>
          </v:shape>
          <w:control r:id="rId113" w:name="DefaultOcxName106" w:shapeid="_x0000_i163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представитель строительной организации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На каких принципах основано распределение потоков при планировании вивария?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41" type="#_x0000_t75" style="width:20.55pt;height:17.75pt" o:ole="">
            <v:imagedata r:id="rId5" o:title=""/>
          </v:shape>
          <w:control r:id="rId114" w:name="DefaultOcxName107" w:shapeid="_x0000_i164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минимальное пересечение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44" type="#_x0000_t75" style="width:20.55pt;height:17.75pt" o:ole="">
            <v:imagedata r:id="rId5" o:title=""/>
          </v:shape>
          <w:control r:id="rId115" w:name="DefaultOcxName108" w:shapeid="_x0000_i164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от чистого к грязному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47" type="#_x0000_t75" style="width:20.55pt;height:17.75pt" o:ole="">
            <v:imagedata r:id="rId5" o:title=""/>
          </v:shape>
          <w:control r:id="rId116" w:name="DefaultOcxName109" w:shapeid="_x0000_i164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документирование каждого действия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50" type="#_x0000_t75" style="width:20.55pt;height:17.75pt" o:ole="">
            <v:imagedata r:id="rId5" o:title=""/>
          </v:shape>
          <w:control r:id="rId117" w:name="DefaultOcxName110" w:shapeid="_x0000_i165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наличие освещения в каждом помещении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53" type="#_x0000_t75" style="width:20.55pt;height:17.75pt" o:ole="">
            <v:imagedata r:id="rId5" o:title=""/>
          </v:shape>
          <w:control r:id="rId118" w:name="DefaultOcxName111" w:shapeid="_x0000_i165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складские зоны по ходу потоков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28A">
        <w:rPr>
          <w:rFonts w:ascii="Times New Roman" w:eastAsia="Times New Roman" w:hAnsi="Times New Roman" w:cs="Times New Roman"/>
          <w:sz w:val="24"/>
          <w:szCs w:val="24"/>
        </w:rPr>
        <w:t>Схемы</w:t>
      </w:r>
      <w:proofErr w:type="gram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каких потоков необходимо учитывать при проектировании вивария?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56" type="#_x0000_t75" style="width:20.55pt;height:17.75pt" o:ole="">
            <v:imagedata r:id="rId5" o:title=""/>
          </v:shape>
          <w:control r:id="rId119" w:name="DefaultOcxName112" w:shapeid="_x0000_i165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животные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59" type="#_x0000_t75" style="width:20.55pt;height:17.75pt" o:ole="">
            <v:imagedata r:id="rId5" o:title=""/>
          </v:shape>
          <w:control r:id="rId120" w:name="DefaultOcxName113" w:shapeid="_x0000_i165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технический персонал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62" type="#_x0000_t75" style="width:20.55pt;height:17.75pt" o:ole="">
            <v:imagedata r:id="rId5" o:title=""/>
          </v:shape>
          <w:control r:id="rId121" w:name="DefaultOcxName114" w:shapeid="_x0000_i166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отходы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65" type="#_x0000_t75" style="width:20.55pt;height:17.75pt" o:ole="">
            <v:imagedata r:id="rId5" o:title=""/>
          </v:shape>
          <w:control r:id="rId122" w:name="DefaultOcxName115" w:shapeid="_x0000_i166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воздух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68" type="#_x0000_t75" style="width:20.55pt;height:17.75pt" o:ole="">
            <v:imagedata r:id="rId5" o:title=""/>
          </v:shape>
          <w:control r:id="rId123" w:name="DefaultOcxName116" w:shapeid="_x0000_i166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Какие помещения должны обязательно входить в состав вивария?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71" type="#_x0000_t75" style="width:20.55pt;height:17.75pt" o:ole="">
            <v:imagedata r:id="rId5" o:title=""/>
          </v:shape>
          <w:control r:id="rId124" w:name="DefaultOcxName117" w:shapeid="_x0000_i167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комната для манипуляций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74" type="#_x0000_t75" style="width:20.55pt;height:17.75pt" o:ole="">
            <v:imagedata r:id="rId5" o:title=""/>
          </v:shape>
          <w:control r:id="rId125" w:name="DefaultOcxName118" w:shapeid="_x0000_i167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моечный блок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77" type="#_x0000_t75" style="width:20.55pt;height:17.75pt" o:ole="">
            <v:imagedata r:id="rId5" o:title=""/>
          </v:shape>
          <w:control r:id="rId126" w:name="DefaultOcxName119" w:shapeid="_x0000_i167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автоклавная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80" type="#_x0000_t75" style="width:20.55pt;height:17.75pt" o:ole="">
            <v:imagedata r:id="rId5" o:title=""/>
          </v:shape>
          <w:control r:id="rId127" w:name="DefaultOcxName120" w:shapeid="_x0000_i168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склад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83" type="#_x0000_t75" style="width:20.55pt;height:17.75pt" o:ole="">
            <v:imagedata r:id="rId5" o:title=""/>
          </v:shape>
          <w:control r:id="rId128" w:name="DefaultOcxName121" w:shapeid="_x0000_i168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провизорская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Какие типы барьерных систем для поддержания SPF статуса животных вы знаете?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86" type="#_x0000_t75" style="width:20.55pt;height:17.75pt" o:ole="">
            <v:imagedata r:id="rId5" o:title=""/>
          </v:shape>
          <w:control r:id="rId129" w:name="DefaultOcxName122" w:shapeid="_x0000_i1686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гнотоизоляторы</w:t>
      </w:r>
      <w:proofErr w:type="spell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89" type="#_x0000_t75" style="width:20.55pt;height:17.75pt" o:ole="">
            <v:imagedata r:id="rId5" o:title=""/>
          </v:shape>
          <w:control r:id="rId130" w:name="DefaultOcxName123" w:shapeid="_x0000_i168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индивидуально-вентилируемые клетки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92" type="#_x0000_t75" style="width:20.55pt;height:17.75pt" o:ole="">
            <v:imagedata r:id="rId5" o:title=""/>
          </v:shape>
          <w:control r:id="rId131" w:name="DefaultOcxName124" w:shapeid="_x0000_i169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герметичные боксы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95" type="#_x0000_t75" style="width:20.55pt;height:17.75pt" o:ole="">
            <v:imagedata r:id="rId5" o:title=""/>
          </v:shape>
          <w:control r:id="rId132" w:name="DefaultOcxName125" w:shapeid="_x0000_i169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виварии открытого типа с барьерами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698" type="#_x0000_t75" style="width:20.55pt;height:17.75pt" o:ole="">
            <v:imagedata r:id="rId5" o:title=""/>
          </v:shape>
          <w:control r:id="rId133" w:name="DefaultOcxName126" w:shapeid="_x0000_i169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виварии с разделением потоков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Какие требования предъявляют к покрытиям поверхностей в зоне содержания животных?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01" type="#_x0000_t75" style="width:20.55pt;height:17.75pt" o:ole="">
            <v:imagedata r:id="rId5" o:title=""/>
          </v:shape>
          <w:control r:id="rId134" w:name="DefaultOcxName127" w:shapeid="_x0000_i170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устойчивость к истиранию и механическим повреждениям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04" type="#_x0000_t75" style="width:20.55pt;height:17.75pt" o:ole="">
            <v:imagedata r:id="rId5" o:title=""/>
          </v:shape>
          <w:control r:id="rId135" w:name="DefaultOcxName128" w:shapeid="_x0000_i170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устойчивость к воде и ультрафиолету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07" type="#_x0000_t75" style="width:20.55pt;height:17.75pt" o:ole="">
            <v:imagedata r:id="rId5" o:title=""/>
          </v:shape>
          <w:control r:id="rId136" w:name="DefaultOcxName129" w:shapeid="_x0000_i170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отсутствие замков и люков, наличие отбойников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10" type="#_x0000_t75" style="width:20.55pt;height:17.75pt" o:ole="">
            <v:imagedata r:id="rId5" o:title=""/>
          </v:shape>
          <w:control r:id="rId137" w:name="DefaultOcxName130" w:shapeid="_x0000_i171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окраска в оттенки </w:t>
      </w:r>
      <w:proofErr w:type="gram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синего</w:t>
      </w:r>
      <w:proofErr w:type="gram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13" type="#_x0000_t75" style="width:20.55pt;height:17.75pt" o:ole="">
            <v:imagedata r:id="rId5" o:title=""/>
          </v:shape>
          <w:control r:id="rId138" w:name="DefaultOcxName131" w:shapeid="_x0000_i171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возможность ремонта покрытий без вывода животных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Какие требования к освещенности предъявляют к помещениям для содержания животных?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16" type="#_x0000_t75" style="width:20.55pt;height:17.75pt" o:ole="">
            <v:imagedata r:id="rId5" o:title=""/>
          </v:shape>
          <w:control r:id="rId139" w:name="DefaultOcxName132" w:shapeid="_x0000_i171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наличие естественного освещения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19" type="#_x0000_t75" style="width:20.55pt;height:17.75pt" o:ole="">
            <v:imagedata r:id="rId5" o:title=""/>
          </v:shape>
          <w:control r:id="rId140" w:name="DefaultOcxName133" w:shapeid="_x0000_i171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равномерность освещения по всему объему помещения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22" type="#_x0000_t75" style="width:20.55pt;height:17.75pt" o:ole="">
            <v:imagedata r:id="rId5" o:title=""/>
          </v:shape>
          <w:control r:id="rId141" w:name="DefaultOcxName134" w:shapeid="_x0000_i172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предельная освещенность в центре, на высоте 1 м – 350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лК</w:t>
      </w:r>
      <w:proofErr w:type="spell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25" type="#_x0000_t75" style="width:20.55pt;height:17.75pt" o:ole="">
            <v:imagedata r:id="rId5" o:title=""/>
          </v:shape>
          <w:control r:id="rId142" w:name="DefaultOcxName135" w:shapeid="_x0000_i172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наличие режима «день/ночь»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В каких помещениях вивария требуется ежедневно контролировать температуру и влажность?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28" type="#_x0000_t75" style="width:20.55pt;height:17.75pt" o:ole="">
            <v:imagedata r:id="rId5" o:title=""/>
          </v:shape>
          <w:control r:id="rId143" w:name="DefaultOcxName136" w:shapeid="_x0000_i172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комнаты содержания животных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31" type="#_x0000_t75" style="width:20.55pt;height:17.75pt" o:ole="">
            <v:imagedata r:id="rId5" o:title=""/>
          </v:shape>
          <w:control r:id="rId144" w:name="DefaultOcxName137" w:shapeid="_x0000_i173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склады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34" type="#_x0000_t75" style="width:20.55pt;height:17.75pt" o:ole="">
            <v:imagedata r:id="rId5" o:title=""/>
          </v:shape>
          <w:control r:id="rId145" w:name="DefaultOcxName138" w:shapeid="_x0000_i173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архивы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37" type="#_x0000_t75" style="width:20.55pt;height:17.75pt" o:ole="">
            <v:imagedata r:id="rId5" o:title=""/>
          </v:shape>
          <w:control r:id="rId146" w:name="DefaultOcxName139" w:shapeid="_x0000_i173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офисные помещения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40" type="#_x0000_t75" style="width:20.55pt;height:17.75pt" o:ole="">
            <v:imagedata r:id="rId5" o:title=""/>
          </v:shape>
          <w:control r:id="rId147" w:name="DefaultOcxName140" w:shapeid="_x0000_i174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секционные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В каких помещениях требуется поддерживать высокую кратность воздухообмена (до 20 объемов в час)?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43" type="#_x0000_t75" style="width:20.55pt;height:17.75pt" o:ole="">
            <v:imagedata r:id="rId5" o:title=""/>
          </v:shape>
          <w:control r:id="rId148" w:name="DefaultOcxName141" w:shapeid="_x0000_i174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 комнатах содержания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46" type="#_x0000_t75" style="width:20.55pt;height:17.75pt" o:ole="">
            <v:imagedata r:id="rId5" o:title=""/>
          </v:shape>
          <w:control r:id="rId149" w:name="DefaultOcxName142" w:shapeid="_x0000_i174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 моечном блоке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49" type="#_x0000_t75" style="width:20.55pt;height:17.75pt" o:ole="">
            <v:imagedata r:id="rId5" o:title=""/>
          </v:shape>
          <w:control r:id="rId150" w:name="DefaultOcxName143" w:shapeid="_x0000_i174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 архивах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52" type="#_x0000_t75" style="width:20.55pt;height:17.75pt" o:ole="">
            <v:imagedata r:id="rId5" o:title=""/>
          </v:shape>
          <w:control r:id="rId151" w:name="DefaultOcxName144" w:shapeid="_x0000_i175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 офисных помещениях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55" type="#_x0000_t75" style="width:20.55pt;height:17.75pt" o:ole="">
            <v:imagedata r:id="rId5" o:title=""/>
          </v:shape>
          <w:control r:id="rId152" w:name="DefaultOcxName145" w:shapeid="_x0000_i175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 секционной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Какие этапы очистки клеток для лабораторных животных достаточны для эффективной их дезинфекции?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58" type="#_x0000_t75" style="width:20.55pt;height:17.75pt" o:ole="">
            <v:imagedata r:id="rId5" o:title=""/>
          </v:shape>
          <w:control r:id="rId153" w:name="DefaultOcxName146" w:shapeid="_x0000_i175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механическая очистка, замачивание в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. растворах, ополаскивание, сушка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61" type="#_x0000_t75" style="width:20.55pt;height:17.75pt" o:ole="">
            <v:imagedata r:id="rId5" o:title=""/>
          </v:shape>
          <w:control r:id="rId154" w:name="DefaultOcxName147" w:shapeid="_x0000_i176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механическая очистка 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64" type="#_x0000_t75" style="width:20.55pt;height:17.75pt" o:ole="">
            <v:imagedata r:id="rId5" o:title=""/>
          </v:shape>
          <w:control r:id="rId155" w:name="DefaultOcxName148" w:shapeid="_x0000_i176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механическая очистка,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автоклавирование</w:t>
      </w:r>
      <w:proofErr w:type="spell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67" type="#_x0000_t75" style="width:20.55pt;height:17.75pt" o:ole="">
            <v:imagedata r:id="rId5" o:title=""/>
          </v:shape>
          <w:control r:id="rId156" w:name="DefaultOcxName149" w:shapeid="_x0000_i176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механическая очистка, мойка в моечной машине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Линейные животные – это: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70" type="#_x0000_t75" style="width:20.55pt;height:17.75pt" o:ole="">
            <v:imagedata r:id="rId5" o:title=""/>
          </v:shape>
          <w:control r:id="rId157" w:name="DefaultOcxName150" w:shapeid="_x0000_i177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Группа животных, в которой все ее члены генетически идентичны в максимально возможной степени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73" type="#_x0000_t75" style="width:20.55pt;height:17.75pt" o:ole="">
            <v:imagedata r:id="rId5" o:title=""/>
          </v:shape>
          <w:control r:id="rId158" w:name="DefaultOcxName151" w:shapeid="_x0000_i177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Генетически гетерогенные животные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76" type="#_x0000_t75" style="width:20.55pt;height:17.75pt" o:ole="">
            <v:imagedata r:id="rId5" o:title=""/>
          </v:shape>
          <w:control r:id="rId159" w:name="DefaultOcxName152" w:shapeid="_x0000_i177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Животные, полученные </w:t>
      </w:r>
      <w:proofErr w:type="gram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менее 1% близкородственных скрещиваний в поколении, содержавшемся в закрытой колонии в течение, как минимум, 4х поколений.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79" type="#_x0000_t75" style="width:20.55pt;height:17.75pt" o:ole="">
            <v:imagedata r:id="rId5" o:title=""/>
          </v:shape>
          <w:control r:id="rId160" w:name="DefaultOcxName153" w:shapeid="_x0000_i177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Инбредные животные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малоокклюзия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у грызунов?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82" type="#_x0000_t75" style="width:20.55pt;height:17.75pt" o:ole="">
            <v:imagedata r:id="rId5" o:title=""/>
          </v:shape>
          <w:control r:id="rId161" w:name="DefaultOcxName154" w:shapeid="_x0000_i178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Неограниченный рост малых коренных зубов у грызунов и зайцеобразных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85" type="#_x0000_t75" style="width:20.55pt;height:17.75pt" o:ole="">
            <v:imagedata r:id="rId5" o:title=""/>
          </v:shape>
          <w:control r:id="rId162" w:name="DefaultOcxName155" w:shapeid="_x0000_i178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Облигатное носовое дыхание у грызунов и зайцеобразных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88" type="#_x0000_t75" style="width:20.55pt;height:17.75pt" o:ole="">
            <v:imagedata r:id="rId5" o:title=""/>
          </v:shape>
          <w:control r:id="rId163" w:name="DefaultOcxName156" w:shapeid="_x0000_i178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Нарушение прикуса, приводящее к плохому смыканию зубов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Копрофаги</w:t>
      </w:r>
      <w:proofErr w:type="gramStart"/>
      <w:r w:rsidRPr="00D9728A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это: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91" type="#_x0000_t75" style="width:20.55pt;height:17.75pt" o:ole="">
            <v:imagedata r:id="rId5" o:title=""/>
          </v:shape>
          <w:control r:id="rId164" w:name="DefaultOcxName157" w:shapeid="_x0000_i179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Наследственное нарушение пищеварения у грызунов, приводящее к поеданию собственных фекалий.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94" type="#_x0000_t75" style="width:20.55pt;height:17.75pt" o:ole="">
            <v:imagedata r:id="rId5" o:title=""/>
          </v:shape>
          <w:control r:id="rId165" w:name="DefaultOcxName158" w:shapeid="_x0000_i179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Необходимый этап пищеварения у грызунов и зайцеобразных, требующийся для усвоение витамина</w:t>
      </w:r>
      <w:proofErr w:type="gram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, синтезируемого бактериальной флорой в толстом кишечнике.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797" type="#_x0000_t75" style="width:20.55pt;height:17.75pt" o:ole="">
            <v:imagedata r:id="rId5" o:title=""/>
          </v:shape>
          <w:control r:id="rId166" w:name="DefaultOcxName159" w:shapeid="_x0000_i179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Для кроликов – способ удовлетворить свои пищевые потребности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Укажите животных, у которых отсутствует желчный пузырь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00" type="#_x0000_t75" style="width:20.55pt;height:17.75pt" o:ole="">
            <v:imagedata r:id="rId5" o:title=""/>
          </v:shape>
          <w:control r:id="rId167" w:name="DefaultOcxName160" w:shapeid="_x0000_i180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мыши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03" type="#_x0000_t75" style="width:20.55pt;height:17.75pt" o:ole="">
            <v:imagedata r:id="rId5" o:title=""/>
          </v:shape>
          <w:control r:id="rId168" w:name="DefaultOcxName161" w:shapeid="_x0000_i180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крысы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06" type="#_x0000_t75" style="width:20.55pt;height:17.75pt" o:ole="">
            <v:imagedata r:id="rId5" o:title=""/>
          </v:shape>
          <w:control r:id="rId169" w:name="DefaultOcxName162" w:shapeid="_x0000_i180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кролики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09" type="#_x0000_t75" style="width:20.55pt;height:17.75pt" o:ole="">
            <v:imagedata r:id="rId5" o:title=""/>
          </v:shape>
          <w:control r:id="rId170" w:name="DefaultOcxName163" w:shapeid="_x0000_i180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морские свинки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Какие особенности грызунов связаны с высокой скоростью их метаболизма?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12" type="#_x0000_t75" style="width:20.55pt;height:17.75pt" o:ole="">
            <v:imagedata r:id="rId5" o:title=""/>
          </v:shape>
          <w:control r:id="rId171" w:name="DefaultOcxName164" w:shapeid="_x0000_i181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Мышам в клетки необходимо предоставлять гнездовой материал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15" type="#_x0000_t75" style="width:20.55pt;height:17.75pt" o:ole="">
            <v:imagedata r:id="rId5" o:title=""/>
          </v:shape>
          <w:control r:id="rId172" w:name="DefaultOcxName165" w:shapeid="_x0000_i181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Они не различают цвета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18" type="#_x0000_t75" style="width:20.55pt;height:17.75pt" o:ole="">
            <v:imagedata r:id="rId5" o:title=""/>
          </v:shape>
          <w:control r:id="rId173" w:name="DefaultOcxName166" w:shapeid="_x0000_i181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Грызуны плохо переносят перегрев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21" type="#_x0000_t75" style="width:20.55pt;height:17.75pt" o:ole="">
            <v:imagedata r:id="rId5" o:title=""/>
          </v:shape>
          <w:control r:id="rId174" w:name="DefaultOcxName167" w:shapeid="_x0000_i182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У мышей быстро наступает обезвоживание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24" type="#_x0000_t75" style="width:20.55pt;height:17.75pt" o:ole="">
            <v:imagedata r:id="rId5" o:title=""/>
          </v:shape>
          <w:control r:id="rId175" w:name="DefaultOcxName168" w:shapeid="_x0000_i182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Быстрое выведение лекарственных средств из организма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Какие факторы являются критическими для успешного разведения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Данио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рерио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27" type="#_x0000_t75" style="width:20.55pt;height:17.75pt" o:ole="">
            <v:imagedata r:id="rId5" o:title=""/>
          </v:shape>
          <w:control r:id="rId176" w:name="DefaultOcxName169" w:shapeid="_x0000_i182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влажность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30" type="#_x0000_t75" style="width:20.55pt;height:17.75pt" o:ole="">
            <v:imagedata r:id="rId5" o:title=""/>
          </v:shape>
          <w:control r:id="rId177" w:name="DefaultOcxName170" w:shapeid="_x0000_i183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высокая освещенность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33" type="#_x0000_t75" style="width:20.55pt;height:17.75pt" o:ole="">
            <v:imagedata r:id="rId5" o:title=""/>
          </v:shape>
          <w:control r:id="rId178" w:name="DefaultOcxName171" w:shapeid="_x0000_i183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суточный цикл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36" type="#_x0000_t75" style="width:20.55pt;height:17.75pt" o:ole="">
            <v:imagedata r:id="rId5" o:title=""/>
          </v:shape>
          <w:control r:id="rId179" w:name="DefaultOcxName172" w:shapeid="_x0000_i183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39" type="#_x0000_t75" style="width:20.55pt;height:17.75pt" o:ole="">
            <v:imagedata r:id="rId5" o:title=""/>
          </v:shape>
          <w:control r:id="rId180" w:name="DefaultOcxName173" w:shapeid="_x0000_i183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шум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Какие эксперименты можно проводить на модели 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Danio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rerio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42" type="#_x0000_t75" style="width:20.55pt;height:17.75pt" o:ole="">
            <v:imagedata r:id="rId5" o:title=""/>
          </v:shape>
          <w:control r:id="rId181" w:name="DefaultOcxName174" w:shapeid="_x0000_i184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поведенческие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45" type="#_x0000_t75" style="width:20.55pt;height:17.75pt" o:ole="">
            <v:imagedata r:id="rId5" o:title=""/>
          </v:shape>
          <w:control r:id="rId182" w:name="DefaultOcxName175" w:shapeid="_x0000_i184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токсикологические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48" type="#_x0000_t75" style="width:20.55pt;height:17.75pt" o:ole="">
            <v:imagedata r:id="rId5" o:title=""/>
          </v:shape>
          <w:control r:id="rId183" w:name="DefaultOcxName176" w:shapeid="_x0000_i184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генетические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51" type="#_x0000_t75" style="width:20.55pt;height:17.75pt" o:ole="">
            <v:imagedata r:id="rId5" o:title=""/>
          </v:shape>
          <w:control r:id="rId184" w:name="DefaultOcxName177" w:shapeid="_x0000_i185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эмбриологические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54" type="#_x0000_t75" style="width:20.55pt;height:17.75pt" o:ole="">
            <v:imagedata r:id="rId5" o:title=""/>
          </v:shape>
          <w:control r:id="rId185" w:name="DefaultOcxName178" w:shapeid="_x0000_i185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клинические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Какие требования предъявляются к одежде и гигиене сотрудников, работающих с лабораторными рыбами?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57" type="#_x0000_t75" style="width:20.55pt;height:17.75pt" o:ole="">
            <v:imagedata r:id="rId5" o:title=""/>
          </v:shape>
          <w:control r:id="rId186" w:name="DefaultOcxName179" w:shapeid="_x0000_i185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наличие перчаток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60" type="#_x0000_t75" style="width:20.55pt;height:17.75pt" o:ole="">
            <v:imagedata r:id="rId5" o:title=""/>
          </v:shape>
          <w:control r:id="rId187" w:name="DefaultOcxName180" w:shapeid="_x0000_i186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наличие масок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63" type="#_x0000_t75" style="width:20.55pt;height:17.75pt" o:ole="">
            <v:imagedata r:id="rId5" o:title=""/>
          </v:shape>
          <w:control r:id="rId188" w:name="DefaultOcxName181" w:shapeid="_x0000_i186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наличие специальной одежды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66" type="#_x0000_t75" style="width:20.55pt;height:17.75pt" o:ole="">
            <v:imagedata r:id="rId5" o:title=""/>
          </v:shape>
          <w:control r:id="rId189" w:name="DefaultOcxName182" w:shapeid="_x0000_i186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наличие мед</w:t>
      </w:r>
      <w:proofErr w:type="gram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правки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69" type="#_x0000_t75" style="width:20.55pt;height:17.75pt" o:ole="">
            <v:imagedata r:id="rId5" o:title=""/>
          </v:shape>
          <w:control r:id="rId190" w:name="DefaultOcxName183" w:shapeid="_x0000_i186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карантин 2 суток при работе с другими животными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 обрабатывать оборудование, необходимое для пересадки рыб?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72" type="#_x0000_t75" style="width:20.55pt;height:17.75pt" o:ole="">
            <v:imagedata r:id="rId5" o:title=""/>
          </v:shape>
          <w:control r:id="rId191" w:name="DefaultOcxName184" w:shapeid="_x0000_i187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протирание тряпкой, смоченной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. средством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75" type="#_x0000_t75" style="width:20.55pt;height:17.75pt" o:ole="">
            <v:imagedata r:id="rId5" o:title=""/>
          </v:shape>
          <w:control r:id="rId192" w:name="DefaultOcxName185" w:shapeid="_x0000_i187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замачивание в </w:t>
      </w:r>
      <w:proofErr w:type="spellStart"/>
      <w:proofErr w:type="gram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хлор-содержащих</w:t>
      </w:r>
      <w:proofErr w:type="spellEnd"/>
      <w:proofErr w:type="gram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растворах, ополаскивание очищенной водой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78" type="#_x0000_t75" style="width:20.55pt;height:17.75pt" o:ole="">
            <v:imagedata r:id="rId5" o:title=""/>
          </v:shape>
          <w:control r:id="rId193" w:name="DefaultOcxName186" w:shapeid="_x0000_i1878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автоклавирование</w:t>
      </w:r>
      <w:proofErr w:type="spell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81" type="#_x0000_t75" style="width:20.55pt;height:17.75pt" o:ole="">
            <v:imagedata r:id="rId5" o:title=""/>
          </v:shape>
          <w:control r:id="rId194" w:name="DefaultOcxName187" w:shapeid="_x0000_i188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замачивание в растворе с содой, ополаскивание очищенной водой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84" type="#_x0000_t75" style="width:20.55pt;height:17.75pt" o:ole="">
            <v:imagedata r:id="rId5" o:title=""/>
          </v:shape>
          <w:control r:id="rId195" w:name="DefaultOcxName188" w:shapeid="_x0000_i188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замачивание в аммонийных растворах, ополаскивание очищенной водой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Какие параметры воды нужно документировать при ежедневном осмотре при содержании рыб?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87" type="#_x0000_t75" style="width:20.55pt;height:17.75pt" o:ole="">
            <v:imagedata r:id="rId5" o:title=""/>
          </v:shape>
          <w:control r:id="rId196" w:name="DefaultOcxName189" w:shapeid="_x0000_i188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температуру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90" type="#_x0000_t75" style="width:20.55pt;height:17.75pt" o:ole="">
            <v:imagedata r:id="rId5" o:title=""/>
          </v:shape>
          <w:control r:id="rId197" w:name="DefaultOcxName190" w:shapeid="_x0000_i189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соленость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93" type="#_x0000_t75" style="width:20.55pt;height:17.75pt" o:ole="">
            <v:imagedata r:id="rId5" o:title=""/>
          </v:shape>
          <w:control r:id="rId198" w:name="DefaultOcxName191" w:shapeid="_x0000_i189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освещенность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96" type="#_x0000_t75" style="width:20.55pt;height:17.75pt" o:ole="">
            <v:imagedata r:id="rId5" o:title=""/>
          </v:shape>
          <w:control r:id="rId199" w:name="DefaultOcxName192" w:shapeid="_x0000_i189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цвет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899" type="#_x0000_t75" style="width:20.55pt;height:17.75pt" o:ole="">
            <v:imagedata r:id="rId5" o:title=""/>
          </v:shape>
          <w:control r:id="rId200" w:name="DefaultOcxName193" w:shapeid="_x0000_i189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кислотность (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За какими признаками общего состояния рыб нужно следить при ежедневном осмотре?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02" type="#_x0000_t75" style="width:20.55pt;height:17.75pt" o:ole="">
            <v:imagedata r:id="rId5" o:title=""/>
          </v:shape>
          <w:control r:id="rId201" w:name="DefaultOcxName194" w:shapeid="_x0000_i190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подвижность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05" type="#_x0000_t75" style="width:20.55pt;height:17.75pt" o:ole="">
            <v:imagedata r:id="rId5" o:title=""/>
          </v:shape>
          <w:control r:id="rId202" w:name="DefaultOcxName195" w:shapeid="_x0000_i190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окраска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08" type="#_x0000_t75" style="width:20.55pt;height:17.75pt" o:ole="">
            <v:imagedata r:id="rId5" o:title=""/>
          </v:shape>
          <w:control r:id="rId203" w:name="DefaultOcxName196" w:shapeid="_x0000_i190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целостность кожных покровов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11" type="#_x0000_t75" style="width:20.55pt;height:17.75pt" o:ole="">
            <v:imagedata r:id="rId5" o:title=""/>
          </v:shape>
          <w:control r:id="rId204" w:name="DefaultOcxName197" w:shapeid="_x0000_i191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упитанность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14" type="#_x0000_t75" style="width:20.55pt;height:17.75pt" o:ole="">
            <v:imagedata r:id="rId5" o:title=""/>
          </v:shape>
          <w:control r:id="rId205" w:name="DefaultOcxName198" w:shapeid="_x0000_i1914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половозрелость</w:t>
      </w:r>
      <w:proofErr w:type="spellEnd"/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деконтаминация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17" type="#_x0000_t75" style="width:20.55pt;height:17.75pt" o:ole="">
            <v:imagedata r:id="rId5" o:title=""/>
          </v:shape>
          <w:control r:id="rId206" w:name="DefaultOcxName199" w:shapeid="_x0000_i191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процесс очистки видимых и предполагаемых загрязнений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20" type="#_x0000_t75" style="width:20.55pt;height:17.75pt" o:ole="">
            <v:imagedata r:id="rId5" o:title=""/>
          </v:shape>
          <w:control r:id="rId207" w:name="DefaultOcxName200" w:shapeid="_x0000_i192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процедура нагревания объектов, требующих микробиологической чистоты, до 1340С под давлением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23" type="#_x0000_t75" style="width:20.55pt;height:17.75pt" o:ole="">
            <v:imagedata r:id="rId5" o:title=""/>
          </v:shape>
          <w:control r:id="rId208" w:name="DefaultOcxName201" w:shapeid="_x0000_i192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процесс, позволяющий сделать предметы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бактериологически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безопасными в обращении и хранении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26" type="#_x0000_t75" style="width:20.55pt;height:17.75pt" o:ole="">
            <v:imagedata r:id="rId5" o:title=""/>
          </v:shape>
          <w:control r:id="rId209" w:name="DefaultOcxName202" w:shapeid="_x0000_i192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процесс уничтожения насекомых и грызунов в виварии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В каком случае необходимо применять высокоэффективные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дезинфектанты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в виварии?</w:t>
      </w:r>
      <w:proofErr w:type="gramEnd"/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29" type="#_x0000_t75" style="width:20.55pt;height:17.75pt" o:ole="">
            <v:imagedata r:id="rId5" o:title=""/>
          </v:shape>
          <w:control r:id="rId210" w:name="DefaultOcxName203" w:shapeid="_x0000_i192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 ходе рутинных ежедневных процедур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32" type="#_x0000_t75" style="width:20.55pt;height:17.75pt" o:ole="">
            <v:imagedata r:id="rId5" o:title=""/>
          </v:shape>
          <w:control r:id="rId211" w:name="DefaultOcxName204" w:shapeid="_x0000_i193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микробиологичксого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неблагополучия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35" type="#_x0000_t75" style="width:20.55pt;height:17.75pt" o:ole="">
            <v:imagedata r:id="rId5" o:title=""/>
          </v:shape>
          <w:control r:id="rId212" w:name="DefaultOcxName205" w:shapeid="_x0000_i193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при проведении генеральной уборки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Отметьте правильные утверждения (одно или несколько):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38" type="#_x0000_t75" style="width:20.55pt;height:17.75pt" o:ole="">
            <v:imagedata r:id="rId5" o:title=""/>
          </v:shape>
          <w:control r:id="rId213" w:name="DefaultOcxName206" w:shapeid="_x0000_i193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Дезинфекция - это метод, обеспечивающий гибель в стерилизуемом материале всех вегетативных и споровых форм патогенных и непатогенных микроорганизмов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41" type="#_x0000_t75" style="width:20.55pt;height:17.75pt" o:ole="">
            <v:imagedata r:id="rId5" o:title=""/>
          </v:shape>
          <w:control r:id="rId214" w:name="DefaultOcxName207" w:shapeid="_x0000_i194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Дезинфекция – это процесс уничтожения микроорганизмов до уровня, безвредного для здоровья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44" type="#_x0000_t75" style="width:20.55pt;height:17.75pt" o:ole="">
            <v:imagedata r:id="rId5" o:title=""/>
          </v:shape>
          <w:control r:id="rId215" w:name="DefaultOcxName208" w:shapeid="_x0000_i194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Стерилизация проводится для уничтожения вредоносных микроорганизмов в случаях невозможности помещения объектов в стерилизационных устройствах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47" type="#_x0000_t75" style="width:20.55pt;height:17.75pt" o:ole="">
            <v:imagedata r:id="rId5" o:title=""/>
          </v:shape>
          <w:control r:id="rId216" w:name="DefaultOcxName209" w:shapeid="_x0000_i194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При дезинфекции погибает патогенная микрофлора, а безвредная выживает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Процесс стерилизации в паровом стерилизаторе (автоклаве) должен верифицироваться для того, чтобы убедиться в следующем: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50" type="#_x0000_t75" style="width:20.55pt;height:17.75pt" o:ole="">
            <v:imagedata r:id="rId5" o:title=""/>
          </v:shape>
          <w:control r:id="rId217" w:name="DefaultOcxName210" w:shapeid="_x0000_i195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 автоклаве достигается необходимая температура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53" type="#_x0000_t75" style="width:20.55pt;height:17.75pt" o:ole="">
            <v:imagedata r:id="rId5" o:title=""/>
          </v:shape>
          <w:control r:id="rId218" w:name="DefaultOcxName211" w:shapeid="_x0000_i195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Стерилизация приводит к уничтожению всех молекул ДНК в тестовом образце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56" type="#_x0000_t75" style="width:20.55pt;height:17.75pt" o:ole="">
            <v:imagedata r:id="rId5" o:title=""/>
          </v:shape>
          <w:control r:id="rId219" w:name="DefaultOcxName212" w:shapeid="_x0000_i195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Стерилизация в автоклаве обеспечивает гибель спор в тестовой системе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59" type="#_x0000_t75" style="width:20.55pt;height:17.75pt" o:ole="">
            <v:imagedata r:id="rId5" o:title=""/>
          </v:shape>
          <w:control r:id="rId220" w:name="DefaultOcxName213" w:shapeid="_x0000_i195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Давление пара в автоклаве достигает необходимого уровня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62" type="#_x0000_t75" style="width:20.55pt;height:17.75pt" o:ole="">
            <v:imagedata r:id="rId5" o:title=""/>
          </v:shape>
          <w:control r:id="rId221" w:name="DefaultOcxName214" w:shapeid="_x0000_i196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Процесс стерилизации прошел все необходимые этапы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Иглы от шприцов в виварии относятся к классу отходов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65" type="#_x0000_t75" style="width:20.55pt;height:17.75pt" o:ole="">
            <v:imagedata r:id="rId5" o:title=""/>
          </v:shape>
          <w:control r:id="rId222" w:name="DefaultOcxName215" w:shapeid="_x0000_i196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68" type="#_x0000_t75" style="width:20.55pt;height:17.75pt" o:ole="">
            <v:imagedata r:id="rId5" o:title=""/>
          </v:shape>
          <w:control r:id="rId223" w:name="DefaultOcxName216" w:shapeid="_x0000_i196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71" type="#_x0000_t75" style="width:20.55pt;height:17.75pt" o:ole="">
            <v:imagedata r:id="rId5" o:title=""/>
          </v:shape>
          <w:control r:id="rId224" w:name="DefaultOcxName217" w:shapeid="_x0000_i197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74" type="#_x0000_t75" style="width:20.55pt;height:17.75pt" o:ole="">
            <v:imagedata r:id="rId5" o:title=""/>
          </v:shape>
          <w:control r:id="rId225" w:name="DefaultOcxName218" w:shapeid="_x0000_i197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Послеоперационные отходы и тела павших животных в вивариях собирают </w:t>
      </w:r>
      <w:proofErr w:type="gramStart"/>
      <w:r w:rsidRPr="00D9728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972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77" type="#_x0000_t75" style="width:20.55pt;height:17.75pt" o:ole="">
            <v:imagedata r:id="rId5" o:title=""/>
          </v:shape>
          <w:control r:id="rId226" w:name="DefaultOcxName219" w:shapeid="_x0000_i197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Желтые пакеты в закрытых накопителях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80" type="#_x0000_t75" style="width:20.55pt;height:17.75pt" o:ole="">
            <v:imagedata r:id="rId5" o:title=""/>
          </v:shape>
          <w:control r:id="rId227" w:name="DefaultOcxName220" w:shapeid="_x0000_i198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Черные пакеты в открытых накопителях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83" type="#_x0000_t75" style="width:20.55pt;height:17.75pt" o:ole="">
            <v:imagedata r:id="rId5" o:title=""/>
          </v:shape>
          <w:control r:id="rId228" w:name="DefaultOcxName221" w:shapeid="_x0000_i198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Пакеты любого цвета, закрытые накопители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86" type="#_x0000_t75" style="width:20.55pt;height:17.75pt" o:ole="">
            <v:imagedata r:id="rId5" o:title=""/>
          </v:shape>
          <w:control r:id="rId229" w:name="DefaultOcxName222" w:shapeid="_x0000_i198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Желтые пакеты в открытых накопителях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Дистресс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– это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89" type="#_x0000_t75" style="width:20.55pt;height:17.75pt" o:ole="">
            <v:imagedata r:id="rId5" o:title=""/>
          </v:shape>
          <w:control r:id="rId230" w:name="DefaultOcxName223" w:shapeid="_x0000_i198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Реакция на внешнее воздействие, при котором животное прилагает минимальные усилия на бессознательном уровне для адаптации к нему и нормализации физиологического состояния, не меняет поведения животного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92" type="#_x0000_t75" style="width:20.55pt;height:17.75pt" o:ole="">
            <v:imagedata r:id="rId5" o:title=""/>
          </v:shape>
          <w:control r:id="rId231" w:name="DefaultOcxName224" w:shapeid="_x0000_i199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Состояние, развивающееся вследствие того, что животное прилагает чрезмерные (на сознательном и/или бессознательном уровне) усилия для адаптации к внешнему воздействию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95" type="#_x0000_t75" style="width:20.55pt;height:17.75pt" o:ole="">
            <v:imagedata r:id="rId5" o:title=""/>
          </v:shape>
          <w:control r:id="rId232" w:name="DefaultOcxName225" w:shapeid="_x0000_i1995"/>
        </w:object>
      </w:r>
      <w:proofErr w:type="spellStart"/>
      <w:proofErr w:type="gram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овокупность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крайне неприятных, тягостных или мучительных ощущений живого существа, при котором оно испытывает физический и эмоциональный дискомфорт, боль, стресс, муки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Признаками боли в поведении грызунов могут являться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1998" type="#_x0000_t75" style="width:20.55pt;height:17.75pt" o:ole="">
            <v:imagedata r:id="rId5" o:title=""/>
          </v:shape>
          <w:control r:id="rId233" w:name="DefaultOcxName226" w:shapeid="_x0000_i199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Выгибание спины аркой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01" type="#_x0000_t75" style="width:20.55pt;height:17.75pt" o:ole="">
            <v:imagedata r:id="rId5" o:title=""/>
          </v:shape>
          <w:control r:id="rId234" w:name="DefaultOcxName227" w:shapeid="_x0000_i200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Вытягивание задних лап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04" type="#_x0000_t75" style="width:20.55pt;height:17.75pt" o:ole="">
            <v:imagedata r:id="rId5" o:title=""/>
          </v:shape>
          <w:control r:id="rId235" w:name="DefaultOcxName228" w:shapeid="_x0000_i2004"/>
        </w:objec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Наморщивание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носа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07" type="#_x0000_t75" style="width:20.55pt;height:17.75pt" o:ole="">
            <v:imagedata r:id="rId5" o:title=""/>
          </v:shape>
          <w:control r:id="rId236" w:name="DefaultOcxName229" w:shapeid="_x0000_i200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Сужение глаз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10" type="#_x0000_t75" style="width:20.55pt;height:17.75pt" o:ole="">
            <v:imagedata r:id="rId5" o:title=""/>
          </v:shape>
          <w:control r:id="rId237" w:name="DefaultOcxName230" w:shapeid="_x0000_i201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Прижимание ушей к голове 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степени боли или </w:t>
      </w:r>
      <w:proofErr w:type="spellStart"/>
      <w:r w:rsidRPr="00D9728A">
        <w:rPr>
          <w:rFonts w:ascii="Times New Roman" w:eastAsia="Times New Roman" w:hAnsi="Times New Roman" w:cs="Times New Roman"/>
          <w:sz w:val="24"/>
          <w:szCs w:val="24"/>
        </w:rPr>
        <w:t>дистресса</w:t>
      </w:r>
      <w:proofErr w:type="spellEnd"/>
      <w:r w:rsidRPr="00D9728A">
        <w:rPr>
          <w:rFonts w:ascii="Times New Roman" w:eastAsia="Times New Roman" w:hAnsi="Times New Roman" w:cs="Times New Roman"/>
          <w:sz w:val="24"/>
          <w:szCs w:val="24"/>
        </w:rPr>
        <w:t xml:space="preserve"> у животных в эксперименте необходимо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13" type="#_x0000_t75" style="width:20.55pt;height:17.75pt" o:ole="">
            <v:imagedata r:id="rId5" o:title=""/>
          </v:shape>
          <w:control r:id="rId238" w:name="DefaultOcxName231" w:shapeid="_x0000_i201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Осуществлять ежедневные наблюдения за животными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16" type="#_x0000_t75" style="width:20.55pt;height:17.75pt" o:ole="">
            <v:imagedata r:id="rId5" o:title=""/>
          </v:shape>
          <w:control r:id="rId239" w:name="DefaultOcxName232" w:shapeid="_x0000_i201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Оценивать состояние животных, отмечая в специальных листах выраженность тех или иных признаков боли,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дистресса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, страдания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19" type="#_x0000_t75" style="width:20.55pt;height:17.75pt" o:ole="">
            <v:imagedata r:id="rId5" o:title=""/>
          </v:shape>
          <w:control r:id="rId240" w:name="DefaultOcxName233" w:shapeid="_x0000_i201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Оценивать болевую чувствительность в инструментальных тестах («Тест отдергивания хвоста» или «Горячая пластина»)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В каком случае допустимо не проводить обезболивание у животных в ходе проведения болезненных процедур?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22" type="#_x0000_t75" style="width:20.55pt;height:17.75pt" o:ole="">
            <v:imagedata r:id="rId5" o:title=""/>
          </v:shape>
          <w:control r:id="rId241" w:name="DefaultOcxName234" w:shapeid="_x0000_i202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 краткосрочных экспериментах (длительность меньше суток)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25" type="#_x0000_t75" style="width:20.55pt;height:17.75pt" o:ole="">
            <v:imagedata r:id="rId5" o:title=""/>
          </v:shape>
          <w:control r:id="rId242" w:name="DefaultOcxName235" w:shapeid="_x0000_i202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Если обезболивание приведет к искажению экспериментальных данных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28" type="#_x0000_t75" style="width:20.55pt;height:17.75pt" o:ole="">
            <v:imagedata r:id="rId5" o:title=""/>
          </v:shape>
          <w:control r:id="rId243" w:name="DefaultOcxName236" w:shapeid="_x0000_i202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Если в лаборатории нет подходящих обезболивающих препаратов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31" type="#_x0000_t75" style="width:20.55pt;height:17.75pt" o:ole="">
            <v:imagedata r:id="rId5" o:title=""/>
          </v:shape>
          <w:control r:id="rId244" w:name="DefaultOcxName237" w:shapeid="_x0000_i2031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Если это не хирургическое вмешательство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34" type="#_x0000_t75" style="width:20.55pt;height:17.75pt" o:ole="">
            <v:imagedata r:id="rId5" o:title=""/>
          </v:shape>
          <w:control r:id="rId245" w:name="DefaultOcxName238" w:shapeid="_x0000_i2034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Если животно</w:t>
      </w:r>
      <w:bookmarkStart w:id="0" w:name="_GoBack"/>
      <w:bookmarkEnd w:id="0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е надежно обездвижено</w:t>
      </w:r>
    </w:p>
    <w:p w:rsidR="0004017B" w:rsidRPr="00D9728A" w:rsidRDefault="0004017B" w:rsidP="00D9728A">
      <w:pPr>
        <w:pStyle w:val="a4"/>
        <w:numPr>
          <w:ilvl w:val="0"/>
          <w:numId w:val="1"/>
        </w:numPr>
        <w:spacing w:after="0" w:line="360" w:lineRule="auto"/>
        <w:ind w:left="176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</w:rPr>
        <w:t>Какими факторами должен руководствоваться исследователь при выборе анестезирующих и анальгезирующих препаратов?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37" type="#_x0000_t75" style="width:20.55pt;height:17.75pt" o:ole="">
            <v:imagedata r:id="rId5" o:title=""/>
          </v:shape>
          <w:control r:id="rId246" w:name="DefaultOcxName239" w:shapeid="_x0000_i2037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Планируется ли выход животного из наркоза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40" type="#_x0000_t75" style="width:20.55pt;height:17.75pt" o:ole="">
            <v:imagedata r:id="rId5" o:title=""/>
          </v:shape>
          <w:control r:id="rId247" w:name="DefaultOcxName240" w:shapeid="_x0000_i2040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Длительность процедуры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43" type="#_x0000_t75" style="width:20.55pt;height:17.75pt" o:ole="">
            <v:imagedata r:id="rId5" o:title=""/>
          </v:shape>
          <w:control r:id="rId248" w:name="DefaultOcxName241" w:shapeid="_x0000_i2043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Продолжительность болевых ощущений у животных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46" type="#_x0000_t75" style="width:20.55pt;height:17.75pt" o:ole="">
            <v:imagedata r:id="rId5" o:title=""/>
          </v:shape>
          <w:control r:id="rId249" w:name="DefaultOcxName242" w:shapeid="_x0000_i2046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Тип боли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49" type="#_x0000_t75" style="width:20.55pt;height:17.75pt" o:ole="">
            <v:imagedata r:id="rId5" o:title=""/>
          </v:shape>
          <w:control r:id="rId250" w:name="DefaultOcxName243" w:shapeid="_x0000_i2049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Доступность оборудования и знаний у персонала в лаборатории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52" type="#_x0000_t75" style="width:20.55pt;height:17.75pt" o:ole="">
            <v:imagedata r:id="rId5" o:title=""/>
          </v:shape>
          <w:control r:id="rId251" w:name="DefaultOcxName244" w:shapeid="_x0000_i2052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Степень </w:t>
      </w:r>
      <w:proofErr w:type="spellStart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инвазивности</w:t>
      </w:r>
      <w:proofErr w:type="spellEnd"/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 xml:space="preserve"> процедуры</w:t>
      </w:r>
    </w:p>
    <w:p w:rsidR="0004017B" w:rsidRPr="00D9728A" w:rsidRDefault="005F3D76" w:rsidP="00D9728A">
      <w:pPr>
        <w:spacing w:after="0" w:line="360" w:lineRule="auto"/>
        <w:ind w:left="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55" type="#_x0000_t75" style="width:20.55pt;height:17.75pt" o:ole="">
            <v:imagedata r:id="rId5" o:title=""/>
          </v:shape>
          <w:control r:id="rId252" w:name="DefaultOcxName245" w:shapeid="_x0000_i2055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Механизмы действия обезболивающих препаратов</w:t>
      </w:r>
    </w:p>
    <w:p w:rsidR="0004017B" w:rsidRPr="00D9728A" w:rsidRDefault="005F3D76" w:rsidP="00D9728A">
      <w:pPr>
        <w:spacing w:after="0" w:line="360" w:lineRule="auto"/>
        <w:rPr>
          <w:rFonts w:ascii="Times New Roman" w:hAnsi="Times New Roman" w:cs="Times New Roman"/>
        </w:rPr>
      </w:pPr>
      <w:r w:rsidRPr="00D9728A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405" w:dyaOrig="360">
          <v:shape id="_x0000_i2058" type="#_x0000_t75" style="width:20.55pt;height:17.75pt" o:ole="">
            <v:imagedata r:id="rId5" o:title=""/>
          </v:shape>
          <w:control r:id="rId253" w:name="DefaultOcxName246" w:shapeid="_x0000_i2058"/>
        </w:object>
      </w:r>
      <w:r w:rsidR="0004017B" w:rsidRPr="00D9728A">
        <w:rPr>
          <w:rFonts w:ascii="Times New Roman" w:eastAsia="Times New Roman" w:hAnsi="Times New Roman" w:cs="Times New Roman"/>
          <w:sz w:val="24"/>
          <w:szCs w:val="24"/>
        </w:rPr>
        <w:t>Влияние обезболивающих препаратов на ход исследования</w:t>
      </w:r>
    </w:p>
    <w:sectPr w:rsidR="0004017B" w:rsidRPr="00D9728A" w:rsidSect="006138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56A57"/>
    <w:multiLevelType w:val="hybridMultilevel"/>
    <w:tmpl w:val="BBEE1B28"/>
    <w:lvl w:ilvl="0" w:tplc="38E878F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3E7F7F"/>
    <w:multiLevelType w:val="hybridMultilevel"/>
    <w:tmpl w:val="3D160328"/>
    <w:lvl w:ilvl="0" w:tplc="C6146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4017B"/>
    <w:rsid w:val="0004017B"/>
    <w:rsid w:val="003018FA"/>
    <w:rsid w:val="003148E2"/>
    <w:rsid w:val="00352C0C"/>
    <w:rsid w:val="003713A1"/>
    <w:rsid w:val="00424FCF"/>
    <w:rsid w:val="005F3D76"/>
    <w:rsid w:val="0061387B"/>
    <w:rsid w:val="006E7A4A"/>
    <w:rsid w:val="00C54E5F"/>
    <w:rsid w:val="00D9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FA"/>
  </w:style>
  <w:style w:type="paragraph" w:styleId="3">
    <w:name w:val="heading 3"/>
    <w:basedOn w:val="a"/>
    <w:link w:val="30"/>
    <w:uiPriority w:val="9"/>
    <w:qFormat/>
    <w:rsid w:val="00040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4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text">
    <w:name w:val="questiontext"/>
    <w:basedOn w:val="a"/>
    <w:rsid w:val="000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017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">
    <w:name w:val="submit"/>
    <w:basedOn w:val="a"/>
    <w:rsid w:val="000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40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4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text">
    <w:name w:val="questiontext"/>
    <w:basedOn w:val="a"/>
    <w:rsid w:val="000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017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">
    <w:name w:val="submit"/>
    <w:basedOn w:val="a"/>
    <w:rsid w:val="000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40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6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170" Type="http://schemas.openxmlformats.org/officeDocument/2006/relationships/control" Target="activeX/activeX163.xml"/><Relationship Id="rId191" Type="http://schemas.openxmlformats.org/officeDocument/2006/relationships/control" Target="activeX/activeX184.xml"/><Relationship Id="rId205" Type="http://schemas.openxmlformats.org/officeDocument/2006/relationships/control" Target="activeX/activeX198.xml"/><Relationship Id="rId226" Type="http://schemas.openxmlformats.org/officeDocument/2006/relationships/control" Target="activeX/activeX219.xml"/><Relationship Id="rId247" Type="http://schemas.openxmlformats.org/officeDocument/2006/relationships/control" Target="activeX/activeX240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5" Type="http://schemas.openxmlformats.org/officeDocument/2006/relationships/image" Target="media/image1.wmf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181" Type="http://schemas.openxmlformats.org/officeDocument/2006/relationships/control" Target="activeX/activeX174.xml"/><Relationship Id="rId216" Type="http://schemas.openxmlformats.org/officeDocument/2006/relationships/control" Target="activeX/activeX209.xml"/><Relationship Id="rId237" Type="http://schemas.openxmlformats.org/officeDocument/2006/relationships/control" Target="activeX/activeX230.xml"/><Relationship Id="rId22" Type="http://schemas.openxmlformats.org/officeDocument/2006/relationships/control" Target="activeX/activeX17.xml"/><Relationship Id="rId43" Type="http://schemas.openxmlformats.org/officeDocument/2006/relationships/control" Target="activeX/activeX36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139" Type="http://schemas.openxmlformats.org/officeDocument/2006/relationships/control" Target="activeX/activeX132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71" Type="http://schemas.openxmlformats.org/officeDocument/2006/relationships/control" Target="activeX/activeX164.xml"/><Relationship Id="rId192" Type="http://schemas.openxmlformats.org/officeDocument/2006/relationships/control" Target="activeX/activeX185.xml"/><Relationship Id="rId206" Type="http://schemas.openxmlformats.org/officeDocument/2006/relationships/control" Target="activeX/activeX199.xml"/><Relationship Id="rId227" Type="http://schemas.openxmlformats.org/officeDocument/2006/relationships/control" Target="activeX/activeX220.xml"/><Relationship Id="rId248" Type="http://schemas.openxmlformats.org/officeDocument/2006/relationships/control" Target="activeX/activeX241.xml"/><Relationship Id="rId12" Type="http://schemas.openxmlformats.org/officeDocument/2006/relationships/control" Target="activeX/activeX7.xml"/><Relationship Id="rId33" Type="http://schemas.openxmlformats.org/officeDocument/2006/relationships/control" Target="activeX/activeX28.xml"/><Relationship Id="rId108" Type="http://schemas.openxmlformats.org/officeDocument/2006/relationships/control" Target="activeX/activeX101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45" Type="http://schemas.openxmlformats.org/officeDocument/2006/relationships/control" Target="activeX/activeX138.xml"/><Relationship Id="rId161" Type="http://schemas.openxmlformats.org/officeDocument/2006/relationships/control" Target="activeX/activeX154.xml"/><Relationship Id="rId166" Type="http://schemas.openxmlformats.org/officeDocument/2006/relationships/control" Target="activeX/activeX159.xml"/><Relationship Id="rId182" Type="http://schemas.openxmlformats.org/officeDocument/2006/relationships/control" Target="activeX/activeX175.xml"/><Relationship Id="rId187" Type="http://schemas.openxmlformats.org/officeDocument/2006/relationships/control" Target="activeX/activeX180.xml"/><Relationship Id="rId217" Type="http://schemas.openxmlformats.org/officeDocument/2006/relationships/control" Target="activeX/activeX2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12" Type="http://schemas.openxmlformats.org/officeDocument/2006/relationships/control" Target="activeX/activeX205.xml"/><Relationship Id="rId233" Type="http://schemas.openxmlformats.org/officeDocument/2006/relationships/control" Target="activeX/activeX226.xml"/><Relationship Id="rId238" Type="http://schemas.openxmlformats.org/officeDocument/2006/relationships/control" Target="activeX/activeX231.xml"/><Relationship Id="rId254" Type="http://schemas.openxmlformats.org/officeDocument/2006/relationships/fontTable" Target="fontTable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51" Type="http://schemas.openxmlformats.org/officeDocument/2006/relationships/control" Target="activeX/activeX144.xml"/><Relationship Id="rId156" Type="http://schemas.openxmlformats.org/officeDocument/2006/relationships/control" Target="activeX/activeX149.xml"/><Relationship Id="rId177" Type="http://schemas.openxmlformats.org/officeDocument/2006/relationships/control" Target="activeX/activeX170.xml"/><Relationship Id="rId198" Type="http://schemas.openxmlformats.org/officeDocument/2006/relationships/control" Target="activeX/activeX191.xml"/><Relationship Id="rId172" Type="http://schemas.openxmlformats.org/officeDocument/2006/relationships/control" Target="activeX/activeX165.xml"/><Relationship Id="rId193" Type="http://schemas.openxmlformats.org/officeDocument/2006/relationships/control" Target="activeX/activeX186.xml"/><Relationship Id="rId202" Type="http://schemas.openxmlformats.org/officeDocument/2006/relationships/control" Target="activeX/activeX195.xml"/><Relationship Id="rId207" Type="http://schemas.openxmlformats.org/officeDocument/2006/relationships/control" Target="activeX/activeX200.xml"/><Relationship Id="rId223" Type="http://schemas.openxmlformats.org/officeDocument/2006/relationships/control" Target="activeX/activeX216.xml"/><Relationship Id="rId228" Type="http://schemas.openxmlformats.org/officeDocument/2006/relationships/control" Target="activeX/activeX221.xml"/><Relationship Id="rId244" Type="http://schemas.openxmlformats.org/officeDocument/2006/relationships/control" Target="activeX/activeX237.xml"/><Relationship Id="rId249" Type="http://schemas.openxmlformats.org/officeDocument/2006/relationships/control" Target="activeX/activeX242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9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60.xml"/><Relationship Id="rId188" Type="http://schemas.openxmlformats.org/officeDocument/2006/relationships/control" Target="activeX/activeX181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5.xml"/><Relationship Id="rId183" Type="http://schemas.openxmlformats.org/officeDocument/2006/relationships/control" Target="activeX/activeX176.xml"/><Relationship Id="rId213" Type="http://schemas.openxmlformats.org/officeDocument/2006/relationships/control" Target="activeX/activeX206.xml"/><Relationship Id="rId218" Type="http://schemas.openxmlformats.org/officeDocument/2006/relationships/control" Target="activeX/activeX211.xml"/><Relationship Id="rId234" Type="http://schemas.openxmlformats.org/officeDocument/2006/relationships/control" Target="activeX/activeX227.xml"/><Relationship Id="rId239" Type="http://schemas.openxmlformats.org/officeDocument/2006/relationships/control" Target="activeX/activeX232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50" Type="http://schemas.openxmlformats.org/officeDocument/2006/relationships/control" Target="activeX/activeX243.xml"/><Relationship Id="rId255" Type="http://schemas.openxmlformats.org/officeDocument/2006/relationships/theme" Target="theme/theme1.xml"/><Relationship Id="rId24" Type="http://schemas.openxmlformats.org/officeDocument/2006/relationships/control" Target="activeX/activeX19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178" Type="http://schemas.openxmlformats.org/officeDocument/2006/relationships/control" Target="activeX/activeX17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73" Type="http://schemas.openxmlformats.org/officeDocument/2006/relationships/control" Target="activeX/activeX166.xml"/><Relationship Id="rId194" Type="http://schemas.openxmlformats.org/officeDocument/2006/relationships/control" Target="activeX/activeX187.xml"/><Relationship Id="rId199" Type="http://schemas.openxmlformats.org/officeDocument/2006/relationships/control" Target="activeX/activeX192.xml"/><Relationship Id="rId203" Type="http://schemas.openxmlformats.org/officeDocument/2006/relationships/control" Target="activeX/activeX196.xml"/><Relationship Id="rId208" Type="http://schemas.openxmlformats.org/officeDocument/2006/relationships/control" Target="activeX/activeX201.xml"/><Relationship Id="rId229" Type="http://schemas.openxmlformats.org/officeDocument/2006/relationships/control" Target="activeX/activeX222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7.xml"/><Relationship Id="rId240" Type="http://schemas.openxmlformats.org/officeDocument/2006/relationships/control" Target="activeX/activeX233.xml"/><Relationship Id="rId245" Type="http://schemas.openxmlformats.org/officeDocument/2006/relationships/control" Target="activeX/activeX238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168" Type="http://schemas.openxmlformats.org/officeDocument/2006/relationships/control" Target="activeX/activeX161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184" Type="http://schemas.openxmlformats.org/officeDocument/2006/relationships/control" Target="activeX/activeX177.xml"/><Relationship Id="rId189" Type="http://schemas.openxmlformats.org/officeDocument/2006/relationships/control" Target="activeX/activeX182.xml"/><Relationship Id="rId219" Type="http://schemas.openxmlformats.org/officeDocument/2006/relationships/control" Target="activeX/activeX212.xml"/><Relationship Id="rId3" Type="http://schemas.openxmlformats.org/officeDocument/2006/relationships/settings" Target="settings.xml"/><Relationship Id="rId214" Type="http://schemas.openxmlformats.org/officeDocument/2006/relationships/control" Target="activeX/activeX207.xml"/><Relationship Id="rId230" Type="http://schemas.openxmlformats.org/officeDocument/2006/relationships/control" Target="activeX/activeX223.xml"/><Relationship Id="rId235" Type="http://schemas.openxmlformats.org/officeDocument/2006/relationships/control" Target="activeX/activeX228.xml"/><Relationship Id="rId251" Type="http://schemas.openxmlformats.org/officeDocument/2006/relationships/control" Target="activeX/activeX244.xml"/><Relationship Id="rId25" Type="http://schemas.openxmlformats.org/officeDocument/2006/relationships/control" Target="activeX/activeX20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74" Type="http://schemas.openxmlformats.org/officeDocument/2006/relationships/control" Target="activeX/activeX167.xml"/><Relationship Id="rId179" Type="http://schemas.openxmlformats.org/officeDocument/2006/relationships/control" Target="activeX/activeX172.xml"/><Relationship Id="rId195" Type="http://schemas.openxmlformats.org/officeDocument/2006/relationships/control" Target="activeX/activeX188.xml"/><Relationship Id="rId209" Type="http://schemas.openxmlformats.org/officeDocument/2006/relationships/control" Target="activeX/activeX202.xml"/><Relationship Id="rId190" Type="http://schemas.openxmlformats.org/officeDocument/2006/relationships/control" Target="activeX/activeX183.xml"/><Relationship Id="rId204" Type="http://schemas.openxmlformats.org/officeDocument/2006/relationships/control" Target="activeX/activeX197.xml"/><Relationship Id="rId220" Type="http://schemas.openxmlformats.org/officeDocument/2006/relationships/control" Target="activeX/activeX213.xml"/><Relationship Id="rId225" Type="http://schemas.openxmlformats.org/officeDocument/2006/relationships/control" Target="activeX/activeX218.xml"/><Relationship Id="rId241" Type="http://schemas.openxmlformats.org/officeDocument/2006/relationships/control" Target="activeX/activeX234.xml"/><Relationship Id="rId246" Type="http://schemas.openxmlformats.org/officeDocument/2006/relationships/control" Target="activeX/activeX239.xml"/><Relationship Id="rId15" Type="http://schemas.openxmlformats.org/officeDocument/2006/relationships/control" Target="activeX/activeX10.xml"/><Relationship Id="rId36" Type="http://schemas.openxmlformats.org/officeDocument/2006/relationships/image" Target="media/image2.wmf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169" Type="http://schemas.openxmlformats.org/officeDocument/2006/relationships/control" Target="activeX/activeX162.xml"/><Relationship Id="rId185" Type="http://schemas.openxmlformats.org/officeDocument/2006/relationships/control" Target="activeX/activeX17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3.xml"/><Relationship Id="rId210" Type="http://schemas.openxmlformats.org/officeDocument/2006/relationships/control" Target="activeX/activeX203.xml"/><Relationship Id="rId215" Type="http://schemas.openxmlformats.org/officeDocument/2006/relationships/control" Target="activeX/activeX208.xml"/><Relationship Id="rId236" Type="http://schemas.openxmlformats.org/officeDocument/2006/relationships/control" Target="activeX/activeX229.xml"/><Relationship Id="rId257" Type="http://schemas.microsoft.com/office/2007/relationships/stylesWithEffects" Target="stylesWithEffects.xml"/><Relationship Id="rId26" Type="http://schemas.openxmlformats.org/officeDocument/2006/relationships/control" Target="activeX/activeX21.xml"/><Relationship Id="rId231" Type="http://schemas.openxmlformats.org/officeDocument/2006/relationships/control" Target="activeX/activeX224.xml"/><Relationship Id="rId252" Type="http://schemas.openxmlformats.org/officeDocument/2006/relationships/control" Target="activeX/activeX245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75" Type="http://schemas.openxmlformats.org/officeDocument/2006/relationships/control" Target="activeX/activeX168.xml"/><Relationship Id="rId196" Type="http://schemas.openxmlformats.org/officeDocument/2006/relationships/control" Target="activeX/activeX189.xml"/><Relationship Id="rId200" Type="http://schemas.openxmlformats.org/officeDocument/2006/relationships/control" Target="activeX/activeX193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4.xml"/><Relationship Id="rId242" Type="http://schemas.openxmlformats.org/officeDocument/2006/relationships/control" Target="activeX/activeX235.xml"/><Relationship Id="rId37" Type="http://schemas.openxmlformats.org/officeDocument/2006/relationships/control" Target="activeX/activeX31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control" Target="activeX/activeX158.xml"/><Relationship Id="rId186" Type="http://schemas.openxmlformats.org/officeDocument/2006/relationships/control" Target="activeX/activeX179.xml"/><Relationship Id="rId211" Type="http://schemas.openxmlformats.org/officeDocument/2006/relationships/control" Target="activeX/activeX204.xml"/><Relationship Id="rId232" Type="http://schemas.openxmlformats.org/officeDocument/2006/relationships/control" Target="activeX/activeX225.xml"/><Relationship Id="rId253" Type="http://schemas.openxmlformats.org/officeDocument/2006/relationships/control" Target="activeX/activeX246.xml"/><Relationship Id="rId27" Type="http://schemas.openxmlformats.org/officeDocument/2006/relationships/control" Target="activeX/activeX22.xml"/><Relationship Id="rId48" Type="http://schemas.openxmlformats.org/officeDocument/2006/relationships/control" Target="activeX/activeX41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8.xml"/><Relationship Id="rId176" Type="http://schemas.openxmlformats.org/officeDocument/2006/relationships/control" Target="activeX/activeX169.xml"/><Relationship Id="rId197" Type="http://schemas.openxmlformats.org/officeDocument/2006/relationships/control" Target="activeX/activeX190.xml"/><Relationship Id="rId201" Type="http://schemas.openxmlformats.org/officeDocument/2006/relationships/control" Target="activeX/activeX194.xml"/><Relationship Id="rId222" Type="http://schemas.openxmlformats.org/officeDocument/2006/relationships/control" Target="activeX/activeX215.xml"/><Relationship Id="rId243" Type="http://schemas.openxmlformats.org/officeDocument/2006/relationships/control" Target="activeX/activeX236.xml"/><Relationship Id="rId17" Type="http://schemas.openxmlformats.org/officeDocument/2006/relationships/control" Target="activeX/activeX12.xml"/><Relationship Id="rId38" Type="http://schemas.openxmlformats.org/officeDocument/2006/relationships/image" Target="media/image3.wmf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24" Type="http://schemas.openxmlformats.org/officeDocument/2006/relationships/control" Target="activeX/activeX1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</cp:revision>
  <dcterms:created xsi:type="dcterms:W3CDTF">2022-09-14T13:37:00Z</dcterms:created>
  <dcterms:modified xsi:type="dcterms:W3CDTF">2022-09-14T13:37:00Z</dcterms:modified>
</cp:coreProperties>
</file>