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B280" w14:textId="77777777" w:rsidR="00A13806" w:rsidRDefault="00A13806" w:rsidP="00A138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2B9B68" w14:textId="77777777"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3806"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</w:t>
      </w:r>
      <w:r w:rsidRPr="00A13806">
        <w:rPr>
          <w:rFonts w:ascii="Times New Roman" w:hAnsi="Times New Roman" w:cs="Times New Roman"/>
          <w:sz w:val="24"/>
          <w:szCs w:val="24"/>
          <w:lang w:val="ru-RU"/>
        </w:rPr>
        <w:br/>
        <w:t>ИМЕНИ М.В. ЛОМОНОСОВА</w:t>
      </w:r>
    </w:p>
    <w:p w14:paraId="5EF5ECD9" w14:textId="77777777" w:rsidR="009E0ADD" w:rsidRPr="00A13806" w:rsidRDefault="00CB2536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3806">
        <w:rPr>
          <w:rFonts w:ascii="Times New Roman" w:hAnsi="Times New Roman" w:cs="Times New Roman"/>
          <w:sz w:val="24"/>
          <w:szCs w:val="24"/>
          <w:lang w:val="ru-RU"/>
        </w:rPr>
        <w:t>ФАКУЛЬТЕТ ГОСУДАРСТВЕННОГО УПРАВЛЕНИЯ</w:t>
      </w:r>
    </w:p>
    <w:p w14:paraId="1B8C3BA4" w14:textId="77777777"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D8D140" w14:textId="77777777" w:rsidR="009E0ADD" w:rsidRPr="00A13806" w:rsidRDefault="009E0ADD" w:rsidP="009E0ADD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1E079D0" w14:textId="77777777" w:rsidR="009E0ADD" w:rsidRPr="00A13806" w:rsidRDefault="009E0ADD" w:rsidP="009E0ADD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6F8022F" w14:textId="77777777" w:rsidR="00082B14" w:rsidRDefault="00CB2536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РАБОЧАЯ программа</w:t>
      </w:r>
      <w:r w:rsidR="000532B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</w:p>
    <w:p w14:paraId="50B77472" w14:textId="3EA7FB8D" w:rsidR="00BB546F" w:rsidRPr="00A13806" w:rsidRDefault="00BB546F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межфакультетск</w:t>
      </w:r>
      <w:r w:rsidR="00082B14">
        <w:rPr>
          <w:rFonts w:ascii="Times New Roman" w:hAnsi="Times New Roman" w:cs="Times New Roman"/>
          <w:b/>
          <w:caps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2B2378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</w:t>
      </w:r>
      <w:r w:rsidR="00082B14">
        <w:rPr>
          <w:rFonts w:ascii="Times New Roman" w:hAnsi="Times New Roman" w:cs="Times New Roman"/>
          <w:b/>
          <w:caps/>
          <w:sz w:val="24"/>
          <w:szCs w:val="24"/>
          <w:lang w:val="ru-RU"/>
        </w:rPr>
        <w:t>ОГО</w:t>
      </w:r>
      <w:r w:rsidR="002B2378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курс</w:t>
      </w:r>
      <w:r w:rsidR="00082B14">
        <w:rPr>
          <w:rFonts w:ascii="Times New Roman" w:hAnsi="Times New Roman" w:cs="Times New Roman"/>
          <w:b/>
          <w:caps/>
          <w:sz w:val="24"/>
          <w:szCs w:val="24"/>
          <w:lang w:val="ru-RU"/>
        </w:rPr>
        <w:t>А</w:t>
      </w:r>
    </w:p>
    <w:p w14:paraId="2C66535A" w14:textId="77777777" w:rsidR="009E0ADD" w:rsidRPr="00A13806" w:rsidRDefault="009E0ADD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C7FF735" w14:textId="23B7B05A" w:rsidR="009E0ADD" w:rsidRPr="00082B14" w:rsidRDefault="00BB546F" w:rsidP="009E0A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2B14">
        <w:rPr>
          <w:rFonts w:ascii="Times New Roman" w:hAnsi="Times New Roman" w:cs="Times New Roman"/>
          <w:b/>
          <w:sz w:val="28"/>
          <w:szCs w:val="28"/>
          <w:lang w:val="ru-RU"/>
        </w:rPr>
        <w:t>Национальный вопрос и государственная политика в России</w:t>
      </w:r>
    </w:p>
    <w:p w14:paraId="443B7F33" w14:textId="77777777"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8BA44A" w14:textId="77777777"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2A7FC7" w14:textId="77777777"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69FFAA" w14:textId="77777777" w:rsidR="00BB546F" w:rsidRDefault="00BB546F" w:rsidP="00BB54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программы: доктор исторических наук А.Ю.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Полунов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84293">
        <w:rPr>
          <w:rFonts w:ascii="Times New Roman" w:hAnsi="Times New Roman" w:cs="Times New Roman"/>
          <w:sz w:val="24"/>
          <w:szCs w:val="24"/>
          <w:lang w:val="ru-RU"/>
        </w:rPr>
        <w:t>кандидат социологических наук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В.А.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Сажина</w:t>
      </w:r>
    </w:p>
    <w:p w14:paraId="19B0150F" w14:textId="77777777" w:rsidR="000532B7" w:rsidRPr="00A13806" w:rsidRDefault="000532B7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24A0D1" w14:textId="3792D831" w:rsidR="009E0ADD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7C9749" w14:textId="21C489F0" w:rsidR="009A05A2" w:rsidRDefault="009A05A2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EC7B6E" w14:textId="0A47EA21" w:rsidR="009A05A2" w:rsidRDefault="009A05A2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EDAC30" w14:textId="4FF369C1" w:rsidR="009A05A2" w:rsidRDefault="009A05A2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2CF36B" w14:textId="7F8335B2" w:rsidR="009A05A2" w:rsidRDefault="009A05A2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AFE818" w14:textId="6267D96D" w:rsidR="009A05A2" w:rsidRDefault="009A05A2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0D1C57" w14:textId="77777777" w:rsidR="009A05A2" w:rsidRPr="00A13806" w:rsidRDefault="009A05A2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3A2686" w14:textId="77777777"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E4D026" w14:textId="77777777" w:rsidR="000532B7" w:rsidRPr="000532B7" w:rsidRDefault="000532B7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</w:p>
    <w:p w14:paraId="09122A2F" w14:textId="7A5B12F9" w:rsidR="000532B7" w:rsidRPr="000D5C80" w:rsidRDefault="00BB546F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46F"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14:paraId="18E9019A" w14:textId="77777777" w:rsidR="000532B7" w:rsidRPr="000D5C80" w:rsidRDefault="000532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5C8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B0B802D" w14:textId="77777777" w:rsidR="009E0ADD" w:rsidRPr="000D5C80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451612" w14:textId="0BE7C171" w:rsidR="00BB546F" w:rsidRPr="00BB546F" w:rsidRDefault="00BB546F" w:rsidP="007568E0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Название дисциплины: </w:t>
      </w:r>
      <w:r w:rsidRPr="00BB546F">
        <w:rPr>
          <w:rFonts w:ascii="Times New Roman" w:hAnsi="Times New Roman" w:cs="Times New Roman"/>
          <w:sz w:val="24"/>
          <w:szCs w:val="24"/>
          <w:lang w:val="ru-RU"/>
        </w:rPr>
        <w:t>Национальный вопрос и государственная политика в России</w:t>
      </w:r>
    </w:p>
    <w:p w14:paraId="54F4C299" w14:textId="079B8E38" w:rsidR="00BB546F" w:rsidRDefault="00BB546F" w:rsidP="007568E0">
      <w:pPr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Шифр дисциплины: </w:t>
      </w:r>
    </w:p>
    <w:p w14:paraId="56F2FA8E" w14:textId="367E05A0" w:rsidR="00BB546F" w:rsidRDefault="00BB546F" w:rsidP="007568E0">
      <w:pPr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дисциплины:</w:t>
      </w:r>
    </w:p>
    <w:p w14:paraId="74036E4B" w14:textId="7AD7F1A3" w:rsidR="006C467D" w:rsidRPr="006C467D" w:rsidRDefault="00BB546F" w:rsidP="006C467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 Цели дисциплины</w:t>
      </w:r>
      <w:r w:rsidR="006C46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6C467D" w:rsidRPr="00082B14">
        <w:rPr>
          <w:rFonts w:ascii="Times New Roman" w:hAnsi="Times New Roman" w:cs="Times New Roman"/>
          <w:bCs/>
          <w:sz w:val="24"/>
          <w:szCs w:val="24"/>
          <w:lang w:val="ru-RU"/>
        </w:rPr>
        <w:t>Целью дисциплины является обеспечение освоения</w:t>
      </w:r>
      <w:r w:rsidR="006C467D" w:rsidRPr="006C46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C467D" w:rsidRPr="006C46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студентами концептуальных основ</w:t>
      </w:r>
      <w:r w:rsidR="006C46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национальной политики Российской Федерации;</w:t>
      </w:r>
      <w:r w:rsidR="006C467D" w:rsidRPr="006C46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C467D" w:rsidRPr="006C467D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6C467D" w:rsidRPr="006C467D">
        <w:rPr>
          <w:rFonts w:ascii="Times New Roman" w:hAnsi="Times New Roman" w:cs="Times New Roman"/>
          <w:sz w:val="24"/>
          <w:szCs w:val="24"/>
        </w:rPr>
        <w:t> </w:t>
      </w:r>
      <w:r w:rsidR="006C467D" w:rsidRPr="006C467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понятий научного знания в сфере</w:t>
      </w:r>
      <w:r w:rsidR="006C467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6C467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этнополитики</w:t>
      </w:r>
      <w:proofErr w:type="spellEnd"/>
      <w:r w:rsidR="006C467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C467D" w:rsidRPr="006C467D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принципов, методов и современных технологий управления </w:t>
      </w:r>
      <w:r w:rsidR="006C467D">
        <w:rPr>
          <w:rFonts w:ascii="Times New Roman" w:hAnsi="Times New Roman" w:cs="Times New Roman"/>
          <w:sz w:val="24"/>
          <w:szCs w:val="24"/>
          <w:lang w:val="ru-RU"/>
        </w:rPr>
        <w:t>межэтническими и межконфессиональными отношениями</w:t>
      </w:r>
      <w:r w:rsidR="006C467D" w:rsidRPr="006C467D">
        <w:rPr>
          <w:rFonts w:ascii="Times New Roman" w:hAnsi="Times New Roman" w:cs="Times New Roman"/>
          <w:sz w:val="24"/>
          <w:szCs w:val="24"/>
          <w:lang w:val="ru-RU"/>
        </w:rPr>
        <w:t xml:space="preserve"> в государстве.</w:t>
      </w:r>
    </w:p>
    <w:p w14:paraId="3FD6FF96" w14:textId="77777777" w:rsidR="00BC0DB2" w:rsidRPr="00BC0DB2" w:rsidRDefault="00BB546F" w:rsidP="00BC0DB2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 Задачи дисциплины: </w:t>
      </w:r>
      <w:r w:rsidR="00BC0DB2" w:rsidRPr="00BC0DB2">
        <w:rPr>
          <w:rFonts w:ascii="Times New Roman" w:hAnsi="Times New Roman" w:cs="Times New Roman"/>
          <w:sz w:val="24"/>
          <w:szCs w:val="24"/>
          <w:lang w:val="ru-RU"/>
        </w:rPr>
        <w:t>Задачами изучения дисциплины являются:</w:t>
      </w:r>
    </w:p>
    <w:p w14:paraId="2BF6020A" w14:textId="480D8A2A" w:rsidR="00BC0DB2" w:rsidRPr="00BC0DB2" w:rsidRDefault="00BC0DB2" w:rsidP="00BC0DB2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BC0DB2">
        <w:rPr>
          <w:rFonts w:ascii="Times New Roman" w:hAnsi="Times New Roman" w:cs="Times New Roman"/>
          <w:sz w:val="24"/>
          <w:szCs w:val="24"/>
          <w:lang w:val="ru-RU"/>
        </w:rPr>
        <w:t>ознакомление обучающихся с историческими предпосылками формирования этноконфессионального состава населения России и формированием управленческой практики регулирования межэтнических и межконфессиональных отношений в стране;</w:t>
      </w:r>
    </w:p>
    <w:p w14:paraId="176F62DF" w14:textId="77777777" w:rsid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BC0DB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базовых компетенций у обучающихся, связанных с современными методологическими аспектами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этнополитической </w:t>
      </w:r>
      <w:r w:rsidRPr="00BC0DB2">
        <w:rPr>
          <w:rFonts w:ascii="Times New Roman" w:hAnsi="Times New Roman" w:cs="Times New Roman"/>
          <w:sz w:val="24"/>
          <w:szCs w:val="24"/>
          <w:lang w:val="ru-RU"/>
        </w:rPr>
        <w:t>науки;</w:t>
      </w:r>
    </w:p>
    <w:p w14:paraId="68D67831" w14:textId="77777777" w:rsid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обучающихся необходимой теоретической базы в области управления </w:t>
      </w:r>
      <w:r w:rsidR="00270D39" w:rsidRPr="00270D39">
        <w:rPr>
          <w:rFonts w:ascii="Times New Roman" w:hAnsi="Times New Roman" w:cs="Times New Roman"/>
          <w:sz w:val="24"/>
          <w:szCs w:val="24"/>
          <w:lang w:val="ru-RU"/>
        </w:rPr>
        <w:t>в сфере межэтнических и межконфессиональных отношений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B8AE04A" w14:textId="77777777" w:rsid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практическим навыкам информационно-аналитической деятельности в сфере </w:t>
      </w:r>
      <w:r w:rsidR="00270D39"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межэтнических и межконфессиональных отношений 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70D39">
        <w:rPr>
          <w:rFonts w:ascii="Times New Roman" w:hAnsi="Times New Roman" w:cs="Times New Roman"/>
          <w:sz w:val="24"/>
          <w:szCs w:val="24"/>
          <w:lang w:val="ru-RU"/>
        </w:rPr>
        <w:t xml:space="preserve">этнополитического 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>знания;</w:t>
      </w:r>
    </w:p>
    <w:p w14:paraId="175BFEF3" w14:textId="5CD46802" w:rsidR="00BB546F" w:rsidRP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обучающихся способности к поиску и использованию наиболее эффективных информационно-коммуникационных технологий обработки и представления информации в сфере </w:t>
      </w:r>
      <w:r w:rsidR="00270D39">
        <w:rPr>
          <w:rFonts w:ascii="Times New Roman" w:hAnsi="Times New Roman" w:cs="Times New Roman"/>
          <w:sz w:val="24"/>
          <w:szCs w:val="24"/>
          <w:lang w:val="ru-RU"/>
        </w:rPr>
        <w:t xml:space="preserve">получаемого в рамках дисциплины 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="00270D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A1D133" w14:textId="77777777" w:rsidR="009A05A2" w:rsidRPr="009A05A2" w:rsidRDefault="009A05A2" w:rsidP="009A05A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/>
          <w:sz w:val="24"/>
          <w:szCs w:val="24"/>
        </w:rPr>
        <w:t>IV</w:t>
      </w:r>
      <w:r w:rsidRPr="009A05A2">
        <w:rPr>
          <w:rFonts w:ascii="Times New Roman" w:hAnsi="Times New Roman" w:cs="Times New Roman"/>
          <w:b/>
          <w:sz w:val="24"/>
          <w:szCs w:val="24"/>
          <w:lang w:val="ru-RU"/>
        </w:rPr>
        <w:t>. Место дисциплины в структуре ООП.</w:t>
      </w:r>
    </w:p>
    <w:p w14:paraId="37E33D70" w14:textId="77777777" w:rsidR="009A05A2" w:rsidRPr="009A05A2" w:rsidRDefault="009A05A2" w:rsidP="009A05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является межфакультетским курсом, предназначенным для освоения студентами всех направлений подготовки и курсов в рамках МГУ имени </w:t>
      </w:r>
      <w:proofErr w:type="gramStart"/>
      <w:r w:rsidRPr="009A05A2">
        <w:rPr>
          <w:rFonts w:ascii="Times New Roman" w:hAnsi="Times New Roman" w:cs="Times New Roman"/>
          <w:sz w:val="24"/>
          <w:szCs w:val="24"/>
          <w:lang w:val="ru-RU"/>
        </w:rPr>
        <w:t>М.В.</w:t>
      </w:r>
      <w:proofErr w:type="gramEnd"/>
      <w:r w:rsidRPr="009A05A2">
        <w:rPr>
          <w:rFonts w:ascii="Times New Roman" w:hAnsi="Times New Roman" w:cs="Times New Roman"/>
          <w:sz w:val="24"/>
          <w:szCs w:val="24"/>
          <w:lang w:val="ru-RU"/>
        </w:rPr>
        <w:t xml:space="preserve"> Ломоносова.</w:t>
      </w:r>
    </w:p>
    <w:p w14:paraId="23B8B61A" w14:textId="77777777" w:rsidR="009A05A2" w:rsidRPr="009A05A2" w:rsidRDefault="009A05A2" w:rsidP="009A05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sz w:val="24"/>
          <w:szCs w:val="24"/>
          <w:lang w:val="ru-RU"/>
        </w:rPr>
        <w:t>Общая трудоёмкость дисциплины составляет 1 зачётную единицу, 36 академических часов.</w:t>
      </w:r>
    </w:p>
    <w:p w14:paraId="002EBC2C" w14:textId="77777777" w:rsidR="009A05A2" w:rsidRPr="009A05A2" w:rsidRDefault="009A05A2" w:rsidP="009A05A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sz w:val="24"/>
          <w:szCs w:val="24"/>
          <w:lang w:val="ru-RU"/>
        </w:rPr>
        <w:t>Форма промежуточной аттестации: зачёт.</w:t>
      </w:r>
    </w:p>
    <w:p w14:paraId="34E35C85" w14:textId="77777777" w:rsidR="009A05A2" w:rsidRPr="009A05A2" w:rsidRDefault="009A05A2" w:rsidP="009A05A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A05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Формы проведения: </w:t>
      </w:r>
    </w:p>
    <w:p w14:paraId="11612ACB" w14:textId="64868312" w:rsidR="009A05A2" w:rsidRPr="009A05A2" w:rsidRDefault="009A05A2" w:rsidP="009A05A2">
      <w:pPr>
        <w:widowControl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Cs/>
          <w:sz w:val="24"/>
          <w:szCs w:val="24"/>
          <w:lang w:val="ru-RU"/>
        </w:rPr>
        <w:t>Форма занятий с указанием суммарной трудоёмкости по каждой форме:</w:t>
      </w:r>
    </w:p>
    <w:p w14:paraId="57B3645E" w14:textId="77777777" w:rsidR="009A05A2" w:rsidRPr="009A05A2" w:rsidRDefault="009A05A2" w:rsidP="009A05A2">
      <w:pPr>
        <w:widowControl w:val="0"/>
        <w:numPr>
          <w:ilvl w:val="0"/>
          <w:numId w:val="44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аудиторная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нагрузка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 xml:space="preserve"> 24 </w:t>
      </w: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ак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81E53F3" w14:textId="38390DC6" w:rsidR="009A05A2" w:rsidRPr="009A05A2" w:rsidRDefault="009A05A2" w:rsidP="009A05A2">
      <w:pPr>
        <w:widowControl w:val="0"/>
        <w:numPr>
          <w:ilvl w:val="0"/>
          <w:numId w:val="44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лекции 24 </w:t>
      </w:r>
      <w:proofErr w:type="spellStart"/>
      <w:r w:rsidRPr="009A05A2">
        <w:rPr>
          <w:rFonts w:ascii="Times New Roman" w:hAnsi="Times New Roman" w:cs="Times New Roman"/>
          <w:bCs/>
          <w:sz w:val="24"/>
          <w:szCs w:val="24"/>
          <w:lang w:val="ru-RU"/>
        </w:rPr>
        <w:t>ак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  <w:lang w:val="ru-RU"/>
        </w:rPr>
        <w:t>. часа,</w:t>
      </w:r>
    </w:p>
    <w:p w14:paraId="5E875709" w14:textId="77777777" w:rsidR="009A05A2" w:rsidRPr="009A05A2" w:rsidRDefault="009A05A2" w:rsidP="009A05A2">
      <w:pPr>
        <w:widowControl w:val="0"/>
        <w:numPr>
          <w:ilvl w:val="0"/>
          <w:numId w:val="44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самостоятельная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работа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ак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05A2">
        <w:rPr>
          <w:rFonts w:ascii="Times New Roman" w:hAnsi="Times New Roman" w:cs="Times New Roman"/>
          <w:bCs/>
          <w:sz w:val="24"/>
          <w:szCs w:val="24"/>
        </w:rPr>
        <w:t>часов</w:t>
      </w:r>
      <w:proofErr w:type="spellEnd"/>
      <w:r w:rsidRPr="009A05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22D23C" w14:textId="22B1C2E2" w:rsidR="009A05A2" w:rsidRPr="009A05A2" w:rsidRDefault="009A05A2" w:rsidP="009A05A2">
      <w:pPr>
        <w:widowControl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Cs/>
          <w:sz w:val="24"/>
          <w:szCs w:val="24"/>
          <w:lang w:val="ru-RU"/>
        </w:rPr>
        <w:t>Формы текущего контроля: устные опросы, дискуссии.</w:t>
      </w:r>
    </w:p>
    <w:p w14:paraId="188E1B9D" w14:textId="77777777" w:rsidR="009A05A2" w:rsidRPr="009A05A2" w:rsidRDefault="009A05A2" w:rsidP="009A05A2">
      <w:pPr>
        <w:widowControl w:val="0"/>
        <w:ind w:firstLine="709"/>
        <w:contextualSpacing/>
        <w:jc w:val="both"/>
        <w:rPr>
          <w:lang w:val="ru-RU"/>
        </w:rPr>
      </w:pPr>
    </w:p>
    <w:p w14:paraId="56420629" w14:textId="1BE80C65" w:rsidR="00585594" w:rsidRPr="009A05A2" w:rsidRDefault="00585594" w:rsidP="009A05A2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Распределение трудоемкости по разделам и темам, а также формам проведения занятий с указанием формы текущего контроля и промежуточной аттестации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95"/>
        <w:gridCol w:w="988"/>
        <w:gridCol w:w="670"/>
        <w:gridCol w:w="808"/>
        <w:gridCol w:w="2718"/>
      </w:tblGrid>
      <w:tr w:rsidR="00AE619A" w14:paraId="1910CDFA" w14:textId="77777777" w:rsidTr="009A05A2">
        <w:tc>
          <w:tcPr>
            <w:tcW w:w="546" w:type="dxa"/>
            <w:vMerge w:val="restart"/>
            <w:shd w:val="clear" w:color="auto" w:fill="D9D9D9" w:themeFill="background1" w:themeFillShade="D9"/>
          </w:tcPr>
          <w:p w14:paraId="185C223B" w14:textId="38B6BC2C" w:rsidR="00585594" w:rsidRPr="00585594" w:rsidRDefault="00585594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982" w:type="dxa"/>
            <w:vMerge w:val="restart"/>
            <w:shd w:val="clear" w:color="auto" w:fill="D9D9D9" w:themeFill="background1" w:themeFillShade="D9"/>
          </w:tcPr>
          <w:p w14:paraId="2199EA4E" w14:textId="5FFCF9E3" w:rsidR="00585594" w:rsidRPr="00585594" w:rsidRDefault="00585594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дисциплин</w:t>
            </w:r>
          </w:p>
        </w:tc>
        <w:tc>
          <w:tcPr>
            <w:tcW w:w="2119" w:type="dxa"/>
            <w:gridSpan w:val="3"/>
            <w:shd w:val="clear" w:color="auto" w:fill="D9D9D9" w:themeFill="background1" w:themeFillShade="D9"/>
          </w:tcPr>
          <w:p w14:paraId="108F1D10" w14:textId="4E2A86E8" w:rsidR="00585594" w:rsidRPr="00585594" w:rsidRDefault="00585594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Аудиторная работа по формам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видам работ; трудоемкость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ч.)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40EE827D" w14:textId="2B26F4EE" w:rsidR="00585594" w:rsidRDefault="00585594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промежуточного контроля</w:t>
            </w:r>
          </w:p>
        </w:tc>
      </w:tr>
      <w:tr w:rsidR="00D04C88" w14:paraId="7F8D81E7" w14:textId="77777777" w:rsidTr="009A05A2">
        <w:tc>
          <w:tcPr>
            <w:tcW w:w="546" w:type="dxa"/>
            <w:vMerge/>
          </w:tcPr>
          <w:p w14:paraId="34BABE1F" w14:textId="77777777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  <w:vMerge/>
          </w:tcPr>
          <w:p w14:paraId="7B1C7DFB" w14:textId="77777777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14:paraId="0F19F468" w14:textId="431FC6EB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38D741B7" w14:textId="23A32FC4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7C2CFEBA" w14:textId="2C109B41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3500ECE9" w14:textId="5D5AB70B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4C88" w14:paraId="79AF3BAB" w14:textId="77777777" w:rsidTr="009A05A2">
        <w:tc>
          <w:tcPr>
            <w:tcW w:w="546" w:type="dxa"/>
          </w:tcPr>
          <w:p w14:paraId="72BD8442" w14:textId="6C204908"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82" w:type="dxa"/>
          </w:tcPr>
          <w:p w14:paraId="6B87D63A" w14:textId="79D98F5E" w:rsidR="00D04C88" w:rsidRP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Россия как многонациональное государство: особенности формирования и современное положение</w:t>
            </w:r>
          </w:p>
        </w:tc>
        <w:tc>
          <w:tcPr>
            <w:tcW w:w="641" w:type="dxa"/>
          </w:tcPr>
          <w:p w14:paraId="553271D2" w14:textId="459A3CFD" w:rsidR="00D04C88" w:rsidRPr="00585594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dxa"/>
          </w:tcPr>
          <w:p w14:paraId="7F2B88FC" w14:textId="3033F5FC" w:rsidR="00D04C88" w:rsidRPr="00A579F8" w:rsidRDefault="00645406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08" w:type="dxa"/>
          </w:tcPr>
          <w:p w14:paraId="444CFF5D" w14:textId="18F25BC7" w:rsidR="00D04C88" w:rsidRPr="00A579F8" w:rsidRDefault="00A579F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978" w:type="dxa"/>
          </w:tcPr>
          <w:p w14:paraId="443328C1" w14:textId="65352EB0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4C88" w14:paraId="023B9300" w14:textId="77777777" w:rsidTr="009A05A2">
        <w:tc>
          <w:tcPr>
            <w:tcW w:w="546" w:type="dxa"/>
          </w:tcPr>
          <w:p w14:paraId="5290FADE" w14:textId="04E916B3"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2982" w:type="dxa"/>
          </w:tcPr>
          <w:p w14:paraId="1EF4F848" w14:textId="40BC9FF6"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/>
                <w:sz w:val="24"/>
                <w:szCs w:val="24"/>
                <w:lang w:val="ru-RU"/>
              </w:rPr>
              <w:t>Основные направления формирования и развития России как многонационального государства.</w:t>
            </w:r>
          </w:p>
        </w:tc>
        <w:tc>
          <w:tcPr>
            <w:tcW w:w="641" w:type="dxa"/>
          </w:tcPr>
          <w:p w14:paraId="36E5AFA2" w14:textId="598DD61F" w:rsidR="00D04C88" w:rsidRPr="00AE619A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36DF2B21" w14:textId="62793327" w:rsidR="00D04C88" w:rsidRPr="00585594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14:paraId="24F1C461" w14:textId="24B7949F" w:rsidR="00D04C88" w:rsidRPr="00585594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2A866E20" w14:textId="147806DE" w:rsidR="00D04C88" w:rsidRPr="00585594" w:rsidRDefault="00A96CBF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F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опрос</w:t>
            </w:r>
          </w:p>
        </w:tc>
      </w:tr>
      <w:tr w:rsidR="00D04C88" w14:paraId="09449924" w14:textId="77777777" w:rsidTr="009A05A2">
        <w:tc>
          <w:tcPr>
            <w:tcW w:w="546" w:type="dxa"/>
          </w:tcPr>
          <w:p w14:paraId="42832484" w14:textId="71E527A5"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2982" w:type="dxa"/>
          </w:tcPr>
          <w:p w14:paraId="3C1CBAAA" w14:textId="1F516754"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/>
                <w:sz w:val="24"/>
                <w:szCs w:val="24"/>
                <w:lang w:val="ru-RU"/>
              </w:rPr>
              <w:t>Процессы интеграции и дезинтеграции многонационального государства в ХХ в. Советская национальная политика.</w:t>
            </w:r>
          </w:p>
        </w:tc>
        <w:tc>
          <w:tcPr>
            <w:tcW w:w="641" w:type="dxa"/>
          </w:tcPr>
          <w:p w14:paraId="3531ED04" w14:textId="315C37A2" w:rsidR="00D04C88" w:rsidRPr="00AE619A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5FE5BA2D" w14:textId="5EAC57BA"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14:paraId="3EAC1DEA" w14:textId="31CD69DE"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0B2443AA" w14:textId="2A41377C" w:rsidR="00D04C88" w:rsidRDefault="005F3F16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</w:tr>
      <w:tr w:rsidR="00D04C88" w14:paraId="25FFD3A8" w14:textId="77777777" w:rsidTr="009A05A2">
        <w:tc>
          <w:tcPr>
            <w:tcW w:w="546" w:type="dxa"/>
          </w:tcPr>
          <w:p w14:paraId="27B3BF63" w14:textId="30697A84"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1.3.</w:t>
            </w:r>
          </w:p>
        </w:tc>
        <w:tc>
          <w:tcPr>
            <w:tcW w:w="2982" w:type="dxa"/>
          </w:tcPr>
          <w:p w14:paraId="35C2137B" w14:textId="10F5B585"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национальной политики постсоветской России. Современная ситуация в сфере межэтнических и конфессиональных отношений.</w:t>
            </w:r>
          </w:p>
        </w:tc>
        <w:tc>
          <w:tcPr>
            <w:tcW w:w="641" w:type="dxa"/>
          </w:tcPr>
          <w:p w14:paraId="71721957" w14:textId="39CF098F" w:rsidR="00D04C88" w:rsidRPr="00AE619A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47215B99" w14:textId="14AE5E61"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14:paraId="016742CF" w14:textId="306327FD"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14:paraId="65C3DCF0" w14:textId="7E77607E" w:rsidR="00D04C88" w:rsidRDefault="00A96CBF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F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опрос</w:t>
            </w:r>
          </w:p>
        </w:tc>
      </w:tr>
      <w:tr w:rsidR="00D04C88" w14:paraId="123DD6C3" w14:textId="77777777" w:rsidTr="009A05A2">
        <w:tc>
          <w:tcPr>
            <w:tcW w:w="546" w:type="dxa"/>
          </w:tcPr>
          <w:p w14:paraId="6267A028" w14:textId="194352EB"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82" w:type="dxa"/>
          </w:tcPr>
          <w:p w14:paraId="3C780D5A" w14:textId="4EEAA3AF" w:rsidR="00D04C88" w:rsidRPr="00AE619A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Основные направления и механизмы реализации национальной политики России  </w:t>
            </w:r>
          </w:p>
        </w:tc>
        <w:tc>
          <w:tcPr>
            <w:tcW w:w="641" w:type="dxa"/>
          </w:tcPr>
          <w:p w14:paraId="64A501F8" w14:textId="21842F8B"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70" w:type="dxa"/>
          </w:tcPr>
          <w:p w14:paraId="0454063C" w14:textId="65F0AEDB" w:rsidR="00D04C88" w:rsidRDefault="00A579F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08" w:type="dxa"/>
          </w:tcPr>
          <w:p w14:paraId="0D6A0E66" w14:textId="62F27DF9" w:rsidR="00D04C88" w:rsidRDefault="00297D3A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978" w:type="dxa"/>
          </w:tcPr>
          <w:p w14:paraId="267FDC94" w14:textId="717AC1CF"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4C88" w14:paraId="48112CFB" w14:textId="77777777" w:rsidTr="009A05A2">
        <w:tc>
          <w:tcPr>
            <w:tcW w:w="546" w:type="dxa"/>
          </w:tcPr>
          <w:p w14:paraId="5268824C" w14:textId="25A1BE10"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982" w:type="dxa"/>
          </w:tcPr>
          <w:p w14:paraId="0E5B7C8C" w14:textId="7191A240"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Цели и задачи национальной политики России. Всероссийская повестка и региональная специфика</w:t>
            </w:r>
          </w:p>
        </w:tc>
        <w:tc>
          <w:tcPr>
            <w:tcW w:w="641" w:type="dxa"/>
          </w:tcPr>
          <w:p w14:paraId="66C5BFA7" w14:textId="261DDDFC"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0" w:type="dxa"/>
          </w:tcPr>
          <w:p w14:paraId="4B56B6A2" w14:textId="7E3DFABD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14:paraId="58A94DAD" w14:textId="366474CE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14:paraId="7215C41B" w14:textId="79198A72" w:rsidR="00D04C88" w:rsidRDefault="00A96CBF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F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искуссия, опрос</w:t>
            </w:r>
          </w:p>
        </w:tc>
      </w:tr>
      <w:tr w:rsidR="00D04C88" w14:paraId="11B79763" w14:textId="77777777" w:rsidTr="009A05A2">
        <w:tc>
          <w:tcPr>
            <w:tcW w:w="546" w:type="dxa"/>
          </w:tcPr>
          <w:p w14:paraId="7D09FDAA" w14:textId="0B452F6F"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82" w:type="dxa"/>
          </w:tcPr>
          <w:p w14:paraId="035564EA" w14:textId="7B0A6862"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Организационные основы и уровни реализации национальной политики</w:t>
            </w:r>
          </w:p>
        </w:tc>
        <w:tc>
          <w:tcPr>
            <w:tcW w:w="641" w:type="dxa"/>
          </w:tcPr>
          <w:p w14:paraId="7E0D05BF" w14:textId="5475BAD9"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78F100A4" w14:textId="2AC91DF8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14:paraId="50B29B7F" w14:textId="5F7569B0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14:paraId="6F044428" w14:textId="64221479"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аттестационное </w:t>
            </w: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</w:tr>
      <w:tr w:rsidR="00D04C88" w14:paraId="7BA591B7" w14:textId="77777777" w:rsidTr="009A05A2">
        <w:tc>
          <w:tcPr>
            <w:tcW w:w="546" w:type="dxa"/>
          </w:tcPr>
          <w:p w14:paraId="7C642C71" w14:textId="0428B706"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82" w:type="dxa"/>
          </w:tcPr>
          <w:p w14:paraId="2A09E9E8" w14:textId="5953709C"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Содержание стратегических документов, определяющих основные направления </w:t>
            </w: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государственной национальной политики</w:t>
            </w:r>
          </w:p>
        </w:tc>
        <w:tc>
          <w:tcPr>
            <w:tcW w:w="641" w:type="dxa"/>
          </w:tcPr>
          <w:p w14:paraId="595F30B0" w14:textId="438DEFD9"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70" w:type="dxa"/>
          </w:tcPr>
          <w:p w14:paraId="0DA5621D" w14:textId="008F8FEF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14:paraId="1CB1B154" w14:textId="5FFF47E1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14:paraId="67EC9F3B" w14:textId="08095775" w:rsidR="00D04C88" w:rsidRDefault="00A96CBF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аттестационное </w:t>
            </w: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</w:tr>
      <w:tr w:rsidR="00D04C88" w14:paraId="66A8AD40" w14:textId="77777777" w:rsidTr="009A05A2">
        <w:tc>
          <w:tcPr>
            <w:tcW w:w="546" w:type="dxa"/>
          </w:tcPr>
          <w:p w14:paraId="4E97B18C" w14:textId="09D6081D"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982" w:type="dxa"/>
          </w:tcPr>
          <w:p w14:paraId="2C831736" w14:textId="7113F7FF"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СМИ и институты гражданского общества в системе межнациональных отношений.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Институты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науки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образования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системе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национальной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политики</w:t>
            </w:r>
            <w:proofErr w:type="spellEnd"/>
          </w:p>
        </w:tc>
        <w:tc>
          <w:tcPr>
            <w:tcW w:w="641" w:type="dxa"/>
          </w:tcPr>
          <w:p w14:paraId="3C1E33CE" w14:textId="37372994"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03DDDFB7" w14:textId="1E917953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14:paraId="71DC0F2C" w14:textId="4DE83327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223F04D2" w14:textId="174BFD6A"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опрос</w:t>
            </w:r>
          </w:p>
        </w:tc>
      </w:tr>
      <w:tr w:rsidR="00D04C88" w14:paraId="2E0F624F" w14:textId="77777777" w:rsidTr="009A05A2">
        <w:tc>
          <w:tcPr>
            <w:tcW w:w="546" w:type="dxa"/>
          </w:tcPr>
          <w:p w14:paraId="0EFAAEF5" w14:textId="01DA1A4B"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82" w:type="dxa"/>
          </w:tcPr>
          <w:p w14:paraId="421697A3" w14:textId="4CA35DD6" w:rsidR="00D04C88" w:rsidRPr="00AE619A" w:rsidRDefault="00D04C88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Этнокультурное разнообразие и урегулирование этнополитических конфликтов в России</w:t>
            </w:r>
          </w:p>
        </w:tc>
        <w:tc>
          <w:tcPr>
            <w:tcW w:w="641" w:type="dxa"/>
          </w:tcPr>
          <w:p w14:paraId="77C42F9D" w14:textId="14DE7D04"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dxa"/>
          </w:tcPr>
          <w:p w14:paraId="52327E26" w14:textId="0897ABAE" w:rsidR="00D04C88" w:rsidRDefault="00A579F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14:paraId="761E6A71" w14:textId="3DA1D7FA" w:rsidR="00D04C88" w:rsidRDefault="00A579F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978" w:type="dxa"/>
          </w:tcPr>
          <w:p w14:paraId="07E66DCF" w14:textId="77777777"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4C88" w:rsidRPr="00D04C88" w14:paraId="45FA9815" w14:textId="77777777" w:rsidTr="009A05A2">
        <w:tc>
          <w:tcPr>
            <w:tcW w:w="546" w:type="dxa"/>
          </w:tcPr>
          <w:p w14:paraId="31B22F71" w14:textId="29433ABE"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82" w:type="dxa"/>
          </w:tcPr>
          <w:p w14:paraId="1BD2D440" w14:textId="3253AE97" w:rsidR="00D04C88" w:rsidRPr="00AE619A" w:rsidRDefault="00D04C88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Коренные народы и национальные меньшинства в России. Баланс интересов и практики снижения межэтнической напряженности в регионах. </w:t>
            </w:r>
          </w:p>
        </w:tc>
        <w:tc>
          <w:tcPr>
            <w:tcW w:w="641" w:type="dxa"/>
          </w:tcPr>
          <w:p w14:paraId="022558B2" w14:textId="3A4AE2EF" w:rsidR="00D04C88" w:rsidRPr="00A579F8" w:rsidRDefault="00A579F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3999B260" w14:textId="04E75A48" w:rsidR="00D04C88" w:rsidRPr="00A579F8" w:rsidRDefault="00A579F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14:paraId="585CD747" w14:textId="33D9A717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7CBBA6CA" w14:textId="1E5C8D0F"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D04C88" w14:paraId="5910605B" w14:textId="77777777" w:rsidTr="009A05A2">
        <w:tc>
          <w:tcPr>
            <w:tcW w:w="546" w:type="dxa"/>
          </w:tcPr>
          <w:p w14:paraId="30DDFAF5" w14:textId="7BB07EC7"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982" w:type="dxa"/>
          </w:tcPr>
          <w:p w14:paraId="4EF15B93" w14:textId="4F5D9425"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Мигранты России. Внутренняя и внешняя миграция на современном этапе.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культурной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адаптации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интеграции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" w:type="dxa"/>
          </w:tcPr>
          <w:p w14:paraId="1C52F6B0" w14:textId="53BE752C"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4E3A8626" w14:textId="3A7F2212" w:rsidR="00D04C88" w:rsidRPr="00A579F8" w:rsidRDefault="00A579F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14:paraId="36394E40" w14:textId="3FEBF41F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4F7BBD0C" w14:textId="08798274" w:rsidR="00D04C88" w:rsidRDefault="00A96CBF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доклады</w:t>
            </w:r>
          </w:p>
        </w:tc>
      </w:tr>
      <w:tr w:rsidR="00D04C88" w14:paraId="21DF0C57" w14:textId="77777777" w:rsidTr="009A05A2">
        <w:tc>
          <w:tcPr>
            <w:tcW w:w="546" w:type="dxa"/>
          </w:tcPr>
          <w:p w14:paraId="5B15711E" w14:textId="27A58B51"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982" w:type="dxa"/>
          </w:tcPr>
          <w:p w14:paraId="60A167FC" w14:textId="54093F9C"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Природа и медиация этнополитических и этноконфессиональных конфликтов. </w:t>
            </w:r>
            <w:proofErr w:type="spellStart"/>
            <w:proofErr w:type="gramStart"/>
            <w:r w:rsidRPr="00D04C88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proofErr w:type="spellEnd"/>
            <w:proofErr w:type="gram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межнациональных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межрелигиозных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столкновений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" w:type="dxa"/>
          </w:tcPr>
          <w:p w14:paraId="2B1F1174" w14:textId="4CA1EAF5"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6A88465F" w14:textId="0594ADBC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8" w:type="dxa"/>
          </w:tcPr>
          <w:p w14:paraId="0900A612" w14:textId="5A013023"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78EFC82B" w14:textId="20201EA8"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</w:tr>
      <w:tr w:rsidR="00D04C88" w14:paraId="350828E9" w14:textId="77777777" w:rsidTr="009A05A2">
        <w:tc>
          <w:tcPr>
            <w:tcW w:w="546" w:type="dxa"/>
          </w:tcPr>
          <w:p w14:paraId="2A1925E8" w14:textId="7ABF87E6"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82" w:type="dxa"/>
          </w:tcPr>
          <w:p w14:paraId="21CFEB88" w14:textId="23889AFB" w:rsidR="00D04C88" w:rsidRPr="00AE619A" w:rsidRDefault="00D04C88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641" w:type="dxa"/>
          </w:tcPr>
          <w:p w14:paraId="408B875D" w14:textId="144CC7E8" w:rsidR="00D04C88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14:paraId="5701EEE4" w14:textId="27A04F72"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</w:tcPr>
          <w:p w14:paraId="003683BD" w14:textId="7AA0979C" w:rsidR="00D04C88" w:rsidRDefault="00297D3A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46689425" w14:textId="77777777"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7ECC" w14:paraId="1B7D39FC" w14:textId="77777777" w:rsidTr="009A05A2">
        <w:tc>
          <w:tcPr>
            <w:tcW w:w="546" w:type="dxa"/>
          </w:tcPr>
          <w:p w14:paraId="205FE281" w14:textId="77777777"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</w:tcPr>
          <w:p w14:paraId="19813A05" w14:textId="5E3CD39C" w:rsidR="00957ECC" w:rsidRDefault="00957ECC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41" w:type="dxa"/>
          </w:tcPr>
          <w:p w14:paraId="0D9B8C6A" w14:textId="1F735C15"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70" w:type="dxa"/>
          </w:tcPr>
          <w:p w14:paraId="236673A2" w14:textId="4DC9D2FC"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08" w:type="dxa"/>
          </w:tcPr>
          <w:p w14:paraId="2C6EDF60" w14:textId="19F5D418"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978" w:type="dxa"/>
          </w:tcPr>
          <w:p w14:paraId="347C3154" w14:textId="77777777"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4362369" w14:textId="77777777" w:rsidR="00585594" w:rsidRDefault="00585594" w:rsidP="00585594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43C173" w14:textId="37CA4690" w:rsidR="00BE244F" w:rsidRPr="009A05A2" w:rsidRDefault="00585594" w:rsidP="009A05A2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E619A" w:rsidRPr="009A05A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дисциплины:</w:t>
      </w:r>
    </w:p>
    <w:p w14:paraId="64B750DE" w14:textId="396E3DC8" w:rsidR="007A1C62" w:rsidRPr="007A1C62" w:rsidRDefault="007A1C62" w:rsidP="007A1C62">
      <w:pPr>
        <w:pStyle w:val="a5"/>
        <w:numPr>
          <w:ilvl w:val="0"/>
          <w:numId w:val="43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1C62">
        <w:rPr>
          <w:rFonts w:ascii="Times New Roman" w:hAnsi="Times New Roman"/>
          <w:b/>
          <w:sz w:val="24"/>
          <w:szCs w:val="24"/>
          <w:lang w:val="ru-RU"/>
        </w:rPr>
        <w:t>Россия как многонациональное государство: особенности формирования и современное положение</w:t>
      </w:r>
    </w:p>
    <w:p w14:paraId="488969C3" w14:textId="46711AF0" w:rsidR="007A1C62" w:rsidRPr="007A1C62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>Основные направления формирования и развития России как многонационального государства.</w:t>
      </w:r>
    </w:p>
    <w:p w14:paraId="6F510245" w14:textId="77777777" w:rsidR="007A1C62" w:rsidRPr="007A1C62" w:rsidRDefault="007A1C62" w:rsidP="00E537D9">
      <w:p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 xml:space="preserve">Исторические условия формирования российской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полиэтничности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поликонфессиональности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. Специфика России в сопоставлении с другими </w:t>
      </w:r>
      <w:r w:rsidRPr="007A1C62">
        <w:rPr>
          <w:rFonts w:ascii="Times New Roman" w:hAnsi="Times New Roman"/>
          <w:sz w:val="24"/>
          <w:szCs w:val="24"/>
          <w:lang w:val="ru-RU"/>
        </w:rPr>
        <w:lastRenderedPageBreak/>
        <w:t xml:space="preserve">многонациональными государствами. Ранний этап истории Руси. Взаимоотношения славян, балтов и угро-финнов. Механизмы этнической (этноконфессиональной) интеграции в рамках традиционного общества. Русь и Орда: формирование славяно-тюркского симбиоза. Россия – империя: изменения в этническом составе государства и механизмах властвования на рубеже </w:t>
      </w:r>
      <w:r w:rsidRPr="007A1C62">
        <w:rPr>
          <w:rFonts w:ascii="Times New Roman" w:hAnsi="Times New Roman"/>
          <w:sz w:val="24"/>
          <w:szCs w:val="24"/>
        </w:rPr>
        <w:t>XVII</w:t>
      </w:r>
      <w:r w:rsidRPr="007A1C62">
        <w:rPr>
          <w:rFonts w:ascii="Times New Roman" w:hAnsi="Times New Roman"/>
          <w:sz w:val="24"/>
          <w:szCs w:val="24"/>
          <w:lang w:val="ru-RU"/>
        </w:rPr>
        <w:t>-</w:t>
      </w:r>
      <w:r w:rsidRPr="007A1C62">
        <w:rPr>
          <w:rFonts w:ascii="Times New Roman" w:hAnsi="Times New Roman"/>
          <w:sz w:val="24"/>
          <w:szCs w:val="24"/>
        </w:rPr>
        <w:t>XVIII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вв. Западные цивилизационные анклавы в составе империи (Прибалтика, Западный край и Польша, Финляндия). Специфика положения гетманской Украины и Сибири в рамках российского государства. Особенности имперской политики веротерпимости. Принцип сословно-династической легитимности как фактор единства имперского государства. Роль и место различных этнических (этноконфессиональных) групп в экономической жизни и социально-профессиональной (сословной) структуре Российской империи.</w:t>
      </w:r>
    </w:p>
    <w:p w14:paraId="071895C9" w14:textId="0857E860" w:rsidR="007A1C62" w:rsidRPr="007A1C62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585594">
        <w:rPr>
          <w:rFonts w:ascii="Times New Roman" w:hAnsi="Times New Roman"/>
          <w:sz w:val="24"/>
          <w:szCs w:val="24"/>
          <w:lang w:val="ru-RU"/>
        </w:rPr>
        <w:t>Процессы интеграции и дезинтеграции многонационального государства в ХХ в. Советская национальная политика.</w:t>
      </w:r>
    </w:p>
    <w:p w14:paraId="421B607A" w14:textId="77777777" w:rsidR="007A1C62" w:rsidRPr="007A1C62" w:rsidRDefault="007A1C62" w:rsidP="00E537D9">
      <w:p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 xml:space="preserve">Основные факторы национальной мобилизации в России. Виды, формы и стадии развития этнических национализмов в Российской империи. Межэтнические конфликты второй половины </w:t>
      </w:r>
      <w:r w:rsidRPr="007A1C62">
        <w:rPr>
          <w:rFonts w:ascii="Times New Roman" w:hAnsi="Times New Roman"/>
          <w:sz w:val="24"/>
          <w:szCs w:val="24"/>
        </w:rPr>
        <w:t>XIX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– начала </w:t>
      </w:r>
      <w:r w:rsidRPr="007A1C62">
        <w:rPr>
          <w:rFonts w:ascii="Times New Roman" w:hAnsi="Times New Roman"/>
          <w:sz w:val="24"/>
          <w:szCs w:val="24"/>
        </w:rPr>
        <w:t>XX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в. Формирование национальных политических партий на рубеже </w:t>
      </w:r>
      <w:r w:rsidRPr="007A1C62">
        <w:rPr>
          <w:rFonts w:ascii="Times New Roman" w:hAnsi="Times New Roman"/>
          <w:sz w:val="24"/>
          <w:szCs w:val="24"/>
        </w:rPr>
        <w:t>XIX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7A1C62">
        <w:rPr>
          <w:rFonts w:ascii="Times New Roman" w:hAnsi="Times New Roman"/>
          <w:sz w:val="24"/>
          <w:szCs w:val="24"/>
        </w:rPr>
        <w:t>XX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в. Деятельность парламентских структур (Государственной Думы) как неудачная попытка модерной «гражданской» интеграции различных этнических, конфессиональных и региональных групп населения Российской империи. Формирование национальных государств на территории России после крушения имперской власти в 1917 г. Судьба национальных элит после утверждения власти большевиков на территории большей части бывшей Российской империи. Сохранение элементов культурно-языковой и административно-территориальной автономии различных этнических групп в составе СССР. Национально-территориальное размежевание в рамках СССР.  Советский Союз как многонациональное государство: особенности идеологической основы, административно-политической структуры и принципов функционирования. «Советский народ как новая историческая общность»: особенности социально-профессиональной структуры, факторы единства и дезинтеграции. </w:t>
      </w:r>
      <w:proofErr w:type="spellStart"/>
      <w:r w:rsidRPr="007A1C62">
        <w:rPr>
          <w:rFonts w:ascii="Times New Roman" w:hAnsi="Times New Roman"/>
          <w:sz w:val="24"/>
          <w:szCs w:val="24"/>
        </w:rPr>
        <w:t>Этнодемографические</w:t>
      </w:r>
      <w:proofErr w:type="spellEnd"/>
      <w:r w:rsidRPr="007A1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62">
        <w:rPr>
          <w:rFonts w:ascii="Times New Roman" w:hAnsi="Times New Roman"/>
          <w:sz w:val="24"/>
          <w:szCs w:val="24"/>
        </w:rPr>
        <w:t>тенденции</w:t>
      </w:r>
      <w:proofErr w:type="spellEnd"/>
      <w:r w:rsidRPr="007A1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62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7A1C62">
        <w:rPr>
          <w:rFonts w:ascii="Times New Roman" w:hAnsi="Times New Roman"/>
          <w:sz w:val="24"/>
          <w:szCs w:val="24"/>
        </w:rPr>
        <w:t xml:space="preserve"> СССР. </w:t>
      </w:r>
    </w:p>
    <w:p w14:paraId="2F7A5F2D" w14:textId="77777777" w:rsidR="007A1C62" w:rsidRPr="007A1C62" w:rsidRDefault="007A1C62" w:rsidP="00E537D9">
      <w:pPr>
        <w:pStyle w:val="a5"/>
        <w:spacing w:after="120" w:line="259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5545047C" w14:textId="0BD2ECAC" w:rsidR="007A1C62" w:rsidRPr="007A1C62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594">
        <w:rPr>
          <w:rFonts w:ascii="Times New Roman" w:hAnsi="Times New Roman"/>
          <w:sz w:val="24"/>
          <w:szCs w:val="24"/>
          <w:lang w:val="ru-RU"/>
        </w:rPr>
        <w:t>Становление национальной политики постсоветской России. Современная ситуация в сфере межэтнических и конфессиональных отношений.</w:t>
      </w:r>
    </w:p>
    <w:p w14:paraId="61D41E70" w14:textId="77777777" w:rsidR="007A1C62" w:rsidRPr="007A1C62" w:rsidRDefault="007A1C62" w:rsidP="00E537D9">
      <w:p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 xml:space="preserve">Распад Советского Союза и становление независимых государств на постсоветском пространстве. Основы национальной политики Российской Федерации и ее эволюция в 1990-е и 2000-е гг. Особенности российского федерализма. Влияние этнического фактора на развитие федеративных отношений в России. Миграции на территорию России после распада СССР. Положение этнокультурных и языковых меньшинств в России. Законодательство о гражданстве Российской Федерации. Этнический компонент в системе народного образования. Влияние этнического фактора на социально-профессиональную структуру населения.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Этнодемографические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 процессы в современной России. Государственные органы, отвечающие за регулирование национальных отношений в России. Проблемы и перспективы развития национальной политики Российской Федерации. </w:t>
      </w:r>
    </w:p>
    <w:p w14:paraId="14D1386C" w14:textId="6BFF4F6F" w:rsidR="007A1C62" w:rsidRPr="007A1C62" w:rsidRDefault="007A1C62" w:rsidP="007A1C62">
      <w:pPr>
        <w:pStyle w:val="a5"/>
        <w:numPr>
          <w:ilvl w:val="0"/>
          <w:numId w:val="43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19A">
        <w:rPr>
          <w:rFonts w:ascii="Times New Roman" w:hAnsi="Times New Roman"/>
          <w:b/>
          <w:iCs/>
          <w:sz w:val="24"/>
          <w:szCs w:val="24"/>
          <w:lang w:val="ru-RU"/>
        </w:rPr>
        <w:t xml:space="preserve">Основные направления и механизмы реализации национальной политики России  </w:t>
      </w:r>
    </w:p>
    <w:p w14:paraId="3C974378" w14:textId="219ED5B2" w:rsidR="007A1C62" w:rsidRPr="00B44AC0" w:rsidRDefault="007A1C62" w:rsidP="007A1C62">
      <w:pPr>
        <w:pStyle w:val="a5"/>
        <w:numPr>
          <w:ilvl w:val="1"/>
          <w:numId w:val="43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4C88">
        <w:rPr>
          <w:rFonts w:ascii="Times New Roman" w:hAnsi="Times New Roman"/>
          <w:iCs/>
          <w:sz w:val="24"/>
          <w:szCs w:val="24"/>
          <w:lang w:val="ru-RU"/>
        </w:rPr>
        <w:t>Цели и задачи национальной политики России. Всероссийская повестка и региональная специфика</w:t>
      </w:r>
    </w:p>
    <w:p w14:paraId="6578E135" w14:textId="67D89971" w:rsidR="00B44AC0" w:rsidRPr="00CC0CE6" w:rsidRDefault="00CC0CE6" w:rsidP="00CC0CE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Предпосылки формирования целей и задач национальной политики современной России. Принятие основных стратегических документов. </w:t>
      </w:r>
      <w:r w:rsidRPr="00CC0CE6">
        <w:rPr>
          <w:rFonts w:ascii="Times New Roman" w:hAnsi="Times New Roman" w:cs="Times New Roman"/>
          <w:lang w:val="ru-RU"/>
        </w:rPr>
        <w:t>Соотношение понятий «народ» и «нация»</w:t>
      </w:r>
      <w:r>
        <w:rPr>
          <w:rFonts w:ascii="Times New Roman" w:hAnsi="Times New Roman" w:cs="Times New Roman"/>
          <w:lang w:val="ru-RU"/>
        </w:rPr>
        <w:t xml:space="preserve">: научный и общественно-политический дискурс. Понятие «нации» в стратегических документах, определяющих национальную политику в РФ. </w:t>
      </w:r>
      <w:r w:rsidRPr="00CC0CE6">
        <w:rPr>
          <w:rFonts w:ascii="Times New Roman" w:hAnsi="Times New Roman" w:cs="Times New Roman"/>
          <w:lang w:val="ru-RU"/>
        </w:rPr>
        <w:t>Представления об этнической и гражданской нации. Понятие «гражданской идентичности». Российская идентичность и ее региональный аспект. Укрепление российской идентичности. Межнациональные (межэтнические) отношения в регионах России</w:t>
      </w:r>
      <w:r>
        <w:rPr>
          <w:rFonts w:ascii="Times New Roman" w:hAnsi="Times New Roman" w:cs="Times New Roman"/>
          <w:lang w:val="ru-RU"/>
        </w:rPr>
        <w:t xml:space="preserve"> и основные задачи реализации национальной политики в контексте специфики регионов.</w:t>
      </w:r>
    </w:p>
    <w:p w14:paraId="1357E60C" w14:textId="44E8D571" w:rsidR="007A1C62" w:rsidRPr="00CC0CE6" w:rsidRDefault="007A1C62" w:rsidP="00CC0CE6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/>
          <w:iCs/>
          <w:sz w:val="24"/>
          <w:szCs w:val="24"/>
          <w:lang w:val="ru-RU"/>
        </w:rPr>
        <w:t>Организационные основы и уровни реализации национальной политики</w:t>
      </w:r>
    </w:p>
    <w:p w14:paraId="49C13885" w14:textId="1F077D76" w:rsidR="00CC0CE6" w:rsidRPr="00CC0CE6" w:rsidRDefault="00CC0CE6" w:rsidP="00CC0CE6">
      <w:pPr>
        <w:pStyle w:val="affb"/>
        <w:spacing w:after="120" w:line="259" w:lineRule="auto"/>
        <w:contextualSpacing/>
        <w:jc w:val="both"/>
        <w:rPr>
          <w:rFonts w:ascii="Times New Roman" w:hAnsi="Times New Roman" w:cs="Times New Roman"/>
          <w:b/>
        </w:rPr>
      </w:pPr>
      <w:r w:rsidRPr="00CC0CE6">
        <w:rPr>
          <w:rFonts w:ascii="Times New Roman" w:hAnsi="Times New Roman" w:cs="Times New Roman"/>
        </w:rPr>
        <w:t>Полномочия органов государственной власти в сфере государственной национальной политики. Президент Российской Федерации. Правительство Российской Федерации. Федеральное агентство по делам национальностей. Межведомственное взаимодействие в сфере государственной национальной политики, полномочия иных органов государственной власти. Участие органов государственной власти субъектов Российской Федерации и органов местного самоуправления в реализации государственной национальной политики. Деятельность совещательных, консультативных советов при органах государственной власти. Перспективы внедрения инновационных цифровых технологий в сфере реализации государственной национальной политики.</w:t>
      </w:r>
    </w:p>
    <w:p w14:paraId="60B2A7B3" w14:textId="422C6D44" w:rsidR="007A1C62" w:rsidRPr="00CC0CE6" w:rsidRDefault="007A1C62" w:rsidP="00CC0CE6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/>
          <w:iCs/>
          <w:sz w:val="24"/>
          <w:szCs w:val="24"/>
          <w:lang w:val="ru-RU"/>
        </w:rPr>
        <w:t>Содержание стратегических документов, определяющих основные направления государственной национальной политики</w:t>
      </w:r>
    </w:p>
    <w:p w14:paraId="3D68A9D6" w14:textId="674C8520" w:rsidR="00CC0CE6" w:rsidRPr="00CC0CE6" w:rsidRDefault="00CC0CE6" w:rsidP="00CC0CE6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 w:cs="Times New Roman"/>
          <w:sz w:val="24"/>
          <w:szCs w:val="24"/>
          <w:lang w:val="ru-RU"/>
        </w:rPr>
        <w:t xml:space="preserve">Доктринальные, стратегические и концептуальные нормативные правовые акты, определяющие основные направления национальной политики в России. Конституциональные основы национальной политики. Стратегия государственной национальной политики 2012 г., редакция Стратегии 2018 г., Концепции государственной миграционной политики Российской федерации 2012 и 2018 г: основные положения, принципиальные изменения, программы реализации. Региональные документы, определяющие особенности реализации в субъекте Российской Федерации стратегии государственной национальной политики. Государственные программы и планы мероприятий в субъектах Российской Федерации в сфере национальной политики. </w:t>
      </w:r>
    </w:p>
    <w:p w14:paraId="66A32A17" w14:textId="53D0CF58" w:rsidR="007A1C62" w:rsidRPr="00CC0CE6" w:rsidRDefault="007A1C62" w:rsidP="00CC0CE6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/>
          <w:iCs/>
          <w:sz w:val="24"/>
          <w:szCs w:val="24"/>
          <w:lang w:val="ru-RU"/>
        </w:rPr>
        <w:t xml:space="preserve">СМИ и институты гражданского общества в системе межнациональных отношений.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Институты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науки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образования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системе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реализации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национальной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политики</w:t>
      </w:r>
      <w:proofErr w:type="spellEnd"/>
    </w:p>
    <w:p w14:paraId="0CAF3817" w14:textId="4C17ED85" w:rsidR="00B44AC0" w:rsidRPr="00CC0CE6" w:rsidRDefault="00B44AC0" w:rsidP="00CC0CE6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 w:cs="Times New Roman"/>
          <w:sz w:val="24"/>
          <w:szCs w:val="24"/>
          <w:lang w:val="ru-RU"/>
        </w:rPr>
        <w:t>Деятельность общественных организаций, действующих в сфере государственной национальной политики. Общероссийские общественные организации и объединения. Роль некоммерческих организаций в гармонизации межнациональных отношений. Роль экспертных и консультативных институтов.</w:t>
      </w:r>
      <w:r w:rsidR="00E537D9" w:rsidRPr="00CC0CE6">
        <w:rPr>
          <w:rFonts w:ascii="Times New Roman" w:hAnsi="Times New Roman" w:cs="Times New Roman"/>
          <w:sz w:val="24"/>
          <w:szCs w:val="24"/>
          <w:lang w:val="ru-RU"/>
        </w:rPr>
        <w:t xml:space="preserve"> Школа в системе государственной национальной политики. Воспитание и обучение культуре межэтнического общения. Обеспечение детям и молодежи равных прав и возможностей в области образования независимо от национальности и места проживания. Обеспечение возможности для изучения русского языка и родных языков. Формы и методы трансляции общегражданских ценностей в молодежной среде. Механизмы и инструменты реализации государственной национальной политики в молодежной среде. Особенности формирования тематической повестки межнациональных мероприятий, форумов, слетов. Профилактика ксенофобии и экстремизма в молодежной среде.</w:t>
      </w:r>
    </w:p>
    <w:p w14:paraId="11689971" w14:textId="0510A715" w:rsidR="007A1C62" w:rsidRPr="00E537D9" w:rsidRDefault="007A1C62" w:rsidP="00E537D9">
      <w:pPr>
        <w:pStyle w:val="a5"/>
        <w:numPr>
          <w:ilvl w:val="0"/>
          <w:numId w:val="43"/>
        </w:numPr>
        <w:spacing w:after="120" w:line="259" w:lineRule="auto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b/>
          <w:sz w:val="24"/>
          <w:szCs w:val="24"/>
          <w:lang w:val="ru-RU"/>
        </w:rPr>
        <w:t>Этнокультурное разнообразие и урегулирование этнополитических конфликтов в России</w:t>
      </w:r>
    </w:p>
    <w:p w14:paraId="6AE683BA" w14:textId="4CFFDBE9" w:rsidR="007A1C62" w:rsidRPr="00E537D9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>Коренные народы и национальные меньшинства в России. Баланс интересов и практики снижения межэтнической напряженности в регионах.</w:t>
      </w:r>
    </w:p>
    <w:p w14:paraId="0EA45642" w14:textId="56628AEA" w:rsidR="00E537D9" w:rsidRPr="00E537D9" w:rsidRDefault="00E537D9" w:rsidP="00E537D9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национально-культурных автономий как института гражданского общества в Российской Федерации. Взаимодействие общественных организаций этнокультурного с международными институтами в сфере национальных и религиозных отношений. Реализация мероприятий по укреплению единства российской нации и этнокультурному развитию народов России. Программы и мероприятия, направленные на поддержку экономического и социального развития коренных малочисленных народов Севера, Сибири и Дальнего Востока Российской Федерации. Законодательное регулирование обеспечения прав и поддержки коренных малочисленных народов РФ.</w:t>
      </w:r>
    </w:p>
    <w:p w14:paraId="1A3C31C1" w14:textId="77777777" w:rsidR="00E537D9" w:rsidRPr="00E537D9" w:rsidRDefault="00E537D9" w:rsidP="00E537D9">
      <w:pPr>
        <w:pStyle w:val="a5"/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EC9C09" w14:textId="4836E044" w:rsidR="007A1C62" w:rsidRPr="00E537D9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 xml:space="preserve">Мигранты России. Внутренняя и внешняя миграция на современном этапе.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адаптации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интеграции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иностранных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граждан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>.</w:t>
      </w:r>
    </w:p>
    <w:p w14:paraId="7C4659C1" w14:textId="37660E92" w:rsidR="00AB31B9" w:rsidRPr="00E537D9" w:rsidRDefault="00AB31B9" w:rsidP="00E537D9">
      <w:pPr>
        <w:pStyle w:val="affb"/>
        <w:spacing w:after="120" w:line="259" w:lineRule="auto"/>
        <w:contextualSpacing/>
        <w:jc w:val="both"/>
        <w:rPr>
          <w:rFonts w:ascii="Times New Roman" w:hAnsi="Times New Roman" w:cs="Times New Roman"/>
        </w:rPr>
      </w:pPr>
      <w:r w:rsidRPr="00E537D9">
        <w:rPr>
          <w:rFonts w:ascii="Times New Roman" w:hAnsi="Times New Roman" w:cs="Times New Roman"/>
        </w:rPr>
        <w:t xml:space="preserve">Определение понятий миграция и миграционная политика. Социально-профессиональный и этнический состав современных миграций в России, их объемы, географическая направленность, демографические, инфраструктурные и экономические результаты. Индикаторы адаптации и интеграции: политико-правовые, социально-культурные, социально-экономические, социально-психологические. Российский опыт управления миграционными процессами и программы интеграции иностранных граждан. </w:t>
      </w:r>
      <w:r w:rsidRPr="00E537D9">
        <w:rPr>
          <w:rStyle w:val="affc"/>
          <w:rFonts w:ascii="Times New Roman" w:hAnsi="Times New Roman"/>
          <w:b w:val="0"/>
          <w:color w:val="auto"/>
        </w:rPr>
        <w:t>Концепция</w:t>
      </w:r>
      <w:r w:rsidRPr="00E537D9">
        <w:rPr>
          <w:rFonts w:ascii="Times New Roman" w:hAnsi="Times New Roman" w:cs="Times New Roman"/>
          <w:b/>
        </w:rPr>
        <w:t xml:space="preserve"> </w:t>
      </w:r>
      <w:r w:rsidRPr="00E537D9">
        <w:rPr>
          <w:rFonts w:ascii="Times New Roman" w:hAnsi="Times New Roman" w:cs="Times New Roman"/>
        </w:rPr>
        <w:t>государственной миграционной политики Российской Федерации на 2019 - 2025 гг. от 31 октября 2018 г. Основные направления государственной политики Российской Федерации в отношении соотечественников, проживающих за рубежом. Полномочия федеральных органов государственной власти и органов власти субъектов Российской Федерации по вопросам социальной адаптации и интеграции мигрантов. Региональные практики адаптации и интеграции мигрантов в субъектах Российской Федерации.</w:t>
      </w:r>
    </w:p>
    <w:p w14:paraId="30B57711" w14:textId="367888C0" w:rsidR="007A1C62" w:rsidRPr="00E537D9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>Природа и медиация этнополитических и этноконфессиональных конфликтов. Система мониторинга и профилактика межнациональных и межрелигиозных столкновений.</w:t>
      </w:r>
    </w:p>
    <w:p w14:paraId="4922F648" w14:textId="55B1E33D" w:rsidR="00E537D9" w:rsidRPr="00E537D9" w:rsidRDefault="00E537D9" w:rsidP="00E537D9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 xml:space="preserve">Сущность и типы этнополитического конфликта. Урегулирование этнических конфликтов. Нормативный, принудительно-переговорный, эмоционально-психологический, силовой и интегративный подходы. Роль государства в решении этнополитических проблем, в том числе в разрешении конфликтов. </w:t>
      </w:r>
      <w:hyperlink r:id="rId8" w:history="1">
        <w:r w:rsidRPr="00E537D9">
          <w:rPr>
            <w:rStyle w:val="affc"/>
            <w:rFonts w:ascii="Times New Roman" w:hAnsi="Times New Roman"/>
            <w:b w:val="0"/>
            <w:color w:val="auto"/>
            <w:sz w:val="24"/>
            <w:szCs w:val="24"/>
            <w:lang w:val="ru-RU"/>
          </w:rPr>
          <w:t>Стратегия</w:t>
        </w:r>
      </w:hyperlink>
      <w:r w:rsidRPr="00E537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537D9">
        <w:rPr>
          <w:rFonts w:ascii="Times New Roman" w:hAnsi="Times New Roman" w:cs="Times New Roman"/>
          <w:sz w:val="24"/>
          <w:szCs w:val="24"/>
          <w:lang w:val="ru-RU"/>
        </w:rPr>
        <w:t>противодействия экстремизму в Российской Федерации до 2025 г. от 29 мая 2020 г. Профилактика экстремизма и предупреждение конфликтов на национальной и религиозной почве. Международный опыт регулирования этноконфессиональных, межнациональных отношений. Традиционные механизмы миротворчества и примирения. Методы и способы посредничества (медиации) и урегулирования. Разнообразие ресурсов при управлении и разрешении конфликтов: ресурсы информационные, административно-правовые, гуманитарные, технические.</w:t>
      </w:r>
    </w:p>
    <w:p w14:paraId="0CD9B1E5" w14:textId="62A273DD" w:rsidR="00BE244F" w:rsidRPr="00BE244F" w:rsidRDefault="00855341" w:rsidP="009A05A2">
      <w:pPr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44F">
        <w:rPr>
          <w:rFonts w:ascii="Times New Roman" w:hAnsi="Times New Roman" w:cs="Times New Roman"/>
          <w:b/>
          <w:sz w:val="24"/>
          <w:szCs w:val="24"/>
          <w:lang w:val="ru-RU"/>
        </w:rPr>
        <w:t>Перечень компетенций, формируемых в результате освоения дисциплины</w:t>
      </w:r>
      <w:r w:rsidRPr="00BE24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44F" w:rsidRPr="00BE244F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</w:t>
      </w:r>
      <w:proofErr w:type="gramStart"/>
      <w:r w:rsidR="00BE244F" w:rsidRPr="00BE244F">
        <w:rPr>
          <w:rFonts w:ascii="Times New Roman" w:hAnsi="Times New Roman" w:cs="Times New Roman"/>
          <w:sz w:val="24"/>
          <w:szCs w:val="24"/>
          <w:lang w:val="ru-RU"/>
        </w:rPr>
        <w:t>курса</w:t>
      </w:r>
      <w:proofErr w:type="gramEnd"/>
      <w:r w:rsidR="00BE244F" w:rsidRPr="00BE244F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соответствуют следующим компетенциям:</w:t>
      </w:r>
    </w:p>
    <w:p w14:paraId="168A5CD6" w14:textId="77777777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универсальным (УК)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182B86" w14:textId="77777777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sz w:val="24"/>
          <w:szCs w:val="24"/>
          <w:lang w:val="ru-RU"/>
        </w:rPr>
        <w:t>УК-1.М</w:t>
      </w:r>
    </w:p>
    <w:p w14:paraId="1B4A8CD9" w14:textId="77777777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общепрофессиональным (ОПК)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0A1A28" w14:textId="77777777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sz w:val="24"/>
          <w:szCs w:val="24"/>
          <w:lang w:val="ru-RU"/>
        </w:rPr>
        <w:t>ОПК-4.М</w:t>
      </w:r>
    </w:p>
    <w:p w14:paraId="1C9A2249" w14:textId="77777777" w:rsidR="00BE244F" w:rsidRPr="00855341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профессиональным (ПК)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022155F" w14:textId="77777777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организационно-управленческая деятельность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9AC8F6" w14:textId="77777777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9F">
        <w:rPr>
          <w:rFonts w:ascii="Times New Roman" w:hAnsi="Times New Roman" w:cs="Times New Roman"/>
          <w:sz w:val="24"/>
          <w:szCs w:val="24"/>
          <w:lang w:val="ru-RU"/>
        </w:rPr>
        <w:t>ПК-3.М</w:t>
      </w:r>
    </w:p>
    <w:p w14:paraId="4B1C4AFA" w14:textId="77777777" w:rsidR="00BE244F" w:rsidRPr="00B2109F" w:rsidRDefault="00BE244F" w:rsidP="00BE2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09F">
        <w:rPr>
          <w:rFonts w:ascii="Times New Roman" w:hAnsi="Times New Roman" w:cs="Times New Roman"/>
          <w:b/>
          <w:sz w:val="24"/>
          <w:szCs w:val="24"/>
          <w:lang w:val="ru-RU"/>
        </w:rPr>
        <w:t>Консультационная и информационно-аналитическая деятельность:</w:t>
      </w:r>
    </w:p>
    <w:p w14:paraId="177528D9" w14:textId="77777777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ПК-13.М</w:t>
      </w:r>
    </w:p>
    <w:p w14:paraId="04ACC003" w14:textId="77777777" w:rsidR="00BE244F" w:rsidRPr="00D31D87" w:rsidRDefault="00BE244F" w:rsidP="00BE2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1D8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Специализированные профессиональные компетенции выпускника МГУ (ПК)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24EE8E3" w14:textId="7B611C49"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870F9C" w14:textId="77777777" w:rsidR="00BE244F" w:rsidRPr="00D31D87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B2AF52" w14:textId="729A9F9B" w:rsidR="00BE244F" w:rsidRPr="00A96CBF" w:rsidRDefault="00BE244F" w:rsidP="009A05A2">
      <w:pPr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6CBF">
        <w:rPr>
          <w:rFonts w:ascii="Times New Roman" w:hAnsi="Times New Roman" w:cs="Times New Roman"/>
          <w:b/>
          <w:sz w:val="24"/>
          <w:szCs w:val="24"/>
          <w:lang w:val="ru-RU"/>
        </w:rPr>
        <w:t>Используемые образовательные технологии</w:t>
      </w:r>
      <w:r w:rsidR="00A96CB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96CBF" w:rsidRPr="00A96C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96CBF" w:rsidRPr="00A96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Использование элементов интерактивного взаимодействия в ходе лекций (вопросы, дискуссии)</w:t>
      </w:r>
    </w:p>
    <w:p w14:paraId="341B4376" w14:textId="4416967D" w:rsidR="00855341" w:rsidRDefault="00D516ED" w:rsidP="009A05A2">
      <w:pPr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6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СРС, оценочные средства контроля успеваемости и промежуточной аттестации</w:t>
      </w:r>
    </w:p>
    <w:p w14:paraId="3BF73DFC" w14:textId="0E1CAAD7" w:rsidR="00E56D8A" w:rsidRDefault="00E56D8A" w:rsidP="00E56D8A">
      <w:pPr>
        <w:pStyle w:val="aff7"/>
        <w:ind w:firstLine="360"/>
        <w:jc w:val="both"/>
        <w:rPr>
          <w:b w:val="0"/>
          <w:lang w:val="ru-RU"/>
        </w:rPr>
      </w:pPr>
      <w:r w:rsidRPr="00E56D8A">
        <w:rPr>
          <w:lang w:val="ru-RU"/>
        </w:rPr>
        <w:t xml:space="preserve">А. </w:t>
      </w:r>
      <w:r w:rsidRPr="00E56D8A">
        <w:rPr>
          <w:b w:val="0"/>
          <w:lang w:val="ru-RU"/>
        </w:rPr>
        <w:t>Чтение курса происходит в форме лекций, завершается зачетом по итогам выполнения самостоятельного задания</w:t>
      </w:r>
      <w:r>
        <w:rPr>
          <w:b w:val="0"/>
          <w:lang w:val="ru-RU"/>
        </w:rPr>
        <w:t>, а также ответов на вопросы к зачету (см. пункт В)</w:t>
      </w:r>
      <w:r w:rsidRPr="00E56D8A">
        <w:rPr>
          <w:b w:val="0"/>
          <w:lang w:val="ru-RU"/>
        </w:rPr>
        <w:t>. Проверка знаний также производится путем проведения устного опроса студентов во время прохождения обучения</w:t>
      </w:r>
      <w:r w:rsidR="00A96CBF">
        <w:rPr>
          <w:b w:val="0"/>
          <w:lang w:val="ru-RU"/>
        </w:rPr>
        <w:t>, дискуссий</w:t>
      </w:r>
      <w:r w:rsidRPr="00E56D8A">
        <w:rPr>
          <w:b w:val="0"/>
          <w:lang w:val="ru-RU"/>
        </w:rPr>
        <w:t>.</w:t>
      </w:r>
    </w:p>
    <w:p w14:paraId="47B31A98" w14:textId="77777777" w:rsidR="00A96CBF" w:rsidRDefault="00A96CBF" w:rsidP="00A96CBF">
      <w:pPr>
        <w:pStyle w:val="affa"/>
        <w:ind w:firstLine="709"/>
        <w:jc w:val="both"/>
        <w:rPr>
          <w:b w:val="0"/>
        </w:rPr>
      </w:pPr>
    </w:p>
    <w:p w14:paraId="57C6AD5F" w14:textId="6C02EFB6" w:rsidR="00A96CBF" w:rsidRPr="009A05A2" w:rsidRDefault="00A96CBF" w:rsidP="00A96CBF">
      <w:pPr>
        <w:pStyle w:val="affa"/>
        <w:ind w:firstLine="709"/>
        <w:jc w:val="both"/>
        <w:rPr>
          <w:bCs w:val="0"/>
          <w:lang w:val="ru-RU"/>
        </w:rPr>
      </w:pPr>
      <w:r w:rsidRPr="009A05A2">
        <w:rPr>
          <w:bCs w:val="0"/>
        </w:rPr>
        <w:t>Примерный перечень вопросов</w:t>
      </w:r>
      <w:r w:rsidRPr="009A05A2">
        <w:rPr>
          <w:bCs w:val="0"/>
          <w:lang w:val="ru-RU"/>
        </w:rPr>
        <w:t xml:space="preserve"> для дискуссии и опросов по материалам лекции</w:t>
      </w:r>
      <w:r w:rsidRPr="009A05A2">
        <w:rPr>
          <w:bCs w:val="0"/>
        </w:rPr>
        <w:t>:</w:t>
      </w:r>
    </w:p>
    <w:p w14:paraId="25D7D6C4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Основные положения документов стратегического планирования в сфере межнациональных отношений </w:t>
      </w:r>
    </w:p>
    <w:p w14:paraId="6456D792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Правовые механизмы реализации государственной национальной политики. </w:t>
      </w:r>
    </w:p>
    <w:p w14:paraId="7298E8FB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Основные закономерности формирования и развития России как многонационального государства. </w:t>
      </w:r>
    </w:p>
    <w:p w14:paraId="6F2EE96E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Особенности этнического и языкового состава населения, </w:t>
      </w:r>
      <w:proofErr w:type="spellStart"/>
      <w:r w:rsidRPr="00A96CBF">
        <w:rPr>
          <w:rFonts w:ascii="Times New Roman" w:hAnsi="Times New Roman"/>
          <w:sz w:val="24"/>
          <w:szCs w:val="24"/>
        </w:rPr>
        <w:t>этнодемографической</w:t>
      </w:r>
      <w:proofErr w:type="spellEnd"/>
      <w:r w:rsidRPr="00A96CBF">
        <w:rPr>
          <w:rFonts w:ascii="Times New Roman" w:hAnsi="Times New Roman"/>
          <w:sz w:val="24"/>
          <w:szCs w:val="24"/>
        </w:rPr>
        <w:t xml:space="preserve"> ситуации в регионах России.</w:t>
      </w:r>
    </w:p>
    <w:p w14:paraId="75BE11BA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Укрепление общероссийской гражданской идентичности как важнейшая задача государственной национальной политики.</w:t>
      </w:r>
    </w:p>
    <w:p w14:paraId="17BAF4A6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Переписи населения и их роль в реализации государственной национальной политики.</w:t>
      </w:r>
    </w:p>
    <w:p w14:paraId="7A484351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Основные характеристики современной религиозной ситуации в России. Государственно-религиозные отношения в регионах и на федеральном уровне.</w:t>
      </w:r>
    </w:p>
    <w:p w14:paraId="414B716A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Экстремизм и конфликты на межнациональной и межрелигиозной почве в истории Российской Федерации и зарубежных государств.</w:t>
      </w:r>
    </w:p>
    <w:p w14:paraId="064AB412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Основные цели, принципы и направления деятельности органов государственной власти и местного самоуправления по реализации государственной национальной политики и профилактике экстремизма.</w:t>
      </w:r>
    </w:p>
    <w:p w14:paraId="7AEAD1BB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Основы стратегического планирования, система мониторинга состояния межнациональных и межрелигиозных отношений и раннего предупреждения конфликтных ситуаций, </w:t>
      </w:r>
    </w:p>
    <w:p w14:paraId="1D7CDFCF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Основные направления, формы и механизмы реализации миграционной политики Российской Федерации.</w:t>
      </w:r>
    </w:p>
    <w:p w14:paraId="5AA2B8D4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Методические основы разработки и корректировки программ федерального и регионального уровня по укреплению единства российской нации и этнокультурному развитию народов России.</w:t>
      </w:r>
    </w:p>
    <w:p w14:paraId="2F99726F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Структура и основные характеристики Государственной программы Российской Федерации «Реализация государственной национальной политики»</w:t>
      </w:r>
    </w:p>
    <w:p w14:paraId="2CC7E8DD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Взаимодействие органов государственной власти и местного самоуправления с институтами гражданского общества в сфере укрепления общенационального единства</w:t>
      </w:r>
    </w:p>
    <w:p w14:paraId="7CB8238E" w14:textId="77777777" w:rsid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Применение цифровых технологий в сфере реализации государственной национальной политики</w:t>
      </w:r>
    </w:p>
    <w:p w14:paraId="56979D6D" w14:textId="77777777" w:rsid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lastRenderedPageBreak/>
        <w:t>Особенности региональных документов, определяющих специфику реализации в субъекте Российской Федерации стратегии государственной национальной политики.</w:t>
      </w:r>
    </w:p>
    <w:p w14:paraId="58F0FA2B" w14:textId="31BDBA0F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Анализ основных подходов к трактовке понятий «народ» и «нация» в СМИ и официальных документах</w:t>
      </w:r>
    </w:p>
    <w:p w14:paraId="126DA504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Реализация государственной национальной политики в молодежной среде (на примере конкретных ситуаций)</w:t>
      </w:r>
    </w:p>
    <w:p w14:paraId="136046B3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Реализация политики по поддержанию русского языка как государственного языка Российской Федерации (на примере конкретных ситуаций)</w:t>
      </w:r>
    </w:p>
    <w:p w14:paraId="6F84F600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Реализация политики по укреплению российской идентичности в регионах (на примере конкретных ситуаций)</w:t>
      </w:r>
    </w:p>
    <w:p w14:paraId="5ADE47F3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Механизмы интеграции и адаптации мигрантов в России (на примере конкретных ситуаций)</w:t>
      </w:r>
    </w:p>
    <w:p w14:paraId="1C7B0920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Организация взаимодействия органов власти и местного самоуправления с институтами гражданского общества (на примере конкретных ситуаций)</w:t>
      </w:r>
    </w:p>
    <w:p w14:paraId="73FD7A2C" w14:textId="77777777" w:rsidR="00A96CBF" w:rsidRPr="00A96CBF" w:rsidRDefault="00A96CBF" w:rsidP="00A96CBF">
      <w:pPr>
        <w:pStyle w:val="afb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Организация взаимодействия органов власти со средствами массовой информации в сфере реализации государственной национальной политики</w:t>
      </w:r>
    </w:p>
    <w:p w14:paraId="145D6AAC" w14:textId="77777777" w:rsidR="00A96CBF" w:rsidRDefault="00A96CBF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36DDB3E5" w14:textId="5E44E6F7" w:rsidR="00E56D8A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56D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Б.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Задание для проведения промежуточной аттестации (самостоятельное аттестационное задание)</w:t>
      </w:r>
    </w:p>
    <w:p w14:paraId="74C89643" w14:textId="0552C98E" w:rsidR="00E56D8A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Задание размещено в сети-интернет </w:t>
      </w:r>
      <w:r w:rsidR="00CE232E" w:rsidRPr="00CE232E">
        <w:rPr>
          <w:rFonts w:ascii="Times New Roman" w:hAnsi="Times New Roman" w:cs="Times New Roman"/>
          <w:sz w:val="24"/>
          <w:szCs w:val="24"/>
          <w:lang w:val="ru-RU" w:eastAsia="ru-RU"/>
        </w:rPr>
        <w:t>и открыто к доступу для слушателей дисциплины. Ссылка на задание:</w:t>
      </w:r>
      <w:r w:rsidR="00CE232E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hyperlink r:id="rId9" w:history="1">
        <w:r w:rsidR="00CE232E" w:rsidRPr="00612CB7">
          <w:rPr>
            <w:rStyle w:val="aa"/>
            <w:rFonts w:ascii="Times New Roman" w:hAnsi="Times New Roman" w:cs="Times New Roman"/>
            <w:b/>
            <w:sz w:val="24"/>
            <w:szCs w:val="24"/>
            <w:lang w:val="ru-RU" w:eastAsia="ru-RU"/>
          </w:rPr>
          <w:t>https://forms.gle/SJg8oxUwKtpRHR636</w:t>
        </w:r>
      </w:hyperlink>
    </w:p>
    <w:p w14:paraId="2903555A" w14:textId="2270DBE7" w:rsidR="00CE232E" w:rsidRDefault="00CE232E" w:rsidP="00CE232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Цель выполнения задания - ознакомиться с организационной и нормативно-правовой основой реализации национальной политики на примере конкретных регионов (субъектов). Понять, каким образом цели и задачи национальной политики, посредством каких механизмов достигаются в регионах, "в поле".  Выполнение задания является обязательным для получения "зачета" по дисциплине. </w:t>
      </w:r>
    </w:p>
    <w:p w14:paraId="5EB0EF4E" w14:textId="27BA2236"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Какой субъект (субъекты РФ) попали в поле Вашего исследовательского внимания?</w:t>
      </w:r>
    </w:p>
    <w:p w14:paraId="2ABF4277" w14:textId="54388FF8"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Какие НПА стратегического характера, принятые на уровне субъекта, по вашему мнению, имеют значение для реализации национальной политики в регионе? Когда они были приняты и на какой срок рассчитаны? (Укажите название документа, ГОД принятия и до какого года рассчитаны).</w:t>
      </w:r>
    </w:p>
    <w:p w14:paraId="7F21D38E" w14:textId="32439D67"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Расскажите о целях и задачах в регионе. Какие цели и задачи в рамках стратегического документа в субъекте можно назвать "особенными"/ "отличительными"? Какая специфика у региона с точки зрения постановки цели (если она есть. если нет - укажите на это), чем это объясняется? Как соотносятся цели и задачи, указанные </w:t>
      </w:r>
      <w:proofErr w:type="gramStart"/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в страт</w:t>
      </w:r>
      <w:proofErr w:type="gramEnd"/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. документе регионального уровня с теми, что прописаны в Стратегии ГНП (в ред. 2018 г.)?</w:t>
      </w:r>
    </w:p>
    <w:p w14:paraId="16AAD1E9" w14:textId="35CF3EDC"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В отдельном файле опишите, пожалуйста, 3 наиболее интересных/эффективных кейса (опыта/практики/прочие синонимичные словечки) по реализации задач нац. политики. в субъекте РФ. Рекомендую структурировать ответ, выделяя а) целевую аудиторию (объект реализации), на которую направлена мера/практика и т.д. - например, КМНС, иностранные мигранты, нац. большинство и др.; б) какую проблему призвана решать данная практика/в рамках какой задачи актуальна, помогает какую задачу реализовывать; в) описание самой практики - в чем ее суть, </w:t>
      </w: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lastRenderedPageBreak/>
        <w:t>какие механизму используются г) субъект реализации - кто решает ту или иную проблему, участвует в реализации национальной политики в рамках данной практики.</w:t>
      </w:r>
    </w:p>
    <w:p w14:paraId="736A237E" w14:textId="43F67E5B" w:rsidR="00E56D8A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56D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Вопросы к зачету:</w:t>
      </w:r>
    </w:p>
    <w:p w14:paraId="3F96AAB5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Новые векторы изменения этнической карты России </w:t>
      </w:r>
    </w:p>
    <w:p w14:paraId="121FA6EA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Старые и новые национальные диаспоры в России, их роль во внутренней и внешней политике страны </w:t>
      </w:r>
    </w:p>
    <w:p w14:paraId="63532B95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Этнические конфессиональные сообщества в современной России.</w:t>
      </w:r>
    </w:p>
    <w:p w14:paraId="08BBE566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Динамика развития религиозности российского общества: конфессиональные контуры.</w:t>
      </w:r>
    </w:p>
    <w:p w14:paraId="2B5C2D9B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Религиозные общины в России и за её пределами и их влияние на межконфессиональные отношения.</w:t>
      </w:r>
    </w:p>
    <w:p w14:paraId="0A4E6BF4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Ислам в России: современное конфессиональное состояние.</w:t>
      </w:r>
    </w:p>
    <w:p w14:paraId="7D901E8B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Специфика регионального распространения российского буддизма.</w:t>
      </w:r>
    </w:p>
    <w:p w14:paraId="1CF0AF76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Государственная система регулирования межэтнических отношений (организационная и институциональная основа)</w:t>
      </w:r>
    </w:p>
    <w:p w14:paraId="58880A2C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Содержание стратегических документов, определяющих основные направления государственной национальной политики России</w:t>
      </w:r>
    </w:p>
    <w:p w14:paraId="75FB1EAF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Языки народов России: современное состояние и перспективы</w:t>
      </w:r>
    </w:p>
    <w:p w14:paraId="3DD52493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Научные методы изучения и оценки различных аспектов этничности. Применение научных результатов в практике реализации управления межэтническими и межконфессиональными отношениями</w:t>
      </w:r>
    </w:p>
    <w:p w14:paraId="34E8DEC4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Особенности учета (статистики) народов. Всероссийская перепись населения как инструмент национальной политики</w:t>
      </w:r>
    </w:p>
    <w:p w14:paraId="64B6C3FE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Гражданская идентичность россиян и укрепление единства российской нации</w:t>
      </w:r>
    </w:p>
    <w:p w14:paraId="5289C95B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Использование интернета как инструмента влияния на межэтнические отношения (этнокультурные) в России</w:t>
      </w:r>
    </w:p>
    <w:p w14:paraId="0AFE78FC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Роль СМИ в реализации национальной политики</w:t>
      </w:r>
    </w:p>
    <w:p w14:paraId="5F74159D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Некоммерческие организации как субъекты реализации государственной национальной политики в России</w:t>
      </w:r>
    </w:p>
    <w:p w14:paraId="036E1F7A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Молодежная политика и регулирование межнациональных отношений в России</w:t>
      </w:r>
    </w:p>
    <w:p w14:paraId="32BA2CF7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Этнические особенности экономического поведения (на примере народов/региона по выбору)</w:t>
      </w:r>
    </w:p>
    <w:p w14:paraId="2B5BC890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Современные проблемы развития коренных малочисленных народов Севера и пути их решения</w:t>
      </w:r>
    </w:p>
    <w:p w14:paraId="7B2A0511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Взаимодействие коренных малочисленных народов с промышленным сектором на российском Севере</w:t>
      </w:r>
    </w:p>
    <w:p w14:paraId="16114554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Практики сохранения традиций и самобытности малочисленных народов: сравнение международного и российского опыта. Методы оценки и возмещения ущерба исконной среде обитания коренных малочисленных народов Севера</w:t>
      </w:r>
    </w:p>
    <w:p w14:paraId="2F9D6D93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Молодежь коренных малочисленных народов Севера – приоритеты развития, роль в сохранении культуры народов</w:t>
      </w:r>
    </w:p>
    <w:p w14:paraId="458173DF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Мигранты в России: особенности внутренней и внешней миграции на современном этапе. </w:t>
      </w:r>
    </w:p>
    <w:p w14:paraId="12471931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Этническая и миграционная политика России в условиях евразийской интеграции</w:t>
      </w:r>
    </w:p>
    <w:p w14:paraId="4C9E24D9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Механизмы адаптации и интеграции иностранных мигрантов в России </w:t>
      </w:r>
    </w:p>
    <w:p w14:paraId="69F86D93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Структурное и культурное измерения интеграции.  Индикаторы интеграции: политико-правовые, социально-культурные, социально-экономические, социально-психологические</w:t>
      </w:r>
    </w:p>
    <w:p w14:paraId="7A908AF2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Система мониторинга и профилактика межнациональных и межрелигиозных столкновений</w:t>
      </w:r>
    </w:p>
    <w:p w14:paraId="162F715C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Современная карта межэтнических напряженностей и конфликтов в России</w:t>
      </w:r>
    </w:p>
    <w:p w14:paraId="351C8B3F" w14:textId="77777777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Природа и медиация этнополитических и этноконфессиональных конфликтов</w:t>
      </w:r>
    </w:p>
    <w:p w14:paraId="2316CBE7" w14:textId="2F2B921D"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Профилактика экстремизма и сепаратизма, работа по гармонизации межэтнических и межконфессиональных отношений</w:t>
      </w:r>
    </w:p>
    <w:p w14:paraId="35913B40" w14:textId="77777777" w:rsidR="00E56D8A" w:rsidRPr="005C29BF" w:rsidRDefault="00E56D8A" w:rsidP="00E56D8A">
      <w:pPr>
        <w:pStyle w:val="a5"/>
        <w:spacing w:after="0"/>
        <w:rPr>
          <w:sz w:val="24"/>
          <w:szCs w:val="24"/>
          <w:lang w:val="ru-RU"/>
        </w:rPr>
      </w:pPr>
    </w:p>
    <w:p w14:paraId="23B9D3BA" w14:textId="74B27DAB" w:rsidR="00E56D8A" w:rsidRDefault="00E56D8A" w:rsidP="009A05A2">
      <w:pPr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14:paraId="7D0ED515" w14:textId="77777777" w:rsidR="00E56D8A" w:rsidRPr="00F627AF" w:rsidRDefault="00E56D8A" w:rsidP="00E56D8A">
      <w:pPr>
        <w:pStyle w:val="aff7"/>
        <w:ind w:firstLine="709"/>
        <w:jc w:val="both"/>
        <w:rPr>
          <w:lang w:val="ru-RU"/>
        </w:rPr>
      </w:pPr>
    </w:p>
    <w:p w14:paraId="3D1183E9" w14:textId="77777777" w:rsidR="00E56D8A" w:rsidRPr="00E56D8A" w:rsidRDefault="00E56D8A" w:rsidP="00E56D8A">
      <w:pPr>
        <w:pStyle w:val="aff7"/>
        <w:ind w:firstLine="709"/>
        <w:jc w:val="both"/>
        <w:rPr>
          <w:b w:val="0"/>
          <w:bCs w:val="0"/>
          <w:lang w:val="ru-RU"/>
        </w:rPr>
      </w:pPr>
      <w:r w:rsidRPr="00E56D8A">
        <w:rPr>
          <w:b w:val="0"/>
          <w:bCs w:val="0"/>
          <w:lang w:val="ru-RU"/>
        </w:rPr>
        <w:t>В рамках изучения курса происходит анализ следующих нормативн</w:t>
      </w:r>
      <w:r w:rsidRPr="00F627AF">
        <w:rPr>
          <w:b w:val="0"/>
          <w:bCs w:val="0"/>
          <w:lang w:val="ru-RU"/>
        </w:rPr>
        <w:t xml:space="preserve">ых </w:t>
      </w:r>
      <w:r w:rsidRPr="00E56D8A">
        <w:rPr>
          <w:b w:val="0"/>
          <w:bCs w:val="0"/>
          <w:lang w:val="ru-RU"/>
        </w:rPr>
        <w:t>правовых актов:</w:t>
      </w:r>
    </w:p>
    <w:p w14:paraId="63FE5018" w14:textId="77777777" w:rsidR="00E56D8A" w:rsidRPr="00E56D8A" w:rsidRDefault="00E56D8A" w:rsidP="00E56D8A">
      <w:pPr>
        <w:pStyle w:val="aff7"/>
        <w:ind w:firstLine="709"/>
        <w:jc w:val="both"/>
        <w:rPr>
          <w:b w:val="0"/>
          <w:bCs w:val="0"/>
          <w:lang w:val="ru-RU"/>
        </w:rPr>
      </w:pPr>
    </w:p>
    <w:p w14:paraId="2E538961" w14:textId="77777777"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56D8A">
        <w:rPr>
          <w:rFonts w:ascii="Times New Roman" w:hAnsi="Times New Roman"/>
          <w:sz w:val="24"/>
          <w:szCs w:val="24"/>
          <w:lang w:val="ru-RU" w:eastAsia="x-none"/>
        </w:rPr>
        <w:t>Федеральный закон от 17.06.1996 № 74-ФЗ. «О национально-культурной автономии»</w:t>
      </w:r>
    </w:p>
    <w:p w14:paraId="55CA0DDA" w14:textId="77777777"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56D8A">
        <w:rPr>
          <w:rFonts w:ascii="Times New Roman" w:hAnsi="Times New Roman"/>
          <w:sz w:val="24"/>
          <w:szCs w:val="24"/>
          <w:lang w:val="ru-RU" w:eastAsia="x-none"/>
        </w:rPr>
        <w:t>Федеральный закон от 26.09.1997 № 125-ФЗ «О свободе совести и о религиозных объединениях»</w:t>
      </w:r>
    </w:p>
    <w:p w14:paraId="43824634" w14:textId="77777777"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56D8A">
        <w:rPr>
          <w:rFonts w:ascii="Times New Roman" w:hAnsi="Times New Roman"/>
          <w:sz w:val="24"/>
          <w:szCs w:val="24"/>
          <w:lang w:val="ru-RU" w:eastAsia="x-none"/>
        </w:rPr>
        <w:t>Федеральный закон от 30.04.1999 № 82-ФЗ</w:t>
      </w:r>
      <w:r w:rsidRPr="00E56D8A">
        <w:rPr>
          <w:rFonts w:ascii="Times New Roman" w:hAnsi="Times New Roman"/>
          <w:sz w:val="24"/>
          <w:szCs w:val="24"/>
          <w:lang w:val="ru-RU" w:eastAsia="x-none"/>
        </w:rPr>
        <w:br/>
        <w:t>«О гарантиях прав коренных малочисленных народов Российской Федерации»</w:t>
      </w:r>
    </w:p>
    <w:p w14:paraId="77CC02D7" w14:textId="77777777"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56D8A">
        <w:rPr>
          <w:rFonts w:ascii="Times New Roman" w:hAnsi="Times New Roman"/>
          <w:sz w:val="24"/>
          <w:szCs w:val="24"/>
          <w:lang w:val="ru-RU" w:eastAsia="x-none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6895FD05" w14:textId="77777777"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56D8A">
        <w:rPr>
          <w:rFonts w:ascii="Times New Roman" w:hAnsi="Times New Roman"/>
          <w:sz w:val="24"/>
          <w:szCs w:val="24"/>
          <w:lang w:val="ru-RU" w:eastAsia="x-none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14:paraId="5D18A007" w14:textId="77777777" w:rsidR="00E56D8A" w:rsidRPr="00E56D8A" w:rsidRDefault="00E56D8A" w:rsidP="00E56D8A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ru-RU" w:eastAsia="x-none"/>
        </w:rPr>
      </w:pPr>
      <w:r w:rsidRPr="00E56D8A">
        <w:rPr>
          <w:rFonts w:ascii="Times New Roman" w:hAnsi="Times New Roman"/>
          <w:sz w:val="24"/>
          <w:szCs w:val="24"/>
          <w:lang w:val="ru-RU" w:eastAsia="x-none"/>
        </w:rPr>
        <w:t>Распоряжение Правительства Российской Федерации от 04.02.2009 № 132-р</w:t>
      </w:r>
    </w:p>
    <w:p w14:paraId="14C00603" w14:textId="77777777" w:rsidR="00E56D8A" w:rsidRPr="00F627AF" w:rsidRDefault="00E56D8A" w:rsidP="00E56D8A">
      <w:pPr>
        <w:pStyle w:val="aff7"/>
        <w:numPr>
          <w:ilvl w:val="0"/>
          <w:numId w:val="36"/>
        </w:numPr>
        <w:spacing w:line="276" w:lineRule="auto"/>
        <w:jc w:val="both"/>
        <w:rPr>
          <w:b w:val="0"/>
          <w:lang w:val="ru-RU" w:eastAsia="x-none"/>
        </w:rPr>
      </w:pPr>
      <w:r w:rsidRPr="00E56D8A">
        <w:rPr>
          <w:b w:val="0"/>
          <w:lang w:val="ru-RU" w:eastAsia="x-none"/>
        </w:rPr>
        <w:t>«О Концепции устойчивого развития коренных малочисленных народов Севера, Сибири и Дальнего Востока Российской Федерации»</w:t>
      </w:r>
    </w:p>
    <w:p w14:paraId="25B34FEC" w14:textId="77777777" w:rsidR="00E56D8A" w:rsidRPr="00E56D8A" w:rsidRDefault="00E56D8A" w:rsidP="00E56D8A">
      <w:pPr>
        <w:pStyle w:val="afb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07.05.2012 № 602 «Об обеспечении межнационального согласия»;</w:t>
      </w:r>
    </w:p>
    <w:p w14:paraId="6B0DD85D" w14:textId="77777777" w:rsidR="00E56D8A" w:rsidRPr="00E56D8A" w:rsidRDefault="00E56D8A" w:rsidP="00E56D8A">
      <w:pPr>
        <w:pStyle w:val="afb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19.12.2012 № 1666 «О Стратегии государственной национальной политики Российской Федерации на период до 2025 года»;</w:t>
      </w:r>
    </w:p>
    <w:p w14:paraId="0D325A81" w14:textId="77777777" w:rsidR="00E56D8A" w:rsidRPr="00E56D8A" w:rsidRDefault="00E56D8A" w:rsidP="00E56D8A">
      <w:pPr>
        <w:pStyle w:val="afb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«Стратегия противодействия экстремизму в Российской Федерации до 2025 года», утвержденная Президентом Российской Федерации 28.11.2014 Пр-2753.</w:t>
      </w:r>
    </w:p>
    <w:p w14:paraId="5FC6BDEF" w14:textId="77777777" w:rsidR="00E56D8A" w:rsidRPr="00E56D8A" w:rsidRDefault="00E56D8A" w:rsidP="00E56D8A">
      <w:pPr>
        <w:pStyle w:val="afb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24.12.2014 г. № 808 «Об утверждении Основ государственной культурной политики».</w:t>
      </w:r>
    </w:p>
    <w:p w14:paraId="66716711" w14:textId="77777777" w:rsidR="00E56D8A" w:rsidRPr="00E56D8A" w:rsidRDefault="00E56D8A" w:rsidP="00E56D8A">
      <w:pPr>
        <w:pStyle w:val="afb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31.12.2015 № 683 «О Стратегии национальной безопасности Российской Федерации»;</w:t>
      </w:r>
    </w:p>
    <w:p w14:paraId="278BF0F0" w14:textId="77777777" w:rsidR="00E56D8A" w:rsidRPr="00E56D8A" w:rsidRDefault="00E56D8A" w:rsidP="00E56D8A">
      <w:pPr>
        <w:pStyle w:val="aff7"/>
        <w:numPr>
          <w:ilvl w:val="0"/>
          <w:numId w:val="36"/>
        </w:numPr>
        <w:spacing w:line="276" w:lineRule="auto"/>
        <w:jc w:val="both"/>
        <w:rPr>
          <w:b w:val="0"/>
          <w:bCs w:val="0"/>
          <w:lang w:val="ru-RU"/>
        </w:rPr>
      </w:pPr>
      <w:r w:rsidRPr="00E56D8A">
        <w:rPr>
          <w:b w:val="0"/>
          <w:lang w:val="ru-RU" w:eastAsia="x-none"/>
        </w:rPr>
        <w:t>Постановление Правительства Российской Федерации от 29.12.2016 № 1532</w:t>
      </w:r>
      <w:r w:rsidRPr="00E56D8A">
        <w:rPr>
          <w:b w:val="0"/>
          <w:lang w:val="ru-RU" w:eastAsia="x-none"/>
        </w:rPr>
        <w:br/>
        <w:t>«Об утверждении государственной программы Российской Федерации «Реализация государственной национальной политики»</w:t>
      </w:r>
    </w:p>
    <w:p w14:paraId="3EA6E108" w14:textId="77777777" w:rsidR="00E56D8A" w:rsidRPr="00E56D8A" w:rsidRDefault="00E56D8A" w:rsidP="00E56D8A">
      <w:pPr>
        <w:pStyle w:val="afb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bCs/>
          <w:sz w:val="24"/>
          <w:szCs w:val="24"/>
        </w:rPr>
        <w:lastRenderedPageBreak/>
        <w:t>Указ Президента Российской Федерации от 06.12.2018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</w:t>
      </w:r>
    </w:p>
    <w:p w14:paraId="2313D270" w14:textId="77777777" w:rsidR="00E56D8A" w:rsidRPr="009A05A2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sz w:val="24"/>
          <w:szCs w:val="24"/>
          <w:lang w:val="ru-RU" w:eastAsia="x-none"/>
        </w:rPr>
        <w:t>Указ Президента Российской Федерации от 31.10.2018 № 622. «О Концепции государственной миграционной политики Российской Федерации на 2019–2025 годы»</w:t>
      </w:r>
    </w:p>
    <w:p w14:paraId="4A7CE70E" w14:textId="77777777" w:rsidR="00E56D8A" w:rsidRPr="009A05A2" w:rsidRDefault="00E56D8A" w:rsidP="00E56D8A">
      <w:pPr>
        <w:pStyle w:val="20"/>
        <w:keepNext/>
        <w:numPr>
          <w:ilvl w:val="0"/>
          <w:numId w:val="36"/>
        </w:numPr>
        <w:shd w:val="clear" w:color="auto" w:fill="FFFFFF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A05A2">
        <w:rPr>
          <w:rFonts w:ascii="Times New Roman" w:hAnsi="Times New Roman" w:cs="Times New Roman"/>
          <w:b w:val="0"/>
          <w:sz w:val="24"/>
          <w:szCs w:val="24"/>
          <w:lang w:val="ru-RU"/>
        </w:rPr>
        <w:t>Указ Президента РФ от 9 августа 2020</w:t>
      </w:r>
      <w:r w:rsidRPr="009A05A2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A05A2">
        <w:rPr>
          <w:rFonts w:ascii="Times New Roman" w:hAnsi="Times New Roman" w:cs="Times New Roman"/>
          <w:b w:val="0"/>
          <w:sz w:val="24"/>
          <w:szCs w:val="24"/>
          <w:lang w:val="ru-RU"/>
        </w:rPr>
        <w:t>г. №</w:t>
      </w:r>
      <w:r w:rsidRPr="009A05A2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A05A2">
        <w:rPr>
          <w:rFonts w:ascii="Times New Roman" w:hAnsi="Times New Roman" w:cs="Times New Roman"/>
          <w:b w:val="0"/>
          <w:sz w:val="24"/>
          <w:szCs w:val="24"/>
          <w:lang w:val="ru-RU"/>
        </w:rPr>
        <w:t>505 «Об утверждении Стратегии государственной политики Российской Федерации в отношении российского казачества на 2021</w:t>
      </w:r>
      <w:r w:rsidRPr="009A05A2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A05A2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Pr="009A05A2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A05A2">
        <w:rPr>
          <w:rFonts w:ascii="Times New Roman" w:hAnsi="Times New Roman" w:cs="Times New Roman"/>
          <w:b w:val="0"/>
          <w:sz w:val="24"/>
          <w:szCs w:val="24"/>
          <w:lang w:val="ru-RU"/>
        </w:rPr>
        <w:t>2030</w:t>
      </w:r>
      <w:r w:rsidRPr="009A05A2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A05A2">
        <w:rPr>
          <w:rFonts w:ascii="Times New Roman" w:hAnsi="Times New Roman" w:cs="Times New Roman"/>
          <w:b w:val="0"/>
          <w:sz w:val="24"/>
          <w:szCs w:val="24"/>
          <w:lang w:val="ru-RU"/>
        </w:rPr>
        <w:t>годы»</w:t>
      </w:r>
    </w:p>
    <w:p w14:paraId="34B8F228" w14:textId="77777777" w:rsidR="00E56D8A" w:rsidRPr="00F627AF" w:rsidRDefault="00E56D8A" w:rsidP="00E56D8A">
      <w:pPr>
        <w:pStyle w:val="aff7"/>
        <w:spacing w:line="276" w:lineRule="auto"/>
        <w:jc w:val="both"/>
        <w:rPr>
          <w:b w:val="0"/>
          <w:bCs w:val="0"/>
          <w:lang w:val="ru-RU"/>
        </w:rPr>
      </w:pPr>
    </w:p>
    <w:p w14:paraId="362EBBDA" w14:textId="77777777" w:rsidR="00E56D8A" w:rsidRPr="00E56D8A" w:rsidRDefault="00E56D8A" w:rsidP="00E56D8A">
      <w:pPr>
        <w:pStyle w:val="aff7"/>
        <w:spacing w:line="276" w:lineRule="auto"/>
        <w:jc w:val="both"/>
        <w:rPr>
          <w:b w:val="0"/>
          <w:bCs w:val="0"/>
          <w:lang w:val="ru-RU"/>
        </w:rPr>
      </w:pPr>
      <w:r w:rsidRPr="00E56D8A">
        <w:rPr>
          <w:b w:val="0"/>
          <w:bCs w:val="0"/>
          <w:lang w:val="ru-RU"/>
        </w:rPr>
        <w:t>Кроме того, прорабатывается следующая литература:</w:t>
      </w:r>
    </w:p>
    <w:p w14:paraId="39E97370" w14:textId="77777777" w:rsidR="00E56D8A" w:rsidRPr="00E56D8A" w:rsidRDefault="00E56D8A" w:rsidP="00E56D8A">
      <w:pPr>
        <w:pStyle w:val="aff7"/>
        <w:spacing w:line="276" w:lineRule="auto"/>
        <w:jc w:val="both"/>
        <w:rPr>
          <w:b w:val="0"/>
          <w:bCs w:val="0"/>
          <w:lang w:val="ru-RU"/>
        </w:rPr>
      </w:pPr>
    </w:p>
    <w:p w14:paraId="4BFE4FFA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Буданов</w:t>
      </w:r>
      <w:r w:rsidRPr="00F627AF">
        <w:rPr>
          <w:rFonts w:ascii="Times New Roman" w:hAnsi="Times New Roman"/>
          <w:sz w:val="24"/>
          <w:szCs w:val="24"/>
        </w:rPr>
        <w:t> </w:t>
      </w:r>
      <w:r w:rsidRPr="00E56D8A">
        <w:rPr>
          <w:rFonts w:ascii="Times New Roman" w:hAnsi="Times New Roman"/>
          <w:sz w:val="24"/>
          <w:szCs w:val="24"/>
          <w:lang w:val="ru-RU"/>
        </w:rPr>
        <w:t>М.А.</w:t>
      </w:r>
      <w:r w:rsidRPr="00F627AF">
        <w:rPr>
          <w:rFonts w:ascii="Times New Roman" w:hAnsi="Times New Roman"/>
          <w:sz w:val="24"/>
          <w:szCs w:val="24"/>
        </w:rPr>
        <w:t> </w:t>
      </w:r>
      <w:r w:rsidRPr="00E56D8A">
        <w:rPr>
          <w:rFonts w:ascii="Times New Roman" w:hAnsi="Times New Roman"/>
          <w:sz w:val="24"/>
          <w:szCs w:val="24"/>
          <w:lang w:val="ru-RU"/>
        </w:rPr>
        <w:t>Меньшинства, диаспоры, малые группы: феномен двойной лояльности в русскоязычном информационном пространстве</w:t>
      </w:r>
      <w:r w:rsidRPr="00F627AF">
        <w:rPr>
          <w:rFonts w:ascii="Times New Roman" w:hAnsi="Times New Roman"/>
          <w:sz w:val="24"/>
          <w:szCs w:val="24"/>
        </w:rPr>
        <w:t> </w:t>
      </w:r>
      <w:r w:rsidRPr="00E56D8A">
        <w:rPr>
          <w:rFonts w:ascii="Times New Roman" w:hAnsi="Times New Roman"/>
          <w:sz w:val="24"/>
          <w:szCs w:val="24"/>
          <w:lang w:val="ru-RU"/>
        </w:rPr>
        <w:t xml:space="preserve">// Власть, информационные технологии, массовое сознание: основные тенденции современного политического развития; под ред. </w:t>
      </w:r>
      <w:r w:rsidRPr="00F627AF">
        <w:rPr>
          <w:rFonts w:ascii="Times New Roman" w:hAnsi="Times New Roman"/>
          <w:sz w:val="24"/>
          <w:szCs w:val="24"/>
        </w:rPr>
        <w:t>А.Ю. </w:t>
      </w:r>
      <w:proofErr w:type="spellStart"/>
      <w:r w:rsidRPr="00F627AF">
        <w:rPr>
          <w:rFonts w:ascii="Times New Roman" w:hAnsi="Times New Roman"/>
          <w:sz w:val="24"/>
          <w:szCs w:val="24"/>
        </w:rPr>
        <w:t>Полунова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F627AF">
        <w:rPr>
          <w:rFonts w:ascii="Times New Roman" w:hAnsi="Times New Roman"/>
          <w:sz w:val="24"/>
          <w:szCs w:val="24"/>
        </w:rPr>
        <w:t>Аргамак-Медиа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627AF">
        <w:rPr>
          <w:rFonts w:ascii="Times New Roman" w:hAnsi="Times New Roman"/>
          <w:sz w:val="24"/>
          <w:szCs w:val="24"/>
        </w:rPr>
        <w:t xml:space="preserve"> 2017. С. 127–136. </w:t>
      </w:r>
    </w:p>
    <w:p w14:paraId="764EFDD0" w14:textId="77777777"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Государственная национальная политика России: экспертное мнение. Под ред. В.В. Степанова и А.В. Черных. М.: ИЭА РАН, 2018.</w:t>
      </w:r>
    </w:p>
    <w:p w14:paraId="4F6C0627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Диаспоры и землячества в современной России: факторы воспроизводства традиционных ценностей в </w:t>
      </w: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инокультурных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средах. </w:t>
      </w:r>
      <w:proofErr w:type="spellStart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Под</w:t>
      </w:r>
      <w:proofErr w:type="spellEnd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ред</w:t>
      </w:r>
      <w:proofErr w:type="spellEnd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. А.В. </w:t>
      </w:r>
      <w:proofErr w:type="spellStart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Дмитриева</w:t>
      </w:r>
      <w:proofErr w:type="spellEnd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. М.: </w:t>
      </w:r>
      <w:proofErr w:type="spellStart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Леланд</w:t>
      </w:r>
      <w:proofErr w:type="spellEnd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, 2017.</w:t>
      </w:r>
    </w:p>
    <w:p w14:paraId="7E34EE17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Дробижева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Л.М. Межнациональные (межэтнические) отношения в России в зеркале мониторинговых опросов ФАДН и региональных исследований //Вестник Российской нации.  </w:t>
      </w:r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2017. №4.</w:t>
      </w:r>
    </w:p>
    <w:p w14:paraId="4F9EE616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Дробижева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Л.М. Российская идентичность: поиски определения и динамика распространения //Социологические исследования. </w:t>
      </w:r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2020. № 8. С. 37-50.</w:t>
      </w:r>
    </w:p>
    <w:p w14:paraId="1DEDAC0B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Зорин В.Ю. Российская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этнополитика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на современном этапе: традиции и инновации //Вестник Российской нации. </w:t>
      </w:r>
      <w:r w:rsidRPr="00F627AF">
        <w:rPr>
          <w:rFonts w:ascii="Times New Roman" w:hAnsi="Times New Roman"/>
          <w:sz w:val="24"/>
          <w:szCs w:val="24"/>
        </w:rPr>
        <w:t>2019. №2. С. 9-33.</w:t>
      </w:r>
    </w:p>
    <w:p w14:paraId="41EDD180" w14:textId="77777777"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Зорин В.Ю., </w:t>
      </w: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Аствацатурова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М.А. Стратегия государственной национальной политики Российской Федерации: институциональный и инфраструктурный аспекты. – М.: ИЭА РАН, 2018.</w:t>
      </w:r>
    </w:p>
    <w:p w14:paraId="5B8AFB7B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Кульбачевская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О. Опыт реализации государственной национальной политики в регионах России // Вестник Российской нации. </w:t>
      </w:r>
      <w:r w:rsidRPr="00F627AF">
        <w:rPr>
          <w:rFonts w:ascii="Times New Roman" w:hAnsi="Times New Roman"/>
          <w:sz w:val="24"/>
          <w:szCs w:val="24"/>
        </w:rPr>
        <w:t xml:space="preserve">2017. № 2. С. 125–37. </w:t>
      </w:r>
    </w:p>
    <w:p w14:paraId="7DDE91AB" w14:textId="77777777"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Мигранты,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мигрантофобия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и миграционная политика. Под ред. В.И.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Мукомеля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. - М.: </w:t>
      </w:r>
      <w:r w:rsidRPr="00F627AF">
        <w:rPr>
          <w:rFonts w:ascii="Times New Roman" w:hAnsi="Times New Roman"/>
          <w:sz w:val="24"/>
          <w:szCs w:val="24"/>
        </w:rPr>
        <w:t>Academia</w:t>
      </w:r>
      <w:r w:rsidRPr="00E56D8A">
        <w:rPr>
          <w:rFonts w:ascii="Times New Roman" w:hAnsi="Times New Roman"/>
          <w:sz w:val="24"/>
          <w:szCs w:val="24"/>
          <w:lang w:val="ru-RU"/>
        </w:rPr>
        <w:t>, 2014.</w:t>
      </w:r>
    </w:p>
    <w:p w14:paraId="5E875437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Миграция и межнациональные отношения. Ресурс государственно-общественного партнерства в России. </w:t>
      </w:r>
      <w:proofErr w:type="spellStart"/>
      <w:r w:rsidRPr="00F627AF">
        <w:rPr>
          <w:rFonts w:ascii="Times New Roman" w:hAnsi="Times New Roman"/>
          <w:sz w:val="24"/>
          <w:szCs w:val="24"/>
        </w:rPr>
        <w:t>Под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7AF">
        <w:rPr>
          <w:rFonts w:ascii="Times New Roman" w:hAnsi="Times New Roman"/>
          <w:sz w:val="24"/>
          <w:szCs w:val="24"/>
        </w:rPr>
        <w:t>ред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В.А. </w:t>
      </w:r>
      <w:proofErr w:type="spellStart"/>
      <w:r w:rsidRPr="00F627AF">
        <w:rPr>
          <w:rFonts w:ascii="Times New Roman" w:hAnsi="Times New Roman"/>
          <w:sz w:val="24"/>
          <w:szCs w:val="24"/>
        </w:rPr>
        <w:t>Тишкова</w:t>
      </w:r>
      <w:proofErr w:type="spellEnd"/>
      <w:r w:rsidRPr="00F627AF">
        <w:rPr>
          <w:rFonts w:ascii="Times New Roman" w:hAnsi="Times New Roman"/>
          <w:sz w:val="24"/>
          <w:szCs w:val="24"/>
        </w:rPr>
        <w:t>. М.: ИЭА РАН, 2019.</w:t>
      </w:r>
    </w:p>
    <w:p w14:paraId="08B6AF01" w14:textId="77777777"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Миграция и мигранты в России и мире: опыт социально-антропологических и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этнографческих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наблюдений. М.: ИЭА РАН, 2016.</w:t>
      </w:r>
    </w:p>
    <w:p w14:paraId="636477DA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Найденко В.Н.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Этноконфликтность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в контексте национальной безопасности России//Полис. </w:t>
      </w:r>
      <w:r w:rsidRPr="00F627AF">
        <w:rPr>
          <w:rFonts w:ascii="Times New Roman" w:hAnsi="Times New Roman"/>
          <w:sz w:val="24"/>
          <w:szCs w:val="24"/>
        </w:rPr>
        <w:t>2020. № 1. С. 150-162.</w:t>
      </w:r>
    </w:p>
    <w:p w14:paraId="2056D2C5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Паин Э.А., Федюнин С.Ю. Политика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интеркультурализма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и возможности ее применения в России //Полис. </w:t>
      </w:r>
      <w:r w:rsidRPr="00F627AF">
        <w:rPr>
          <w:rFonts w:ascii="Times New Roman" w:hAnsi="Times New Roman"/>
          <w:sz w:val="24"/>
          <w:szCs w:val="24"/>
        </w:rPr>
        <w:t>2020. № 1. С. 114-134</w:t>
      </w:r>
    </w:p>
    <w:p w14:paraId="3DE08A9C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lastRenderedPageBreak/>
        <w:t>Полунов</w:t>
      </w:r>
      <w:proofErr w:type="spellEnd"/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А.</w:t>
      </w:r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Ю.</w:t>
      </w:r>
      <w:r w:rsidRPr="00E56D8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 </w:t>
      </w:r>
      <w:r w:rsidRPr="0042550A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Этнополитические </w:t>
      </w:r>
      <w:r w:rsidRPr="00E56D8A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циклы в странах Запада и государственная национальная политика Российской Федерации</w:t>
      </w:r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56D8A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// Власть, информационные технологии, массовое сознание: основные тенденции современного политического развития. </w:t>
      </w:r>
      <w:proofErr w:type="spellStart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Под</w:t>
      </w:r>
      <w:proofErr w:type="spellEnd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ред</w:t>
      </w:r>
      <w:proofErr w:type="spellEnd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А. Ю. </w:t>
      </w:r>
      <w:proofErr w:type="spellStart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Полунова</w:t>
      </w:r>
      <w:proofErr w:type="spellEnd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М.: </w:t>
      </w:r>
      <w:proofErr w:type="spellStart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Аргамак-Медиа</w:t>
      </w:r>
      <w:proofErr w:type="spellEnd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2017. С. 14-60.</w:t>
      </w:r>
    </w:p>
    <w:p w14:paraId="6A32619B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Сажина В.А., Высоцкая З.Р. Эволюция миграционной политики России в отражении правовых источников политико-идеологического характера //Государственное управление. </w:t>
      </w:r>
      <w:proofErr w:type="spellStart"/>
      <w:r w:rsidRPr="00F627AF">
        <w:rPr>
          <w:rFonts w:ascii="Times New Roman" w:hAnsi="Times New Roman"/>
          <w:sz w:val="24"/>
          <w:szCs w:val="24"/>
        </w:rPr>
        <w:t>Электронный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7AF">
        <w:rPr>
          <w:rFonts w:ascii="Times New Roman" w:hAnsi="Times New Roman"/>
          <w:sz w:val="24"/>
          <w:szCs w:val="24"/>
        </w:rPr>
        <w:t>вестник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27AF">
        <w:rPr>
          <w:rFonts w:ascii="Times New Roman" w:hAnsi="Times New Roman"/>
          <w:sz w:val="24"/>
          <w:szCs w:val="24"/>
        </w:rPr>
        <w:t>Вып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81. </w:t>
      </w:r>
      <w:proofErr w:type="spellStart"/>
      <w:r w:rsidRPr="00F627AF">
        <w:rPr>
          <w:rFonts w:ascii="Times New Roman" w:hAnsi="Times New Roman"/>
          <w:sz w:val="24"/>
          <w:szCs w:val="24"/>
        </w:rPr>
        <w:t>Август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 2020. С. 196-213.</w:t>
      </w:r>
    </w:p>
    <w:p w14:paraId="29D75678" w14:textId="77777777" w:rsidR="00E56D8A" w:rsidRPr="00E56D8A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Север и северяне. Современное положение коренных малочисленных народов Севера, Сибири и Дальнего Востока России. Отв. ред. Н. И. Новикова, Д. А.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Функ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>. – М.: ИЭА РАН, 2012.</w:t>
      </w:r>
    </w:p>
    <w:p w14:paraId="451D074B" w14:textId="77777777"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 Российский народ. История и смысл национального самосознания. </w:t>
      </w:r>
      <w:r w:rsidRPr="00F627A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F627AF">
        <w:rPr>
          <w:rFonts w:ascii="Times New Roman" w:hAnsi="Times New Roman"/>
          <w:sz w:val="24"/>
          <w:szCs w:val="24"/>
        </w:rPr>
        <w:t>Наука</w:t>
      </w:r>
      <w:proofErr w:type="spellEnd"/>
      <w:r w:rsidRPr="00F627AF">
        <w:rPr>
          <w:rFonts w:ascii="Times New Roman" w:hAnsi="Times New Roman"/>
          <w:sz w:val="24"/>
          <w:szCs w:val="24"/>
        </w:rPr>
        <w:t>, 2013.</w:t>
      </w:r>
    </w:p>
    <w:p w14:paraId="05ADAFF3" w14:textId="77777777"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В.А., Степанов В.В. Межэтнические отношения и этнокультурное образование в России //Вестник Российской Академии наук. </w:t>
      </w:r>
      <w:r w:rsidRPr="00F627AF">
        <w:rPr>
          <w:rFonts w:ascii="Times New Roman" w:hAnsi="Times New Roman"/>
          <w:sz w:val="24"/>
          <w:szCs w:val="24"/>
        </w:rPr>
        <w:t>2017. Т. 87. № 10. С. 879–890.</w:t>
      </w:r>
    </w:p>
    <w:p w14:paraId="7343BFBC" w14:textId="77777777"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 Концептуальная динамика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этнополитики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в России (от Горбачева до Путина) //Вестник Российской нации. </w:t>
      </w:r>
      <w:r w:rsidRPr="00F627AF">
        <w:rPr>
          <w:rFonts w:ascii="Times New Roman" w:hAnsi="Times New Roman"/>
          <w:sz w:val="24"/>
          <w:szCs w:val="24"/>
        </w:rPr>
        <w:t>2018. № 6. С. 9-30.</w:t>
      </w:r>
    </w:p>
    <w:p w14:paraId="091F93EC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 Языковая ситуация и языковая политика в России (ревизия категорий и практик) // Полис. </w:t>
      </w:r>
      <w:r w:rsidRPr="00F627AF">
        <w:rPr>
          <w:rFonts w:ascii="Times New Roman" w:hAnsi="Times New Roman"/>
          <w:sz w:val="24"/>
          <w:szCs w:val="24"/>
        </w:rPr>
        <w:t>2019. № 3. С. 127-144.</w:t>
      </w:r>
    </w:p>
    <w:p w14:paraId="1B7A8BB2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 Нация, национализм и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нациестроительство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. Почему России нужно сделать этот выбор //Россия в глобальной политике. </w:t>
      </w:r>
      <w:r w:rsidRPr="00F627AF">
        <w:rPr>
          <w:rFonts w:ascii="Times New Roman" w:hAnsi="Times New Roman"/>
          <w:sz w:val="24"/>
          <w:szCs w:val="24"/>
        </w:rPr>
        <w:t xml:space="preserve">2021. Т. 19. № 2 (108). </w:t>
      </w:r>
      <w:proofErr w:type="spellStart"/>
      <w:r w:rsidRPr="00F627AF">
        <w:rPr>
          <w:rFonts w:ascii="Times New Roman" w:hAnsi="Times New Roman"/>
          <w:sz w:val="24"/>
          <w:szCs w:val="24"/>
        </w:rPr>
        <w:t>Март-апрель</w:t>
      </w:r>
      <w:proofErr w:type="spellEnd"/>
      <w:r w:rsidRPr="00F627AF">
        <w:rPr>
          <w:rFonts w:ascii="Times New Roman" w:hAnsi="Times New Roman"/>
          <w:sz w:val="24"/>
          <w:szCs w:val="24"/>
        </w:rPr>
        <w:t>. С. 48-67.</w:t>
      </w:r>
    </w:p>
    <w:p w14:paraId="474DDFAA" w14:textId="77777777"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Феномен этнического конфликта: междисциплинарный подход и общественные практики. Опыт предупреждения и урегулирования конфликтов. Под ред. В.А. Тишкова и В.В. Степанова. – М.: ИЭА РАН, 2018.</w:t>
      </w:r>
    </w:p>
    <w:p w14:paraId="118A58D9" w14:textId="77777777"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Хайкин С.Р., </w:t>
      </w: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Бережкова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С.Б. Социологический мониторинг межнациональных и межконфессиональных отношений Федерального агентства по делам национальностей //Мониторинг общественного мнения: экономические и социальные перемены. – 2018. - №5.</w:t>
      </w:r>
    </w:p>
    <w:p w14:paraId="037F3961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Худоренко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Е.А. Языковая политика России в контексте евразийской интеграции //Политическая наука. </w:t>
      </w:r>
      <w:r w:rsidRPr="00F627AF">
        <w:rPr>
          <w:rFonts w:ascii="Times New Roman" w:hAnsi="Times New Roman"/>
          <w:sz w:val="24"/>
          <w:szCs w:val="24"/>
        </w:rPr>
        <w:t>2020. № 2. С. 163-182</w:t>
      </w:r>
    </w:p>
    <w:p w14:paraId="42C8E8B9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Шабаев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Ю.П. Этнокультурные ассоциации как политические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акторы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//Политическая экспертиза. </w:t>
      </w:r>
      <w:r w:rsidRPr="00F627AF">
        <w:rPr>
          <w:rFonts w:ascii="Times New Roman" w:hAnsi="Times New Roman"/>
          <w:sz w:val="24"/>
          <w:szCs w:val="24"/>
        </w:rPr>
        <w:t>2019.  Т. 15. № 4. С. 497-509; Т. 16. № 1. С. 4-21</w:t>
      </w:r>
    </w:p>
    <w:p w14:paraId="3094DAAC" w14:textId="77777777"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Этнический и религиозный фактор в формировании и эволюции российского государства. Под ред. В.А. Тишкова и Т.Ю. </w:t>
      </w:r>
      <w:proofErr w:type="spellStart"/>
      <w:proofErr w:type="gram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Красовицкой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.–</w:t>
      </w:r>
      <w:proofErr w:type="gram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М.: Новый хронограф, 2012.</w:t>
      </w:r>
    </w:p>
    <w:p w14:paraId="5995CDAD" w14:textId="77777777"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Этническое и религиозное многообразие в России. Под ред.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В.А.Тишкова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, В.В. Степанова. </w:t>
      </w:r>
      <w:r w:rsidRPr="00F627AF">
        <w:rPr>
          <w:rFonts w:ascii="Times New Roman" w:hAnsi="Times New Roman"/>
          <w:sz w:val="24"/>
          <w:szCs w:val="24"/>
        </w:rPr>
        <w:t>М.: ИЭА РАН, 2018</w:t>
      </w:r>
    </w:p>
    <w:p w14:paraId="630053D7" w14:textId="77777777"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Этничность и религия в современных конфликтах. Отв. ред. В.А. Тишков, В.А. Шнирельман. </w:t>
      </w:r>
      <w:r w:rsidRPr="00F627A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F627AF">
        <w:rPr>
          <w:rFonts w:ascii="Times New Roman" w:hAnsi="Times New Roman"/>
          <w:sz w:val="24"/>
          <w:szCs w:val="24"/>
        </w:rPr>
        <w:t>Наука</w:t>
      </w:r>
      <w:proofErr w:type="spellEnd"/>
      <w:r w:rsidRPr="00F627AF">
        <w:rPr>
          <w:rFonts w:ascii="Times New Roman" w:hAnsi="Times New Roman"/>
          <w:sz w:val="24"/>
          <w:szCs w:val="24"/>
        </w:rPr>
        <w:t>, 2012.</w:t>
      </w:r>
    </w:p>
    <w:p w14:paraId="1E9D51D3" w14:textId="77777777" w:rsidR="00E56D8A" w:rsidRPr="00F627AF" w:rsidRDefault="00E56D8A" w:rsidP="00E56D8A">
      <w:pPr>
        <w:spacing w:after="0"/>
        <w:jc w:val="both"/>
        <w:rPr>
          <w:sz w:val="18"/>
          <w:szCs w:val="18"/>
        </w:rPr>
      </w:pPr>
    </w:p>
    <w:p w14:paraId="1458C2A7" w14:textId="77777777" w:rsidR="00E56D8A" w:rsidRPr="00F627AF" w:rsidRDefault="00E56D8A" w:rsidP="00E56D8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7AF">
        <w:rPr>
          <w:rFonts w:ascii="Times New Roman" w:hAnsi="Times New Roman"/>
          <w:sz w:val="24"/>
          <w:szCs w:val="24"/>
        </w:rPr>
        <w:t>Информационные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7AF">
        <w:rPr>
          <w:rFonts w:ascii="Times New Roman" w:hAnsi="Times New Roman"/>
          <w:sz w:val="24"/>
          <w:szCs w:val="24"/>
        </w:rPr>
        <w:t>ресурсы</w:t>
      </w:r>
      <w:proofErr w:type="spellEnd"/>
      <w:r w:rsidRPr="00F627AF">
        <w:rPr>
          <w:rFonts w:ascii="Times New Roman" w:hAnsi="Times New Roman"/>
          <w:sz w:val="24"/>
          <w:szCs w:val="24"/>
        </w:rPr>
        <w:t>:</w:t>
      </w:r>
    </w:p>
    <w:p w14:paraId="2C304095" w14:textId="77777777" w:rsidR="00E56D8A" w:rsidRPr="00E56D8A" w:rsidRDefault="00000000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0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ассамблеянародов.рф</w:t>
        </w:r>
        <w:proofErr w:type="spellEnd"/>
      </w:hyperlink>
      <w:r w:rsidR="00E56D8A" w:rsidRPr="00E56D8A">
        <w:rPr>
          <w:rFonts w:ascii="Times New Roman" w:hAnsi="Times New Roman"/>
          <w:sz w:val="24"/>
          <w:szCs w:val="24"/>
          <w:u w:val="single"/>
          <w:lang w:val="ru-RU"/>
        </w:rPr>
        <w:t xml:space="preserve"> - </w:t>
      </w:r>
      <w:r w:rsidR="00E56D8A" w:rsidRPr="00E56D8A">
        <w:rPr>
          <w:rFonts w:ascii="Times New Roman" w:hAnsi="Times New Roman"/>
          <w:sz w:val="24"/>
          <w:szCs w:val="24"/>
          <w:lang w:val="ru-RU"/>
        </w:rPr>
        <w:t>Ассамблея народов России</w:t>
      </w:r>
    </w:p>
    <w:p w14:paraId="522A6BA5" w14:textId="77777777" w:rsidR="00E56D8A" w:rsidRPr="00E56D8A" w:rsidRDefault="00000000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raipon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info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56D8A" w:rsidRPr="00E56D8A">
        <w:rPr>
          <w:rFonts w:ascii="Times New Roman" w:hAnsi="Times New Roman"/>
          <w:sz w:val="24"/>
          <w:szCs w:val="24"/>
          <w:lang w:val="ru-RU"/>
        </w:rPr>
        <w:t>-  Ассоциация</w:t>
      </w:r>
      <w:proofErr w:type="gramEnd"/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коренных малочисленных народов Севера, Сибири и Дальнего Востока Российской Федерации</w:t>
      </w:r>
    </w:p>
    <w:p w14:paraId="407078C6" w14:textId="77777777" w:rsidR="00E56D8A" w:rsidRPr="00E56D8A" w:rsidRDefault="00000000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www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vmsm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info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56D8A" w:rsidRPr="00E56D8A">
        <w:rPr>
          <w:rFonts w:ascii="Times New Roman" w:hAnsi="Times New Roman"/>
          <w:sz w:val="24"/>
          <w:szCs w:val="24"/>
          <w:lang w:val="ru-RU"/>
        </w:rPr>
        <w:t>-  Всероссийский</w:t>
      </w:r>
      <w:proofErr w:type="gramEnd"/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межнациональный союз молодёжи</w:t>
      </w:r>
    </w:p>
    <w:p w14:paraId="35D629FC" w14:textId="77777777" w:rsidR="00E56D8A" w:rsidRPr="00E56D8A" w:rsidRDefault="00000000" w:rsidP="00E56D8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13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https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mdn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ru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Московский дом национальностей</w:t>
      </w:r>
    </w:p>
    <w:p w14:paraId="74156B28" w14:textId="77777777" w:rsidR="00E56D8A" w:rsidRPr="00E56D8A" w:rsidRDefault="00000000" w:rsidP="00E56D8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14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www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isras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cimo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html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Центр исследования межнациональных отношений Института социологии Российской академии наук</w:t>
      </w:r>
    </w:p>
    <w:p w14:paraId="74BCC9BA" w14:textId="77777777" w:rsidR="00E56D8A" w:rsidRPr="00E56D8A" w:rsidRDefault="00000000" w:rsidP="00E56D8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15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www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iea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ras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Институт этнологии и антропологии Российской академии наук </w:t>
      </w:r>
    </w:p>
    <w:p w14:paraId="0993C981" w14:textId="77777777" w:rsidR="00E56D8A" w:rsidRPr="00E56D8A" w:rsidRDefault="00000000" w:rsidP="00E56D8A">
      <w:pPr>
        <w:spacing w:after="0" w:line="288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val="ru-RU"/>
        </w:rPr>
      </w:pPr>
      <w:hyperlink r:id="rId16" w:history="1"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://</w:t>
        </w:r>
        <w:proofErr w:type="spellStart"/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nicid</w:t>
        </w:r>
        <w:proofErr w:type="spellEnd"/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-</w:t>
        </w:r>
        <w:proofErr w:type="spellStart"/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msu</w:t>
        </w:r>
        <w:proofErr w:type="spellEnd"/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ru</w:t>
        </w:r>
        <w:proofErr w:type="spellEnd"/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/</w:t>
        </w:r>
      </w:hyperlink>
      <w:r w:rsidR="00E56D8A" w:rsidRPr="00E56D8A">
        <w:rPr>
          <w:rFonts w:ascii="Times New Roman" w:hAnsi="Times New Roman"/>
          <w:kern w:val="36"/>
          <w:sz w:val="24"/>
          <w:szCs w:val="24"/>
          <w:lang w:val="ru-RU"/>
        </w:rPr>
        <w:t xml:space="preserve">  - Научно-исследовательский центр истории диаспор, исторический факультет МГУ имени М.В. Ломоносова</w:t>
      </w:r>
    </w:p>
    <w:p w14:paraId="05A600C1" w14:textId="77777777" w:rsidR="00E56D8A" w:rsidRPr="00E56D8A" w:rsidRDefault="00000000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7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ресурсныйцентр-анр.рф</w:t>
        </w:r>
        <w:proofErr w:type="spellEnd"/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Ресурсный центр Ассамблеи народов России</w:t>
      </w:r>
    </w:p>
    <w:p w14:paraId="4C77AA01" w14:textId="77777777" w:rsidR="00E56D8A" w:rsidRPr="00E56D8A" w:rsidRDefault="00000000" w:rsidP="00E56D8A">
      <w:pPr>
        <w:spacing w:after="0" w:line="288" w:lineRule="atLeast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hyperlink r:id="rId18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migrocenter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ru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Центр миграционных исследований, Институт народнохозяйственного прогнозирования РАН</w:t>
      </w:r>
    </w:p>
    <w:p w14:paraId="7E8C1229" w14:textId="77777777" w:rsidR="00E56D8A" w:rsidRDefault="00E56D8A" w:rsidP="00E56D8A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6360A6" w14:textId="2FB7D263" w:rsidR="004E0F9C" w:rsidRPr="0042550A" w:rsidRDefault="0042550A" w:rsidP="009A05A2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50A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  <w:r w:rsidR="004E0F9C" w:rsidRPr="004255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дисциплины</w:t>
      </w:r>
    </w:p>
    <w:p w14:paraId="757FB498" w14:textId="77777777" w:rsidR="004E0F9C" w:rsidRPr="004E0F9C" w:rsidRDefault="004E0F9C" w:rsidP="00EC51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0F9C">
        <w:rPr>
          <w:rFonts w:ascii="Times New Roman" w:hAnsi="Times New Roman" w:cs="Times New Roman"/>
          <w:sz w:val="24"/>
          <w:szCs w:val="24"/>
          <w:lang w:val="ru-RU"/>
        </w:rPr>
        <w:t>Аудитории для проведения лекций и семинаров должны быть оснащены презентационной техникой (проектором, экраном,  компьютером/ноутбуком).  Для лекционных занятий предусмотрен комплект слайдов. Для самостоятельной работы студентам необходим компьютер с выходом в Интернет.</w:t>
      </w:r>
    </w:p>
    <w:p w14:paraId="3F40188A" w14:textId="77777777" w:rsidR="003722D0" w:rsidRPr="00A13806" w:rsidRDefault="003722D0" w:rsidP="000646B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722D0" w:rsidRPr="00A13806" w:rsidSect="003E120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6FA8" w14:textId="77777777" w:rsidR="007F202C" w:rsidRDefault="007F202C" w:rsidP="000A1638">
      <w:pPr>
        <w:spacing w:after="0" w:line="240" w:lineRule="auto"/>
      </w:pPr>
      <w:r>
        <w:separator/>
      </w:r>
    </w:p>
  </w:endnote>
  <w:endnote w:type="continuationSeparator" w:id="0">
    <w:p w14:paraId="4CB3A777" w14:textId="77777777" w:rsidR="007F202C" w:rsidRDefault="007F202C" w:rsidP="000A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47792"/>
      <w:docPartObj>
        <w:docPartGallery w:val="Page Numbers (Bottom of Page)"/>
        <w:docPartUnique/>
      </w:docPartObj>
    </w:sdtPr>
    <w:sdtContent>
      <w:p w14:paraId="36AEEA5D" w14:textId="77777777" w:rsidR="00BB546F" w:rsidRDefault="00BB546F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F61D19E" w14:textId="77777777" w:rsidR="00BB546F" w:rsidRDefault="00BB546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98D2" w14:textId="77777777" w:rsidR="007F202C" w:rsidRDefault="007F202C" w:rsidP="000A1638">
      <w:pPr>
        <w:spacing w:after="0" w:line="240" w:lineRule="auto"/>
      </w:pPr>
      <w:r>
        <w:separator/>
      </w:r>
    </w:p>
  </w:footnote>
  <w:footnote w:type="continuationSeparator" w:id="0">
    <w:p w14:paraId="4D81DE9B" w14:textId="77777777" w:rsidR="007F202C" w:rsidRDefault="007F202C" w:rsidP="000A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BE8"/>
    <w:multiLevelType w:val="hybridMultilevel"/>
    <w:tmpl w:val="848A21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7DCD"/>
    <w:multiLevelType w:val="hybridMultilevel"/>
    <w:tmpl w:val="0D3028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729D"/>
    <w:multiLevelType w:val="hybridMultilevel"/>
    <w:tmpl w:val="7E7CC710"/>
    <w:lvl w:ilvl="0" w:tplc="5F84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36271"/>
    <w:multiLevelType w:val="hybridMultilevel"/>
    <w:tmpl w:val="C1F8F7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7B72E3"/>
    <w:multiLevelType w:val="hybridMultilevel"/>
    <w:tmpl w:val="6B54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D87"/>
    <w:multiLevelType w:val="hybridMultilevel"/>
    <w:tmpl w:val="01883CC8"/>
    <w:lvl w:ilvl="0" w:tplc="20F6D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347E9"/>
    <w:multiLevelType w:val="hybridMultilevel"/>
    <w:tmpl w:val="7FEAC554"/>
    <w:lvl w:ilvl="0" w:tplc="7ECE38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130D"/>
    <w:multiLevelType w:val="hybridMultilevel"/>
    <w:tmpl w:val="21FC27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16385"/>
    <w:multiLevelType w:val="hybridMultilevel"/>
    <w:tmpl w:val="57E69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53421"/>
    <w:multiLevelType w:val="hybridMultilevel"/>
    <w:tmpl w:val="312CD4D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40A32"/>
    <w:multiLevelType w:val="hybridMultilevel"/>
    <w:tmpl w:val="8146F088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857D1"/>
    <w:multiLevelType w:val="hybridMultilevel"/>
    <w:tmpl w:val="4EA2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A2508"/>
    <w:multiLevelType w:val="hybridMultilevel"/>
    <w:tmpl w:val="EBD623DA"/>
    <w:lvl w:ilvl="0" w:tplc="B29EF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1144"/>
    <w:multiLevelType w:val="hybridMultilevel"/>
    <w:tmpl w:val="114ACACE"/>
    <w:lvl w:ilvl="0" w:tplc="187A5C1A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4152368E"/>
    <w:multiLevelType w:val="hybridMultilevel"/>
    <w:tmpl w:val="5DECB0F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630B3"/>
    <w:multiLevelType w:val="hybridMultilevel"/>
    <w:tmpl w:val="0F7662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3AC526B"/>
    <w:multiLevelType w:val="hybridMultilevel"/>
    <w:tmpl w:val="91981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D34378"/>
    <w:multiLevelType w:val="hybridMultilevel"/>
    <w:tmpl w:val="47DC22A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F20F2"/>
    <w:multiLevelType w:val="multilevel"/>
    <w:tmpl w:val="4C1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91265"/>
    <w:multiLevelType w:val="hybridMultilevel"/>
    <w:tmpl w:val="5840E1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355FE2"/>
    <w:multiLevelType w:val="multilevel"/>
    <w:tmpl w:val="36389374"/>
    <w:lvl w:ilvl="0">
      <w:start w:val="1"/>
      <w:numFmt w:val="decimal"/>
      <w:lvlRestart w:val="0"/>
      <w:pStyle w:val="2"/>
      <w:lvlText w:val="%1."/>
      <w:lvlJc w:val="left"/>
      <w:pPr>
        <w:tabs>
          <w:tab w:val="num" w:pos="757"/>
        </w:tabs>
        <w:ind w:left="0" w:firstLine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757"/>
        </w:tabs>
        <w:ind w:left="0" w:firstLine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E81633D"/>
    <w:multiLevelType w:val="hybridMultilevel"/>
    <w:tmpl w:val="B74EA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B48D5"/>
    <w:multiLevelType w:val="hybridMultilevel"/>
    <w:tmpl w:val="D33676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C00"/>
    <w:multiLevelType w:val="hybridMultilevel"/>
    <w:tmpl w:val="CE34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4B46"/>
    <w:multiLevelType w:val="hybridMultilevel"/>
    <w:tmpl w:val="8FE8239E"/>
    <w:lvl w:ilvl="0" w:tplc="C84229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92CA2"/>
    <w:multiLevelType w:val="hybridMultilevel"/>
    <w:tmpl w:val="023AD3C8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5CA91879"/>
    <w:multiLevelType w:val="hybridMultilevel"/>
    <w:tmpl w:val="36C44A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095F04"/>
    <w:multiLevelType w:val="hybridMultilevel"/>
    <w:tmpl w:val="7FEC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36B95"/>
    <w:multiLevelType w:val="hybridMultilevel"/>
    <w:tmpl w:val="25D82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D22FE"/>
    <w:multiLevelType w:val="hybridMultilevel"/>
    <w:tmpl w:val="C1F8F7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151E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6AB7B89"/>
    <w:multiLevelType w:val="hybridMultilevel"/>
    <w:tmpl w:val="8FE8239E"/>
    <w:lvl w:ilvl="0" w:tplc="C84229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C248F"/>
    <w:multiLevelType w:val="hybridMultilevel"/>
    <w:tmpl w:val="52BE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F7995"/>
    <w:multiLevelType w:val="hybridMultilevel"/>
    <w:tmpl w:val="1968FD7A"/>
    <w:lvl w:ilvl="0" w:tplc="C708FC2C">
      <w:start w:val="1"/>
      <w:numFmt w:val="bullet"/>
      <w:lvlText w:val=""/>
      <w:lvlJc w:val="left"/>
      <w:pPr>
        <w:tabs>
          <w:tab w:val="num" w:pos="1024"/>
        </w:tabs>
        <w:ind w:left="40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5" w15:restartNumberingAfterBreak="0">
    <w:nsid w:val="6D163A80"/>
    <w:multiLevelType w:val="hybridMultilevel"/>
    <w:tmpl w:val="ECD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53387"/>
    <w:multiLevelType w:val="hybridMultilevel"/>
    <w:tmpl w:val="ECD6794C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37" w15:restartNumberingAfterBreak="0">
    <w:nsid w:val="744A0910"/>
    <w:multiLevelType w:val="hybridMultilevel"/>
    <w:tmpl w:val="94F2A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E11320"/>
    <w:multiLevelType w:val="multilevel"/>
    <w:tmpl w:val="3AEE43CE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6F314C7"/>
    <w:multiLevelType w:val="hybridMultilevel"/>
    <w:tmpl w:val="8878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60B5A"/>
    <w:multiLevelType w:val="hybridMultilevel"/>
    <w:tmpl w:val="3E60401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22730"/>
    <w:multiLevelType w:val="hybridMultilevel"/>
    <w:tmpl w:val="3FCA7EBE"/>
    <w:lvl w:ilvl="0" w:tplc="47DE9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E3058F6"/>
    <w:multiLevelType w:val="hybridMultilevel"/>
    <w:tmpl w:val="3D4E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178E"/>
    <w:multiLevelType w:val="hybridMultilevel"/>
    <w:tmpl w:val="ECD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90377">
    <w:abstractNumId w:val="13"/>
  </w:num>
  <w:num w:numId="2" w16cid:durableId="1284193693">
    <w:abstractNumId w:val="1"/>
  </w:num>
  <w:num w:numId="3" w16cid:durableId="1395736333">
    <w:abstractNumId w:val="0"/>
  </w:num>
  <w:num w:numId="4" w16cid:durableId="918293310">
    <w:abstractNumId w:val="23"/>
  </w:num>
  <w:num w:numId="5" w16cid:durableId="401024493">
    <w:abstractNumId w:val="7"/>
  </w:num>
  <w:num w:numId="6" w16cid:durableId="286087071">
    <w:abstractNumId w:val="15"/>
  </w:num>
  <w:num w:numId="7" w16cid:durableId="726732766">
    <w:abstractNumId w:val="18"/>
  </w:num>
  <w:num w:numId="8" w16cid:durableId="813840082">
    <w:abstractNumId w:val="9"/>
  </w:num>
  <w:num w:numId="9" w16cid:durableId="1208299045">
    <w:abstractNumId w:val="40"/>
  </w:num>
  <w:num w:numId="10" w16cid:durableId="1819419637">
    <w:abstractNumId w:val="25"/>
  </w:num>
  <w:num w:numId="11" w16cid:durableId="1360548609">
    <w:abstractNumId w:val="34"/>
  </w:num>
  <w:num w:numId="12" w16cid:durableId="1176767454">
    <w:abstractNumId w:val="11"/>
  </w:num>
  <w:num w:numId="13" w16cid:durableId="398208834">
    <w:abstractNumId w:val="14"/>
  </w:num>
  <w:num w:numId="14" w16cid:durableId="1901014153">
    <w:abstractNumId w:val="10"/>
  </w:num>
  <w:num w:numId="15" w16cid:durableId="26834985">
    <w:abstractNumId w:val="21"/>
  </w:num>
  <w:num w:numId="16" w16cid:durableId="805508133">
    <w:abstractNumId w:val="26"/>
  </w:num>
  <w:num w:numId="17" w16cid:durableId="482352985">
    <w:abstractNumId w:val="12"/>
  </w:num>
  <w:num w:numId="18" w16cid:durableId="663515647">
    <w:abstractNumId w:val="33"/>
  </w:num>
  <w:num w:numId="19" w16cid:durableId="712776329">
    <w:abstractNumId w:val="24"/>
  </w:num>
  <w:num w:numId="20" w16cid:durableId="1322201308">
    <w:abstractNumId w:val="30"/>
  </w:num>
  <w:num w:numId="21" w16cid:durableId="1602226023">
    <w:abstractNumId w:val="20"/>
  </w:num>
  <w:num w:numId="22" w16cid:durableId="137259991">
    <w:abstractNumId w:val="3"/>
  </w:num>
  <w:num w:numId="23" w16cid:durableId="93523856">
    <w:abstractNumId w:val="2"/>
  </w:num>
  <w:num w:numId="24" w16cid:durableId="1456292379">
    <w:abstractNumId w:val="31"/>
    <w:lvlOverride w:ilvl="0">
      <w:startOverride w:val="1"/>
    </w:lvlOverride>
  </w:num>
  <w:num w:numId="25" w16cid:durableId="483552188">
    <w:abstractNumId w:val="8"/>
  </w:num>
  <w:num w:numId="26" w16cid:durableId="1815752456">
    <w:abstractNumId w:val="19"/>
  </w:num>
  <w:num w:numId="27" w16cid:durableId="242423280">
    <w:abstractNumId w:val="16"/>
  </w:num>
  <w:num w:numId="28" w16cid:durableId="174658710">
    <w:abstractNumId w:val="36"/>
  </w:num>
  <w:num w:numId="29" w16cid:durableId="1817257396">
    <w:abstractNumId w:val="35"/>
  </w:num>
  <w:num w:numId="30" w16cid:durableId="997616274">
    <w:abstractNumId w:val="43"/>
  </w:num>
  <w:num w:numId="31" w16cid:durableId="2109035510">
    <w:abstractNumId w:val="4"/>
  </w:num>
  <w:num w:numId="32" w16cid:durableId="2515503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4149642">
    <w:abstractNumId w:val="32"/>
  </w:num>
  <w:num w:numId="34" w16cid:durableId="1214660737">
    <w:abstractNumId w:val="29"/>
  </w:num>
  <w:num w:numId="35" w16cid:durableId="677463057">
    <w:abstractNumId w:val="37"/>
  </w:num>
  <w:num w:numId="36" w16cid:durableId="1810366946">
    <w:abstractNumId w:val="22"/>
  </w:num>
  <w:num w:numId="37" w16cid:durableId="788671879">
    <w:abstractNumId w:val="39"/>
  </w:num>
  <w:num w:numId="38" w16cid:durableId="1081610248">
    <w:abstractNumId w:val="42"/>
  </w:num>
  <w:num w:numId="39" w16cid:durableId="1300305888">
    <w:abstractNumId w:val="28"/>
  </w:num>
  <w:num w:numId="40" w16cid:durableId="585462267">
    <w:abstractNumId w:val="17"/>
  </w:num>
  <w:num w:numId="41" w16cid:durableId="283077648">
    <w:abstractNumId w:val="5"/>
  </w:num>
  <w:num w:numId="42" w16cid:durableId="1444762024">
    <w:abstractNumId w:val="27"/>
  </w:num>
  <w:num w:numId="43" w16cid:durableId="835919963">
    <w:abstractNumId w:val="38"/>
  </w:num>
  <w:num w:numId="44" w16cid:durableId="1794053804">
    <w:abstractNumId w:val="41"/>
  </w:num>
  <w:num w:numId="45" w16cid:durableId="1419641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9D"/>
    <w:rsid w:val="000016F3"/>
    <w:rsid w:val="00021501"/>
    <w:rsid w:val="00034829"/>
    <w:rsid w:val="000366CA"/>
    <w:rsid w:val="000532B7"/>
    <w:rsid w:val="000646BC"/>
    <w:rsid w:val="00073DEA"/>
    <w:rsid w:val="00080308"/>
    <w:rsid w:val="00082B14"/>
    <w:rsid w:val="00086463"/>
    <w:rsid w:val="00091570"/>
    <w:rsid w:val="000925E6"/>
    <w:rsid w:val="000A1638"/>
    <w:rsid w:val="000A4F21"/>
    <w:rsid w:val="000A7A55"/>
    <w:rsid w:val="000D5C80"/>
    <w:rsid w:val="000D76E5"/>
    <w:rsid w:val="000E34AC"/>
    <w:rsid w:val="000E3EC3"/>
    <w:rsid w:val="000F169D"/>
    <w:rsid w:val="000F6438"/>
    <w:rsid w:val="00102485"/>
    <w:rsid w:val="00123819"/>
    <w:rsid w:val="00133522"/>
    <w:rsid w:val="00136BE9"/>
    <w:rsid w:val="00153D4F"/>
    <w:rsid w:val="00155268"/>
    <w:rsid w:val="0017435B"/>
    <w:rsid w:val="00175BD8"/>
    <w:rsid w:val="00177462"/>
    <w:rsid w:val="00183D80"/>
    <w:rsid w:val="00184DA7"/>
    <w:rsid w:val="001A20B6"/>
    <w:rsid w:val="001A23E3"/>
    <w:rsid w:val="001A24C5"/>
    <w:rsid w:val="001A440A"/>
    <w:rsid w:val="001A7BEB"/>
    <w:rsid w:val="001E374F"/>
    <w:rsid w:val="001E55A0"/>
    <w:rsid w:val="001E7C80"/>
    <w:rsid w:val="001F165C"/>
    <w:rsid w:val="00210431"/>
    <w:rsid w:val="00237A14"/>
    <w:rsid w:val="0024248F"/>
    <w:rsid w:val="002428C6"/>
    <w:rsid w:val="00251572"/>
    <w:rsid w:val="00270D39"/>
    <w:rsid w:val="00271B43"/>
    <w:rsid w:val="002771C1"/>
    <w:rsid w:val="0028618F"/>
    <w:rsid w:val="00291819"/>
    <w:rsid w:val="00297D3A"/>
    <w:rsid w:val="002A2151"/>
    <w:rsid w:val="002B0148"/>
    <w:rsid w:val="002B2378"/>
    <w:rsid w:val="002B3288"/>
    <w:rsid w:val="002C1077"/>
    <w:rsid w:val="002C3574"/>
    <w:rsid w:val="002D5C12"/>
    <w:rsid w:val="002E647E"/>
    <w:rsid w:val="002F442D"/>
    <w:rsid w:val="003074D5"/>
    <w:rsid w:val="00310FC8"/>
    <w:rsid w:val="00314449"/>
    <w:rsid w:val="0033078C"/>
    <w:rsid w:val="00333E6B"/>
    <w:rsid w:val="00341FF0"/>
    <w:rsid w:val="003559B0"/>
    <w:rsid w:val="00355B6F"/>
    <w:rsid w:val="003722D0"/>
    <w:rsid w:val="0037442F"/>
    <w:rsid w:val="003851D3"/>
    <w:rsid w:val="003A2697"/>
    <w:rsid w:val="003A60B2"/>
    <w:rsid w:val="003A666F"/>
    <w:rsid w:val="003A7E01"/>
    <w:rsid w:val="003B0F94"/>
    <w:rsid w:val="003C6BFD"/>
    <w:rsid w:val="003E120C"/>
    <w:rsid w:val="003E3BB3"/>
    <w:rsid w:val="003F38A5"/>
    <w:rsid w:val="004075B6"/>
    <w:rsid w:val="0042550A"/>
    <w:rsid w:val="0042748B"/>
    <w:rsid w:val="00445B36"/>
    <w:rsid w:val="004526F0"/>
    <w:rsid w:val="00477A10"/>
    <w:rsid w:val="004857E8"/>
    <w:rsid w:val="00485992"/>
    <w:rsid w:val="00490BAD"/>
    <w:rsid w:val="004952F6"/>
    <w:rsid w:val="004A04B4"/>
    <w:rsid w:val="004A735A"/>
    <w:rsid w:val="004A7582"/>
    <w:rsid w:val="004B2419"/>
    <w:rsid w:val="004D2C18"/>
    <w:rsid w:val="004D68EC"/>
    <w:rsid w:val="004E0F9C"/>
    <w:rsid w:val="004E1040"/>
    <w:rsid w:val="004F58AF"/>
    <w:rsid w:val="00511A4B"/>
    <w:rsid w:val="005168CB"/>
    <w:rsid w:val="005171F3"/>
    <w:rsid w:val="00551AD7"/>
    <w:rsid w:val="00566A1D"/>
    <w:rsid w:val="00585594"/>
    <w:rsid w:val="00586275"/>
    <w:rsid w:val="00590D1A"/>
    <w:rsid w:val="005968BA"/>
    <w:rsid w:val="005C6294"/>
    <w:rsid w:val="005F3F16"/>
    <w:rsid w:val="005F62F1"/>
    <w:rsid w:val="005F66F7"/>
    <w:rsid w:val="005F7979"/>
    <w:rsid w:val="00603873"/>
    <w:rsid w:val="006411D1"/>
    <w:rsid w:val="006436AD"/>
    <w:rsid w:val="00644EDF"/>
    <w:rsid w:val="00645406"/>
    <w:rsid w:val="00653108"/>
    <w:rsid w:val="006552C4"/>
    <w:rsid w:val="00664FBF"/>
    <w:rsid w:val="00666753"/>
    <w:rsid w:val="006677E3"/>
    <w:rsid w:val="006764BD"/>
    <w:rsid w:val="0068204F"/>
    <w:rsid w:val="00695772"/>
    <w:rsid w:val="006C0B6B"/>
    <w:rsid w:val="006C467D"/>
    <w:rsid w:val="006D36F4"/>
    <w:rsid w:val="006E38E2"/>
    <w:rsid w:val="006F34D0"/>
    <w:rsid w:val="006F7FD0"/>
    <w:rsid w:val="007002BA"/>
    <w:rsid w:val="007043FE"/>
    <w:rsid w:val="00726732"/>
    <w:rsid w:val="00741C27"/>
    <w:rsid w:val="00742891"/>
    <w:rsid w:val="00752D43"/>
    <w:rsid w:val="00754656"/>
    <w:rsid w:val="007568E0"/>
    <w:rsid w:val="00775CF9"/>
    <w:rsid w:val="00781F80"/>
    <w:rsid w:val="00786E9F"/>
    <w:rsid w:val="00794956"/>
    <w:rsid w:val="007971DB"/>
    <w:rsid w:val="007A1C62"/>
    <w:rsid w:val="007A1C68"/>
    <w:rsid w:val="007A5FCC"/>
    <w:rsid w:val="007B0F8C"/>
    <w:rsid w:val="007B4B05"/>
    <w:rsid w:val="007C2317"/>
    <w:rsid w:val="007C39AF"/>
    <w:rsid w:val="007C5152"/>
    <w:rsid w:val="007D08D5"/>
    <w:rsid w:val="007D10A3"/>
    <w:rsid w:val="007D5F52"/>
    <w:rsid w:val="007D6472"/>
    <w:rsid w:val="007E7482"/>
    <w:rsid w:val="007F202C"/>
    <w:rsid w:val="008051EE"/>
    <w:rsid w:val="008408E7"/>
    <w:rsid w:val="0084654A"/>
    <w:rsid w:val="00852B18"/>
    <w:rsid w:val="00855341"/>
    <w:rsid w:val="00856D15"/>
    <w:rsid w:val="00857406"/>
    <w:rsid w:val="0086214E"/>
    <w:rsid w:val="0088420B"/>
    <w:rsid w:val="00887908"/>
    <w:rsid w:val="00890EAA"/>
    <w:rsid w:val="0089334D"/>
    <w:rsid w:val="008B0A77"/>
    <w:rsid w:val="008C3EC5"/>
    <w:rsid w:val="008D0B0C"/>
    <w:rsid w:val="008D2D3C"/>
    <w:rsid w:val="008F48DD"/>
    <w:rsid w:val="00910656"/>
    <w:rsid w:val="009129E3"/>
    <w:rsid w:val="0091749E"/>
    <w:rsid w:val="0092352C"/>
    <w:rsid w:val="00937A33"/>
    <w:rsid w:val="00946A60"/>
    <w:rsid w:val="00957ECC"/>
    <w:rsid w:val="009A05A2"/>
    <w:rsid w:val="009B19E3"/>
    <w:rsid w:val="009B4012"/>
    <w:rsid w:val="009B66F8"/>
    <w:rsid w:val="009B7878"/>
    <w:rsid w:val="009E0ADD"/>
    <w:rsid w:val="00A047E1"/>
    <w:rsid w:val="00A13806"/>
    <w:rsid w:val="00A17FB5"/>
    <w:rsid w:val="00A326BA"/>
    <w:rsid w:val="00A33DF8"/>
    <w:rsid w:val="00A44A4D"/>
    <w:rsid w:val="00A579F8"/>
    <w:rsid w:val="00A645F4"/>
    <w:rsid w:val="00A675B0"/>
    <w:rsid w:val="00A71819"/>
    <w:rsid w:val="00A71BDB"/>
    <w:rsid w:val="00A743F3"/>
    <w:rsid w:val="00A82826"/>
    <w:rsid w:val="00A86287"/>
    <w:rsid w:val="00A9527D"/>
    <w:rsid w:val="00A96CBF"/>
    <w:rsid w:val="00AA13A2"/>
    <w:rsid w:val="00AA25DC"/>
    <w:rsid w:val="00AA4869"/>
    <w:rsid w:val="00AA5570"/>
    <w:rsid w:val="00AB31B9"/>
    <w:rsid w:val="00AC3543"/>
    <w:rsid w:val="00AC41DC"/>
    <w:rsid w:val="00AE0ED8"/>
    <w:rsid w:val="00AE619A"/>
    <w:rsid w:val="00AF2063"/>
    <w:rsid w:val="00AF32CF"/>
    <w:rsid w:val="00AF5561"/>
    <w:rsid w:val="00B00D5E"/>
    <w:rsid w:val="00B12420"/>
    <w:rsid w:val="00B176E7"/>
    <w:rsid w:val="00B2109F"/>
    <w:rsid w:val="00B21A39"/>
    <w:rsid w:val="00B24DB7"/>
    <w:rsid w:val="00B44AC0"/>
    <w:rsid w:val="00B4576A"/>
    <w:rsid w:val="00B5758C"/>
    <w:rsid w:val="00B6055F"/>
    <w:rsid w:val="00B81157"/>
    <w:rsid w:val="00B84293"/>
    <w:rsid w:val="00B85038"/>
    <w:rsid w:val="00BA3A66"/>
    <w:rsid w:val="00BB546F"/>
    <w:rsid w:val="00BC0BAA"/>
    <w:rsid w:val="00BC0DB2"/>
    <w:rsid w:val="00BE244F"/>
    <w:rsid w:val="00BF5C71"/>
    <w:rsid w:val="00C12C01"/>
    <w:rsid w:val="00C20D09"/>
    <w:rsid w:val="00C30F51"/>
    <w:rsid w:val="00C31262"/>
    <w:rsid w:val="00C433B0"/>
    <w:rsid w:val="00C4744C"/>
    <w:rsid w:val="00C55186"/>
    <w:rsid w:val="00C56567"/>
    <w:rsid w:val="00C574BB"/>
    <w:rsid w:val="00C700A0"/>
    <w:rsid w:val="00CA451C"/>
    <w:rsid w:val="00CA6A83"/>
    <w:rsid w:val="00CB2536"/>
    <w:rsid w:val="00CB7C66"/>
    <w:rsid w:val="00CC0CE6"/>
    <w:rsid w:val="00CC1A29"/>
    <w:rsid w:val="00CC5B79"/>
    <w:rsid w:val="00CD5405"/>
    <w:rsid w:val="00CE232E"/>
    <w:rsid w:val="00CF2495"/>
    <w:rsid w:val="00D04C88"/>
    <w:rsid w:val="00D3007C"/>
    <w:rsid w:val="00D31D87"/>
    <w:rsid w:val="00D516ED"/>
    <w:rsid w:val="00D6072A"/>
    <w:rsid w:val="00D65655"/>
    <w:rsid w:val="00D83A25"/>
    <w:rsid w:val="00D874DD"/>
    <w:rsid w:val="00D95BEF"/>
    <w:rsid w:val="00DA035E"/>
    <w:rsid w:val="00DD205C"/>
    <w:rsid w:val="00DD3D6E"/>
    <w:rsid w:val="00DD4006"/>
    <w:rsid w:val="00DE3737"/>
    <w:rsid w:val="00DF12D5"/>
    <w:rsid w:val="00E03EBF"/>
    <w:rsid w:val="00E11A88"/>
    <w:rsid w:val="00E16B61"/>
    <w:rsid w:val="00E24646"/>
    <w:rsid w:val="00E35047"/>
    <w:rsid w:val="00E375F7"/>
    <w:rsid w:val="00E51CF0"/>
    <w:rsid w:val="00E537D9"/>
    <w:rsid w:val="00E56D8A"/>
    <w:rsid w:val="00E7433F"/>
    <w:rsid w:val="00E9398D"/>
    <w:rsid w:val="00EB724E"/>
    <w:rsid w:val="00EC5118"/>
    <w:rsid w:val="00ED0002"/>
    <w:rsid w:val="00ED7DC2"/>
    <w:rsid w:val="00F0028D"/>
    <w:rsid w:val="00F03A64"/>
    <w:rsid w:val="00F26154"/>
    <w:rsid w:val="00F40426"/>
    <w:rsid w:val="00F40573"/>
    <w:rsid w:val="00F45CA9"/>
    <w:rsid w:val="00F46AB6"/>
    <w:rsid w:val="00F50815"/>
    <w:rsid w:val="00F6074F"/>
    <w:rsid w:val="00F608A6"/>
    <w:rsid w:val="00F62212"/>
    <w:rsid w:val="00F84E13"/>
    <w:rsid w:val="00F90287"/>
    <w:rsid w:val="00FA5883"/>
    <w:rsid w:val="00FB5589"/>
    <w:rsid w:val="00FD40B3"/>
    <w:rsid w:val="00FD7CB7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0DC7"/>
  <w15:docId w15:val="{8DF298AB-2A59-4539-BD1C-D2E97BD1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A5"/>
  </w:style>
  <w:style w:type="paragraph" w:styleId="1">
    <w:name w:val="heading 1"/>
    <w:basedOn w:val="a"/>
    <w:next w:val="a"/>
    <w:link w:val="10"/>
    <w:uiPriority w:val="9"/>
    <w:qFormat/>
    <w:rsid w:val="003F38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F38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38A5"/>
    <w:rPr>
      <w:b/>
      <w:bCs/>
    </w:rPr>
  </w:style>
  <w:style w:type="character" w:styleId="a4">
    <w:name w:val="Emphasis"/>
    <w:uiPriority w:val="20"/>
    <w:qFormat/>
    <w:rsid w:val="003F38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List Paragraph"/>
    <w:basedOn w:val="a"/>
    <w:uiPriority w:val="34"/>
    <w:qFormat/>
    <w:rsid w:val="003F38A5"/>
    <w:pPr>
      <w:ind w:left="720"/>
      <w:contextualSpacing/>
    </w:pPr>
  </w:style>
  <w:style w:type="character" w:styleId="a6">
    <w:name w:val="Book Title"/>
    <w:uiPriority w:val="33"/>
    <w:qFormat/>
    <w:rsid w:val="003F38A5"/>
    <w:rPr>
      <w:i/>
      <w:iCs/>
      <w:smallCaps/>
      <w:spacing w:val="5"/>
    </w:rPr>
  </w:style>
  <w:style w:type="paragraph" w:customStyle="1" w:styleId="a7">
    <w:name w:val="ДААА"/>
    <w:basedOn w:val="a"/>
    <w:link w:val="a8"/>
    <w:rsid w:val="00445B36"/>
    <w:pPr>
      <w:ind w:left="720" w:hanging="360"/>
    </w:pPr>
  </w:style>
  <w:style w:type="character" w:customStyle="1" w:styleId="a8">
    <w:name w:val="ДААА Знак"/>
    <w:basedOn w:val="a0"/>
    <w:link w:val="a7"/>
    <w:rsid w:val="00445B36"/>
    <w:rPr>
      <w:rFonts w:ascii="Times New Roman" w:hAnsi="Times New Roman"/>
      <w:sz w:val="24"/>
      <w:lang w:val="en-US"/>
    </w:rPr>
  </w:style>
  <w:style w:type="table" w:styleId="a9">
    <w:name w:val="Table Grid"/>
    <w:basedOn w:val="a1"/>
    <w:uiPriority w:val="59"/>
    <w:rsid w:val="006F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722D0"/>
    <w:rPr>
      <w:color w:val="0000FF"/>
      <w:u w:val="single"/>
    </w:rPr>
  </w:style>
  <w:style w:type="paragraph" w:customStyle="1" w:styleId="ab">
    <w:name w:val="список с точками"/>
    <w:basedOn w:val="a"/>
    <w:rsid w:val="003722D0"/>
    <w:pPr>
      <w:spacing w:after="0" w:line="312" w:lineRule="auto"/>
      <w:ind w:left="720" w:hanging="360"/>
    </w:pPr>
    <w:rPr>
      <w:rFonts w:eastAsia="Times New Roman" w:cs="Times New Roman"/>
      <w:szCs w:val="24"/>
      <w:lang w:eastAsia="ru-RU"/>
    </w:rPr>
  </w:style>
  <w:style w:type="paragraph" w:styleId="ac">
    <w:name w:val="List Bullet"/>
    <w:basedOn w:val="a"/>
    <w:autoRedefine/>
    <w:rsid w:val="003722D0"/>
    <w:pPr>
      <w:tabs>
        <w:tab w:val="left" w:pos="113"/>
      </w:tabs>
      <w:spacing w:after="0" w:line="240" w:lineRule="auto"/>
    </w:pPr>
    <w:rPr>
      <w:rFonts w:eastAsia="Times New Roman" w:cs="Times New Roman"/>
      <w:bCs/>
      <w:snapToGrid w:val="0"/>
      <w:szCs w:val="24"/>
      <w:lang w:eastAsia="ru-RU"/>
    </w:rPr>
  </w:style>
  <w:style w:type="character" w:customStyle="1" w:styleId="b-serp-urlitem1">
    <w:name w:val="b-serp-url__item1"/>
    <w:basedOn w:val="a0"/>
    <w:rsid w:val="003722D0"/>
  </w:style>
  <w:style w:type="paragraph" w:styleId="2">
    <w:name w:val="List Number 2"/>
    <w:basedOn w:val="a"/>
    <w:rsid w:val="003722D0"/>
    <w:pPr>
      <w:numPr>
        <w:numId w:val="15"/>
      </w:numPr>
      <w:tabs>
        <w:tab w:val="left" w:pos="680"/>
      </w:tabs>
      <w:spacing w:after="0" w:line="240" w:lineRule="auto"/>
    </w:pPr>
    <w:rPr>
      <w:rFonts w:eastAsia="Times New Roman" w:cs="Times New Roman"/>
      <w:color w:val="000000"/>
      <w:lang w:eastAsia="ru-RU"/>
    </w:rPr>
  </w:style>
  <w:style w:type="character" w:customStyle="1" w:styleId="text">
    <w:name w:val="text"/>
    <w:basedOn w:val="a0"/>
    <w:rsid w:val="003722D0"/>
  </w:style>
  <w:style w:type="paragraph" w:styleId="ad">
    <w:name w:val="Balloon Text"/>
    <w:basedOn w:val="a"/>
    <w:link w:val="ae"/>
    <w:uiPriority w:val="99"/>
    <w:semiHidden/>
    <w:unhideWhenUsed/>
    <w:rsid w:val="0037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22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A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D3D6E"/>
    <w:pPr>
      <w:widowControl w:val="0"/>
      <w:spacing w:after="0" w:line="240" w:lineRule="auto"/>
      <w:ind w:left="720" w:firstLine="400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E3BB3"/>
  </w:style>
  <w:style w:type="character" w:customStyle="1" w:styleId="10">
    <w:name w:val="Заголовок 1 Знак"/>
    <w:basedOn w:val="a0"/>
    <w:link w:val="1"/>
    <w:uiPriority w:val="9"/>
    <w:rsid w:val="003F38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3F38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3F38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38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F38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F38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F38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F38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8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3F38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3F38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3F38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F38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3">
    <w:name w:val="No Spacing"/>
    <w:basedOn w:val="a"/>
    <w:uiPriority w:val="1"/>
    <w:qFormat/>
    <w:rsid w:val="003F38A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F38A5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3F38A5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F38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3F38A5"/>
    <w:rPr>
      <w:b/>
      <w:bCs/>
      <w:i/>
      <w:iCs/>
    </w:rPr>
  </w:style>
  <w:style w:type="character" w:styleId="af6">
    <w:name w:val="Subtle Emphasis"/>
    <w:uiPriority w:val="19"/>
    <w:qFormat/>
    <w:rsid w:val="003F38A5"/>
    <w:rPr>
      <w:i/>
      <w:iCs/>
    </w:rPr>
  </w:style>
  <w:style w:type="character" w:styleId="af7">
    <w:name w:val="Intense Emphasis"/>
    <w:uiPriority w:val="21"/>
    <w:qFormat/>
    <w:rsid w:val="003F38A5"/>
    <w:rPr>
      <w:b/>
      <w:bCs/>
    </w:rPr>
  </w:style>
  <w:style w:type="character" w:styleId="af8">
    <w:name w:val="Subtle Reference"/>
    <w:uiPriority w:val="31"/>
    <w:qFormat/>
    <w:rsid w:val="003F38A5"/>
    <w:rPr>
      <w:smallCaps/>
    </w:rPr>
  </w:style>
  <w:style w:type="character" w:styleId="af9">
    <w:name w:val="Intense Reference"/>
    <w:uiPriority w:val="32"/>
    <w:qFormat/>
    <w:rsid w:val="003F38A5"/>
    <w:rPr>
      <w:smallCaps/>
      <w:spacing w:val="5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3F38A5"/>
    <w:pPr>
      <w:outlineLvl w:val="9"/>
    </w:pPr>
  </w:style>
  <w:style w:type="paragraph" w:styleId="afb">
    <w:name w:val="Plain Text"/>
    <w:basedOn w:val="a"/>
    <w:link w:val="afc"/>
    <w:uiPriority w:val="99"/>
    <w:unhideWhenUsed/>
    <w:rsid w:val="00C12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fc">
    <w:name w:val="Текст Знак"/>
    <w:basedOn w:val="a0"/>
    <w:link w:val="afb"/>
    <w:uiPriority w:val="99"/>
    <w:rsid w:val="00C12C0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5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4526F0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355B6F"/>
  </w:style>
  <w:style w:type="paragraph" w:styleId="afd">
    <w:name w:val="header"/>
    <w:basedOn w:val="a"/>
    <w:link w:val="afe"/>
    <w:uiPriority w:val="99"/>
    <w:semiHidden/>
    <w:unhideWhenUsed/>
    <w:rsid w:val="000A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A1638"/>
  </w:style>
  <w:style w:type="paragraph" w:styleId="aff">
    <w:name w:val="footer"/>
    <w:basedOn w:val="a"/>
    <w:link w:val="aff0"/>
    <w:uiPriority w:val="99"/>
    <w:unhideWhenUsed/>
    <w:rsid w:val="000A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A1638"/>
  </w:style>
  <w:style w:type="character" w:styleId="aff1">
    <w:name w:val="annotation reference"/>
    <w:basedOn w:val="a0"/>
    <w:uiPriority w:val="99"/>
    <w:semiHidden/>
    <w:unhideWhenUsed/>
    <w:rsid w:val="000F643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F6438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F6438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F643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F6438"/>
    <w:rPr>
      <w:b/>
      <w:bCs/>
      <w:sz w:val="20"/>
      <w:szCs w:val="20"/>
    </w:rPr>
  </w:style>
  <w:style w:type="paragraph" w:styleId="aff6">
    <w:name w:val="Normal (Web)"/>
    <w:basedOn w:val="a"/>
    <w:rsid w:val="006C46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aff7">
    <w:basedOn w:val="a"/>
    <w:next w:val="af"/>
    <w:link w:val="aff8"/>
    <w:qFormat/>
    <w:rsid w:val="00E56D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E56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9">
    <w:name w:val="Unresolved Mention"/>
    <w:basedOn w:val="a0"/>
    <w:uiPriority w:val="99"/>
    <w:semiHidden/>
    <w:unhideWhenUsed/>
    <w:rsid w:val="00CE232E"/>
    <w:rPr>
      <w:color w:val="605E5C"/>
      <w:shd w:val="clear" w:color="auto" w:fill="E1DFDD"/>
    </w:rPr>
  </w:style>
  <w:style w:type="paragraph" w:customStyle="1" w:styleId="affa">
    <w:basedOn w:val="a"/>
    <w:next w:val="af"/>
    <w:qFormat/>
    <w:rsid w:val="00A96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 w:bidi="ar-SA"/>
    </w:rPr>
  </w:style>
  <w:style w:type="paragraph" w:customStyle="1" w:styleId="affb">
    <w:name w:val="Прижатый влево"/>
    <w:basedOn w:val="a"/>
    <w:next w:val="a"/>
    <w:uiPriority w:val="99"/>
    <w:rsid w:val="00A96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character" w:customStyle="1" w:styleId="affc">
    <w:name w:val="Гипертекстовая ссылка"/>
    <w:uiPriority w:val="99"/>
    <w:rsid w:val="00AB31B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194369/1000" TargetMode="External"/><Relationship Id="rId13" Type="http://schemas.openxmlformats.org/officeDocument/2006/relationships/hyperlink" Target="https://mdn.ru/" TargetMode="External"/><Relationship Id="rId18" Type="http://schemas.openxmlformats.org/officeDocument/2006/relationships/hyperlink" Target="http://migrocent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msm.info/" TargetMode="External"/><Relationship Id="rId17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icid-ms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ipon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a.ras.ru/" TargetMode="External"/><Relationship Id="rId10" Type="http://schemas.openxmlformats.org/officeDocument/2006/relationships/hyperlink" Target="http://&#1072;&#1089;&#1089;&#1072;&#1084;&#1073;&#1083;&#1077;&#1103;&#1085;&#1072;&#1088;&#1086;&#1076;&#1086;&#1074;.&#1088;&#1092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SJg8oxUwKtpRHR636" TargetMode="External"/><Relationship Id="rId14" Type="http://schemas.openxmlformats.org/officeDocument/2006/relationships/hyperlink" Target="http://www.isras.ru/cim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D107-28B7-467D-8A98-8313CBB5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NA</cp:lastModifiedBy>
  <cp:revision>5</cp:revision>
  <cp:lastPrinted>2019-12-18T14:00:00Z</cp:lastPrinted>
  <dcterms:created xsi:type="dcterms:W3CDTF">2023-01-25T18:26:00Z</dcterms:created>
  <dcterms:modified xsi:type="dcterms:W3CDTF">2023-01-25T18:51:00Z</dcterms:modified>
</cp:coreProperties>
</file>