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2CCF25" w14:textId="36C38947" w:rsidR="00D20BF7" w:rsidRDefault="00D20BF7"/>
    <w:p w14:paraId="06763573" w14:textId="7FED2948" w:rsidR="00254AE4" w:rsidRDefault="00254AE4"/>
    <w:p w14:paraId="4855AB50" w14:textId="1999F528" w:rsidR="00254AE4" w:rsidRDefault="00254AE4"/>
    <w:p w14:paraId="45DB0757" w14:textId="3884AE91" w:rsidR="00254AE4" w:rsidRPr="00F96A0A" w:rsidRDefault="00254AE4" w:rsidP="00254AE4">
      <w:pPr>
        <w:spacing w:line="276" w:lineRule="auto"/>
        <w:rPr>
          <w:b/>
        </w:rPr>
      </w:pPr>
      <w:r>
        <w:rPr>
          <w:b/>
        </w:rPr>
        <w:t>Вопросы к зачету по курсу «Маркетинг городов»</w:t>
      </w:r>
    </w:p>
    <w:p w14:paraId="7EB55F15" w14:textId="77777777" w:rsidR="00254AE4" w:rsidRPr="00F96A0A" w:rsidRDefault="00254AE4" w:rsidP="00254AE4">
      <w:pPr>
        <w:spacing w:line="276" w:lineRule="auto"/>
        <w:rPr>
          <w:b/>
        </w:rPr>
      </w:pPr>
    </w:p>
    <w:p w14:paraId="0F0D979A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Дайте определение понятия «бренд города»</w:t>
      </w:r>
    </w:p>
    <w:p w14:paraId="177DA2E0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 xml:space="preserve">Какие черты территорий свидетельствуют о возможности и целесообразности рассмотрения их в качестве объектов маркетинга? </w:t>
      </w:r>
    </w:p>
    <w:p w14:paraId="49DE1A21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Каковы особенности и формы конкурентных отношений современных городов?</w:t>
      </w:r>
    </w:p>
    <w:p w14:paraId="689D4B03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Укажите источники конкурентных преимуществ городов.</w:t>
      </w:r>
    </w:p>
    <w:p w14:paraId="7553A8EC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Назовите этапы жизненного цикла территорий.</w:t>
      </w:r>
    </w:p>
    <w:p w14:paraId="25846916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Чем обусловлено появление геобрендов и каковы их преимущества для современных территорий?</w:t>
      </w:r>
    </w:p>
    <w:p w14:paraId="63C03480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Перечислите примерный состав целевых аудиторий в геобрендинге. Почему местные жители считаются самой важной из них?</w:t>
      </w:r>
    </w:p>
    <w:p w14:paraId="5FAB0597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Каковы структурные элементы геобренда?</w:t>
      </w:r>
    </w:p>
    <w:p w14:paraId="3F024BB2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Приведите классификацию ключевых ценностей геобрендов по Д. В. Визгалову.</w:t>
      </w:r>
    </w:p>
    <w:p w14:paraId="561EBD56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Что такое визуальная айдентика и каково ее значение в геобрендинге?</w:t>
      </w:r>
    </w:p>
    <w:p w14:paraId="745265A1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Поясните термин «идентичность территории». Приведите примеры.</w:t>
      </w:r>
    </w:p>
    <w:p w14:paraId="1811C614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Перечислите основные этапы маркетинга городов.</w:t>
      </w:r>
    </w:p>
    <w:p w14:paraId="7CE8B904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Назовите принципы и уровни маркетинга городов.</w:t>
      </w:r>
    </w:p>
    <w:p w14:paraId="070EC0CC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color w:val="000000"/>
          <w:sz w:val="24"/>
          <w:szCs w:val="24"/>
          <w:lang w:eastAsia="ru-RU"/>
        </w:rPr>
        <w:t>Поясните термин «креативный класс» и его значение в маркетинге городов.</w:t>
      </w:r>
    </w:p>
    <w:p w14:paraId="5C070CC7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Что такое объективные и субъективные параметры инвестиционного климата?</w:t>
      </w:r>
    </w:p>
    <w:p w14:paraId="158210C0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Назовите этапы создания концепции бренда инвестиционно-привлекательного города.</w:t>
      </w:r>
    </w:p>
    <w:p w14:paraId="39C96327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Каковы коммуникационные инструменты, используемые для привлечения инвесторов?</w:t>
      </w:r>
    </w:p>
    <w:p w14:paraId="7DED9AFE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Назовите стадии «цикла городского творчества» по Ч. Лэндри.</w:t>
      </w:r>
    </w:p>
    <w:p w14:paraId="1F5FFB96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Приведите примеры туристического позиционирования городов - как в России, так и за рубежом.</w:t>
      </w:r>
    </w:p>
    <w:p w14:paraId="40435FF7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Каковы особенности формирования стратегии туристического бренда города?</w:t>
      </w:r>
    </w:p>
    <w:p w14:paraId="73C56297" w14:textId="77777777" w:rsidR="00254AE4" w:rsidRPr="00F96A0A" w:rsidRDefault="00254AE4" w:rsidP="00254AE4">
      <w:pPr>
        <w:pStyle w:val="a3"/>
        <w:numPr>
          <w:ilvl w:val="1"/>
          <w:numId w:val="1"/>
        </w:numPr>
        <w:autoSpaceDE w:val="0"/>
        <w:autoSpaceDN w:val="0"/>
        <w:adjustRightInd w:val="0"/>
        <w:rPr>
          <w:rFonts w:ascii="Times New Roman" w:eastAsia="Petersburg-Regular" w:hAnsi="Times New Roman"/>
          <w:sz w:val="24"/>
          <w:szCs w:val="24"/>
          <w:lang w:eastAsia="ru-RU"/>
        </w:rPr>
      </w:pPr>
      <w:r w:rsidRPr="00F96A0A">
        <w:rPr>
          <w:rFonts w:ascii="Times New Roman" w:eastAsia="Petersburg-Regular" w:hAnsi="Times New Roman"/>
          <w:sz w:val="24"/>
          <w:szCs w:val="24"/>
          <w:lang w:eastAsia="ru-RU"/>
        </w:rPr>
        <w:t>Какие виды исследований используются в практике городского маркетинга для оценки его эффективности?</w:t>
      </w:r>
    </w:p>
    <w:p w14:paraId="425EB1E2" w14:textId="77777777" w:rsidR="00254AE4" w:rsidRDefault="00254AE4"/>
    <w:sectPr w:rsidR="00254A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etersburg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6"/>
    <w:multiLevelType w:val="multilevel"/>
    <w:tmpl w:val="00000006"/>
    <w:name w:val="WW8Num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986231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4AE4"/>
    <w:rsid w:val="00254AE4"/>
    <w:rsid w:val="00D20BF7"/>
    <w:rsid w:val="00E33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EB3226"/>
  <w15:chartTrackingRefBased/>
  <w15:docId w15:val="{9DE8214D-31BE-4128-87F0-39299301E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4AE4"/>
    <w:pPr>
      <w:widowControl w:val="0"/>
      <w:suppressAutoHyphens/>
      <w:spacing w:after="0" w:line="240" w:lineRule="auto"/>
      <w:ind w:firstLine="40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4AE4"/>
    <w:pPr>
      <w:widowControl/>
      <w:suppressAutoHyphens w:val="0"/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1318</Characters>
  <Application>Microsoft Office Word</Application>
  <DocSecurity>0</DocSecurity>
  <Lines>10</Lines>
  <Paragraphs>3</Paragraphs>
  <ScaleCrop>false</ScaleCrop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</dc:creator>
  <cp:keywords/>
  <dc:description/>
  <cp:lastModifiedBy>NA</cp:lastModifiedBy>
  <cp:revision>1</cp:revision>
  <dcterms:created xsi:type="dcterms:W3CDTF">2023-01-29T15:22:00Z</dcterms:created>
  <dcterms:modified xsi:type="dcterms:W3CDTF">2023-01-29T15:25:00Z</dcterms:modified>
</cp:coreProperties>
</file>