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619F" w14:textId="2980A85B" w:rsidR="001F3263" w:rsidRPr="005846DE" w:rsidRDefault="001F3263" w:rsidP="001F3263">
      <w:pPr>
        <w:ind w:firstLine="567"/>
        <w:jc w:val="center"/>
        <w:rPr>
          <w:b/>
          <w:color w:val="1F3864"/>
        </w:rPr>
      </w:pPr>
      <w:r w:rsidRPr="005846DE">
        <w:rPr>
          <w:b/>
          <w:color w:val="1F3864"/>
        </w:rPr>
        <w:t>Вопросы для подготовки к зачету по МФК</w:t>
      </w:r>
    </w:p>
    <w:p w14:paraId="47C77649" w14:textId="77777777" w:rsidR="001F3263" w:rsidRPr="005846DE" w:rsidRDefault="001F3263" w:rsidP="001F3263">
      <w:pPr>
        <w:ind w:firstLine="567"/>
        <w:jc w:val="center"/>
        <w:rPr>
          <w:b/>
          <w:color w:val="1F3864"/>
        </w:rPr>
      </w:pPr>
    </w:p>
    <w:p w14:paraId="098854E7" w14:textId="4C09A80C" w:rsidR="001F3263" w:rsidRPr="005846DE" w:rsidRDefault="001F3263" w:rsidP="001F3263">
      <w:pPr>
        <w:ind w:firstLine="567"/>
        <w:jc w:val="center"/>
        <w:rPr>
          <w:b/>
          <w:color w:val="1F3864"/>
        </w:rPr>
      </w:pPr>
      <w:r w:rsidRPr="005846DE">
        <w:rPr>
          <w:b/>
          <w:color w:val="1F3864"/>
        </w:rPr>
        <w:t>«ОСНОВЫ ПУБЛИЧНОГО И ПЕРСОНАЛЬНОГО МЕНЕДЖМЕНТА»</w:t>
      </w:r>
    </w:p>
    <w:p w14:paraId="7B7A5EB3" w14:textId="25A83B72" w:rsidR="001F3263" w:rsidRPr="005846DE" w:rsidRDefault="005846DE" w:rsidP="005846DE">
      <w:pPr>
        <w:ind w:firstLine="567"/>
        <w:jc w:val="center"/>
        <w:rPr>
          <w:b/>
          <w:color w:val="1F3864"/>
          <w:lang w:val="en-US"/>
        </w:rPr>
      </w:pPr>
      <w:r w:rsidRPr="005846DE">
        <w:rPr>
          <w:b/>
          <w:color w:val="1F3864"/>
          <w:lang w:val="en-US"/>
        </w:rPr>
        <w:t>FUNDAMENTALS OF PUBLIC AND PERSONAL MANAGEMENT</w:t>
      </w:r>
    </w:p>
    <w:p w14:paraId="2755092C" w14:textId="77777777" w:rsidR="001F3263" w:rsidRPr="005846DE" w:rsidRDefault="001F3263" w:rsidP="005846DE">
      <w:pPr>
        <w:keepNext/>
        <w:keepLines/>
        <w:spacing w:before="40" w:line="259" w:lineRule="auto"/>
        <w:ind w:left="426" w:hanging="426"/>
        <w:outlineLvl w:val="2"/>
        <w:rPr>
          <w:b/>
          <w:color w:val="1F4D78"/>
          <w:lang w:eastAsia="en-US"/>
        </w:rPr>
      </w:pPr>
      <w:bookmarkStart w:id="0" w:name="_Toc30686889"/>
      <w:bookmarkStart w:id="1" w:name="_Toc30687162"/>
      <w:bookmarkStart w:id="2" w:name="_Toc30687583"/>
      <w:bookmarkStart w:id="3" w:name="_Toc30687773"/>
      <w:bookmarkStart w:id="4" w:name="_Toc30688051"/>
      <w:bookmarkStart w:id="5" w:name="_Toc30688156"/>
      <w:bookmarkStart w:id="6" w:name="_Toc30688297"/>
      <w:r w:rsidRPr="005846DE">
        <w:rPr>
          <w:b/>
          <w:color w:val="1F4D78"/>
          <w:lang w:eastAsia="en-US"/>
        </w:rPr>
        <w:t>Тема 1. Организационная культура публичного менеджера и управление временем</w:t>
      </w:r>
    </w:p>
    <w:bookmarkEnd w:id="0"/>
    <w:bookmarkEnd w:id="1"/>
    <w:bookmarkEnd w:id="2"/>
    <w:bookmarkEnd w:id="3"/>
    <w:bookmarkEnd w:id="4"/>
    <w:bookmarkEnd w:id="5"/>
    <w:bookmarkEnd w:id="6"/>
    <w:p w14:paraId="044DB2EE" w14:textId="77777777" w:rsidR="001F3263" w:rsidRPr="005846DE" w:rsidRDefault="001F3263" w:rsidP="005846DE">
      <w:pPr>
        <w:ind w:left="426" w:hanging="426"/>
        <w:rPr>
          <w:sz w:val="2"/>
          <w:szCs w:val="2"/>
        </w:rPr>
      </w:pPr>
    </w:p>
    <w:p w14:paraId="33D6150D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bookmarkStart w:id="7" w:name="_Toc30686890"/>
      <w:bookmarkStart w:id="8" w:name="_Toc30687163"/>
      <w:bookmarkStart w:id="9" w:name="_Toc30687584"/>
      <w:bookmarkStart w:id="10" w:name="_Toc30687774"/>
      <w:bookmarkStart w:id="11" w:name="_Toc30688052"/>
      <w:bookmarkStart w:id="12" w:name="_Toc30688157"/>
      <w:bookmarkStart w:id="13" w:name="_Toc30688298"/>
      <w:r w:rsidRPr="005846DE">
        <w:t>Объясните основные сферы деятельности менеджера.</w:t>
      </w:r>
    </w:p>
    <w:p w14:paraId="36F25D3A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Раскройте, что должен знать и уметь современный руководитель в сфере персонального менеджмента?</w:t>
      </w:r>
    </w:p>
    <w:p w14:paraId="0AEF5B2E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 xml:space="preserve">Особенности работы менеджера при удаленной работе в организации. </w:t>
      </w:r>
    </w:p>
    <w:p w14:paraId="1B89B6C6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Охарактеризуйте рациональную организацию управленческого труда.</w:t>
      </w:r>
    </w:p>
    <w:p w14:paraId="0D359337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Охарактеризуйте основные принципы поиска резервов в управлении.</w:t>
      </w:r>
    </w:p>
    <w:p w14:paraId="5B5D4AD1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 w:rsidRPr="005846DE">
        <w:rPr>
          <w:color w:val="000000"/>
        </w:rPr>
        <w:t>Перечислите т объясните основные этапы формулирования целей.</w:t>
      </w:r>
    </w:p>
    <w:p w14:paraId="250C29B7" w14:textId="77777777" w:rsidR="001F3263" w:rsidRPr="005846DE" w:rsidRDefault="001F3263" w:rsidP="005846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</w:pPr>
      <w:r w:rsidRPr="005846DE">
        <w:rPr>
          <w:color w:val="000000"/>
        </w:rPr>
        <w:t>Перечислите правила ведения телефонных переговоров.</w:t>
      </w:r>
    </w:p>
    <w:p w14:paraId="5EA919A3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Раскройте правила поведения в новом коллективе.</w:t>
      </w:r>
    </w:p>
    <w:p w14:paraId="184958FC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Назовите типичные ошибки руководителей, ведущие к потерям их времени.</w:t>
      </w:r>
    </w:p>
    <w:p w14:paraId="50E77C0F" w14:textId="77777777" w:rsidR="001F3263" w:rsidRPr="005846DE" w:rsidRDefault="001F3263" w:rsidP="005846DE">
      <w:pPr>
        <w:pStyle w:val="3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5846DE">
        <w:rPr>
          <w:color w:val="000000"/>
          <w:sz w:val="24"/>
          <w:szCs w:val="24"/>
        </w:rPr>
        <w:t>Охарактеризуйте основные правила экономии рабочего времени.</w:t>
      </w:r>
    </w:p>
    <w:p w14:paraId="5B8F3459" w14:textId="77777777" w:rsidR="001F3263" w:rsidRPr="005846DE" w:rsidRDefault="001F3263" w:rsidP="005846DE">
      <w:pPr>
        <w:keepNext/>
        <w:keepLines/>
        <w:spacing w:before="120" w:line="259" w:lineRule="auto"/>
        <w:ind w:left="426" w:hanging="426"/>
        <w:outlineLvl w:val="2"/>
        <w:rPr>
          <w:b/>
          <w:color w:val="1F4D78"/>
          <w:lang w:eastAsia="en-US"/>
        </w:rPr>
      </w:pPr>
      <w:r w:rsidRPr="005846DE">
        <w:rPr>
          <w:b/>
          <w:color w:val="1F4D78"/>
          <w:lang w:eastAsia="en-US"/>
        </w:rPr>
        <w:t xml:space="preserve">Тема 2. Рабочее место публичного менеджера и организация работы с посетителями, документами и информацией 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FD81F90" w14:textId="77777777" w:rsidR="001F3263" w:rsidRPr="005846DE" w:rsidRDefault="001F3263" w:rsidP="005846DE">
      <w:pPr>
        <w:ind w:left="426" w:hanging="426"/>
        <w:rPr>
          <w:sz w:val="2"/>
          <w:szCs w:val="2"/>
        </w:rPr>
      </w:pPr>
    </w:p>
    <w:p w14:paraId="413F9A00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bookmarkStart w:id="14" w:name="_Toc30686891"/>
      <w:bookmarkStart w:id="15" w:name="_Toc30687164"/>
      <w:bookmarkStart w:id="16" w:name="_Toc30687585"/>
      <w:bookmarkStart w:id="17" w:name="_Toc30687775"/>
      <w:bookmarkStart w:id="18" w:name="_Toc30688053"/>
      <w:bookmarkStart w:id="19" w:name="_Toc30688158"/>
      <w:bookmarkStart w:id="20" w:name="_Toc30688299"/>
      <w:r w:rsidRPr="005846DE">
        <w:rPr>
          <w:color w:val="000000"/>
        </w:rPr>
        <w:t>Перечислите основные правила при организации рабочего места руководителя.</w:t>
      </w:r>
    </w:p>
    <w:p w14:paraId="4003BECD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Перечислите правила рациональной организации управленческого труда.</w:t>
      </w:r>
    </w:p>
    <w:p w14:paraId="6ABB9F47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Охарактеризуйте основные правила по организации работы с документами.</w:t>
      </w:r>
    </w:p>
    <w:p w14:paraId="3ADA5AB5" w14:textId="77777777" w:rsidR="001F3263" w:rsidRPr="005846DE" w:rsidRDefault="001F3263" w:rsidP="005846DE">
      <w:pPr>
        <w:pStyle w:val="3"/>
        <w:numPr>
          <w:ilvl w:val="0"/>
          <w:numId w:val="1"/>
        </w:numPr>
        <w:spacing w:after="0"/>
        <w:ind w:left="426" w:hanging="426"/>
        <w:rPr>
          <w:color w:val="000000"/>
          <w:sz w:val="24"/>
          <w:szCs w:val="24"/>
        </w:rPr>
      </w:pPr>
      <w:r w:rsidRPr="005846DE">
        <w:rPr>
          <w:color w:val="000000"/>
          <w:sz w:val="24"/>
          <w:szCs w:val="24"/>
        </w:rPr>
        <w:t>Перечислите, что включает в себя организация работы с документами?</w:t>
      </w:r>
    </w:p>
    <w:p w14:paraId="65D6AB84" w14:textId="77777777" w:rsidR="001F3263" w:rsidRPr="005846DE" w:rsidRDefault="001F3263" w:rsidP="005846DE">
      <w:pPr>
        <w:numPr>
          <w:ilvl w:val="0"/>
          <w:numId w:val="1"/>
        </w:numPr>
        <w:shd w:val="clear" w:color="auto" w:fill="FFFFFF"/>
        <w:ind w:left="426" w:hanging="426"/>
      </w:pPr>
      <w:r w:rsidRPr="005846DE">
        <w:rPr>
          <w:color w:val="000000"/>
        </w:rPr>
        <w:t>Основные правила управления собеседником.</w:t>
      </w:r>
    </w:p>
    <w:p w14:paraId="777ED804" w14:textId="77777777" w:rsidR="001F3263" w:rsidRPr="005846DE" w:rsidRDefault="001F3263" w:rsidP="005846DE">
      <w:pPr>
        <w:keepNext/>
        <w:keepLines/>
        <w:spacing w:before="40" w:line="259" w:lineRule="auto"/>
        <w:ind w:left="426" w:right="-286" w:hanging="426"/>
        <w:outlineLvl w:val="2"/>
        <w:rPr>
          <w:b/>
          <w:color w:val="1F4D78"/>
          <w:lang w:eastAsia="en-US"/>
        </w:rPr>
      </w:pPr>
      <w:r w:rsidRPr="005846DE">
        <w:rPr>
          <w:b/>
          <w:color w:val="1F4D78"/>
          <w:lang w:eastAsia="en-US"/>
        </w:rPr>
        <w:t>Тема 3.</w:t>
      </w:r>
      <w:r w:rsidRPr="005846DE">
        <w:rPr>
          <w:b/>
        </w:rPr>
        <w:t xml:space="preserve"> </w:t>
      </w:r>
      <w:r w:rsidRPr="005846DE">
        <w:rPr>
          <w:b/>
          <w:color w:val="1F4D78"/>
          <w:lang w:eastAsia="en-US"/>
        </w:rPr>
        <w:t>Психология сотрудничества в организации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58321553" w14:textId="77777777" w:rsidR="001F3263" w:rsidRPr="005846DE" w:rsidRDefault="001F3263" w:rsidP="005846DE">
      <w:pPr>
        <w:ind w:left="426" w:hanging="426"/>
        <w:rPr>
          <w:sz w:val="2"/>
          <w:szCs w:val="2"/>
        </w:rPr>
      </w:pPr>
    </w:p>
    <w:p w14:paraId="1469055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bookmarkStart w:id="21" w:name="_Toc30686892"/>
      <w:bookmarkStart w:id="22" w:name="_Toc30687165"/>
      <w:bookmarkStart w:id="23" w:name="_Toc30687586"/>
      <w:bookmarkStart w:id="24" w:name="_Toc30687776"/>
      <w:bookmarkStart w:id="25" w:name="_Toc30688054"/>
      <w:bookmarkStart w:id="26" w:name="_Toc30688159"/>
      <w:bookmarkStart w:id="27" w:name="_Toc30688300"/>
      <w:r w:rsidRPr="005846DE">
        <w:t xml:space="preserve">Назовите проблемы, с которыми сталкивается менеджер при вхождении в новую организацию.  </w:t>
      </w:r>
    </w:p>
    <w:p w14:paraId="1BFFB66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Опишите процесс вхождения в организацию.  </w:t>
      </w:r>
    </w:p>
    <w:p w14:paraId="3C062DD1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Перечислите изменение поведения менеджера при вхождении в организацию</w:t>
      </w:r>
    </w:p>
    <w:p w14:paraId="541889E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Опишите, как происходит переход менеджера в полноправные члены организации.</w:t>
      </w:r>
    </w:p>
    <w:p w14:paraId="4C707BF3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процесс передачи полномочий. Что позволяет менеджеру передача полномочий. </w:t>
      </w:r>
    </w:p>
    <w:p w14:paraId="12500939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Назовите последствия нежелания менеджера передать свои полномочия.  Отказ от передачи полномочий.</w:t>
      </w:r>
    </w:p>
    <w:p w14:paraId="237E916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Перечислите и раскройте черты «незаменимого» руководителя.</w:t>
      </w:r>
    </w:p>
    <w:p w14:paraId="499D9B2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rPr>
          <w:b/>
        </w:rPr>
        <w:t xml:space="preserve"> </w:t>
      </w:r>
      <w:r w:rsidRPr="005846DE">
        <w:t xml:space="preserve">Опишите специфический характер взаимодействия и взаимоотношения руководителя и его заместителя. </w:t>
      </w:r>
    </w:p>
    <w:p w14:paraId="3E56D701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Назовите условия эффективной работы заместителей.</w:t>
      </w:r>
    </w:p>
    <w:p w14:paraId="24830A0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Раскройте содержание доклада заместителя после отсутствия руководителя и его составляющие. Действия руководителя по результатам доклада.</w:t>
      </w:r>
    </w:p>
    <w:p w14:paraId="5225292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Перечислите действия, которые не должен совершать руководитель по отношению к своему заместителю. </w:t>
      </w:r>
    </w:p>
    <w:p w14:paraId="76A993B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Охарактеризуйте распределение полномочий между руководителем и заместителем.</w:t>
      </w:r>
    </w:p>
    <w:p w14:paraId="6295A52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 обязанности административного помощника.</w:t>
      </w:r>
    </w:p>
    <w:p w14:paraId="21EEC8B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Перечислите основные деловые качества, знания и умения административного помощника. </w:t>
      </w:r>
    </w:p>
    <w:p w14:paraId="60975A70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Назовите действия, которые не рекомендуется руководителям одного уровня (коллегам) по отношению друг к другу.</w:t>
      </w:r>
    </w:p>
    <w:p w14:paraId="297576D8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Изложите, в чем выполнение приказов, распоряжений, указаний, безупречное исполнение своих обязанностей, инициативность, высокая ответственность – основа построения правильных взаимоотношений руководителя (сотрудника) с его старшим начальником.</w:t>
      </w:r>
    </w:p>
    <w:p w14:paraId="1A5D157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Объясните, что такое и в чем разница: приказы, просьбы и советы начальника. Поручения начальника. Доклады начальнику. Обращение к начальнику.  Повторное обращение к начальнику по уже решенному вопросу. </w:t>
      </w:r>
    </w:p>
    <w:p w14:paraId="000E07C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lastRenderedPageBreak/>
        <w:t>Охарактеризуйте действия подчиненного руководителя, если он считает действия или указания старшего начальника нерациональными или ошибочными. Действия подчиненного руководителя, которые снижают эффективность работы со старшим начальником.</w:t>
      </w:r>
    </w:p>
    <w:p w14:paraId="354DD71B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В чем заключается стиль работы менеджера как совокупность повторяющихся конкретных приемов и способов управленческого воздействия, применяемых руководителем в процессе управления и определяющих особенности отношения людей к его действиям.</w:t>
      </w:r>
    </w:p>
    <w:p w14:paraId="0641F0EB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классификацию стилей руководства. Авторитарный (директивный), либеральный и демократический стили.</w:t>
      </w:r>
    </w:p>
    <w:p w14:paraId="2AC41AC6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стили по вариантам принятия управленческих решений: директивный или указующий, убеждающий, консультативный, объединяющий или коллективный, доверяющий.</w:t>
      </w:r>
    </w:p>
    <w:p w14:paraId="4043E8A2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Назовите факторы и условия, от которых зависит стиль руководства. Бюрократический стиль руководства. Три типа бюрократии.</w:t>
      </w:r>
    </w:p>
    <w:p w14:paraId="08406C5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правила и заповеди профессионального поведения, сформулированные в чиновничьей среде. </w:t>
      </w:r>
    </w:p>
    <w:p w14:paraId="2A89F9A3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Назовите и охарактеризуйте типы руководителей – бюрократов. Основные причины бюрократизма. Формы проявления бюрократизма. Основные направления борьбы с бюрократизмом. </w:t>
      </w:r>
    </w:p>
    <w:p w14:paraId="0A3AB17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 правила служебного поведения руководителя.</w:t>
      </w:r>
      <w:r w:rsidRPr="005846DE">
        <w:rPr>
          <w:b/>
        </w:rPr>
        <w:t xml:space="preserve"> </w:t>
      </w:r>
      <w:r w:rsidRPr="005846DE">
        <w:t xml:space="preserve">Технология скрытого управления в публичном менеджменте. </w:t>
      </w:r>
    </w:p>
    <w:p w14:paraId="08B7E8F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В чем заключается скрытое управление в служебных отношениях, деловом общении, переговорах, политике, рекламе.</w:t>
      </w:r>
    </w:p>
    <w:p w14:paraId="12723749" w14:textId="77777777" w:rsidR="001F3263" w:rsidRPr="005846DE" w:rsidRDefault="001F3263" w:rsidP="005846DE">
      <w:pPr>
        <w:keepNext/>
        <w:keepLines/>
        <w:spacing w:before="40" w:line="259" w:lineRule="auto"/>
        <w:ind w:left="426" w:hanging="426"/>
        <w:outlineLvl w:val="2"/>
        <w:rPr>
          <w:b/>
          <w:color w:val="1F4D78"/>
          <w:lang w:eastAsia="en-US"/>
        </w:rPr>
      </w:pPr>
      <w:r w:rsidRPr="005846DE">
        <w:rPr>
          <w:b/>
          <w:color w:val="1F4D78"/>
          <w:lang w:eastAsia="en-US"/>
        </w:rPr>
        <w:t xml:space="preserve">Тема 4. </w:t>
      </w:r>
      <w:bookmarkEnd w:id="21"/>
      <w:bookmarkEnd w:id="22"/>
      <w:bookmarkEnd w:id="23"/>
      <w:bookmarkEnd w:id="24"/>
      <w:bookmarkEnd w:id="25"/>
      <w:bookmarkEnd w:id="26"/>
      <w:bookmarkEnd w:id="27"/>
      <w:r w:rsidRPr="005846DE">
        <w:rPr>
          <w:b/>
          <w:color w:val="1F4D78"/>
          <w:lang w:eastAsia="en-US"/>
        </w:rPr>
        <w:t>Командная работа в организации (учреждении)</w:t>
      </w:r>
    </w:p>
    <w:p w14:paraId="42BFAB49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Раскройте принципы работы в команде. Создание команды на основе миссии и философии. Характеристики истинной команды.</w:t>
      </w:r>
    </w:p>
    <w:p w14:paraId="4E1AD919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критерии успеха организации. Организация как команда команд. Ответственность, лояльность и инициативность каждого сотрудника.</w:t>
      </w:r>
    </w:p>
    <w:p w14:paraId="77077C28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личные критерии успеха: эффективность, отношения, качество. Культура команды, система формальных и неформальных правил.</w:t>
      </w:r>
    </w:p>
    <w:p w14:paraId="7532EFD5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rPr>
          <w:b/>
        </w:rPr>
        <w:t xml:space="preserve"> </w:t>
      </w:r>
      <w:r w:rsidRPr="005846DE">
        <w:t xml:space="preserve">Раскройте управленческие решения, как основную форму управленческой деятельности. </w:t>
      </w:r>
    </w:p>
    <w:p w14:paraId="3E27AE66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организация групповой работы. Управленческая команда. </w:t>
      </w:r>
    </w:p>
    <w:p w14:paraId="135A47D0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Опишите субъект решения – лицо, принимающее решение. Подготовка решения. Вариант решения. Принятие решения. Принятие решения о приоритетах. Методы принятия решения. </w:t>
      </w:r>
    </w:p>
    <w:p w14:paraId="0981B85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Раскройте принцип Парето как основу принятия собственных решений.  Выявление приоритетов с помощью анализа АБВ.</w:t>
      </w:r>
    </w:p>
    <w:p w14:paraId="508A1A9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реализацию решения. Реализация решений на основе принципа Эйзенхауэра. </w:t>
      </w:r>
    </w:p>
    <w:p w14:paraId="5D2B71D7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Охарактеризуйте, что такое эффективность решения. Главные требования, предъявляемые к управленческим решениям. </w:t>
      </w:r>
    </w:p>
    <w:p w14:paraId="66BB3486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 процесс подготовки решений. Выявление и анализ проблемной ситуации. Формулирование и выбор целей. Выявление полного перечня вариантов.  Выбор допустимых вариантов. Прогнозирование последствий вариантов решений.</w:t>
      </w:r>
    </w:p>
    <w:p w14:paraId="36DAD657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В чем заключается оценка менеджером вариантов решений. Принятие решения (выбор наилучшего варианта). </w:t>
      </w:r>
    </w:p>
    <w:p w14:paraId="045DA366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разработку планов реализации решения.</w:t>
      </w:r>
    </w:p>
    <w:p w14:paraId="175220B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обеспечение работ по выполнению решения.</w:t>
      </w:r>
    </w:p>
    <w:p w14:paraId="44BE3A8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организацию работ по выполнению решений. Психологические аспекты реализации решений.</w:t>
      </w:r>
    </w:p>
    <w:p w14:paraId="50D89819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влияние авторитета менеджера на его решения. Факторы, препятствующие принятию эффективных решений.</w:t>
      </w:r>
    </w:p>
    <w:p w14:paraId="204FDA5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Перечислите ошибки при разработке и принятии управленческих решений</w:t>
      </w:r>
    </w:p>
    <w:p w14:paraId="3278EF1D" w14:textId="77777777" w:rsidR="001F3263" w:rsidRPr="005846DE" w:rsidRDefault="001F3263" w:rsidP="005846DE">
      <w:pPr>
        <w:ind w:left="426" w:hanging="426"/>
        <w:rPr>
          <w:sz w:val="2"/>
          <w:szCs w:val="2"/>
        </w:rPr>
      </w:pPr>
    </w:p>
    <w:p w14:paraId="6479F064" w14:textId="77777777" w:rsidR="001F3263" w:rsidRPr="005846DE" w:rsidRDefault="001F3263" w:rsidP="005846DE">
      <w:pPr>
        <w:keepNext/>
        <w:keepLines/>
        <w:spacing w:before="120" w:line="259" w:lineRule="auto"/>
        <w:ind w:left="426" w:hanging="426"/>
        <w:outlineLvl w:val="2"/>
        <w:rPr>
          <w:b/>
          <w:color w:val="1F4D78"/>
          <w:lang w:eastAsia="en-US"/>
        </w:rPr>
      </w:pPr>
      <w:bookmarkStart w:id="28" w:name="_Toc30686893"/>
      <w:bookmarkStart w:id="29" w:name="_Toc30687166"/>
      <w:bookmarkStart w:id="30" w:name="_Toc30687587"/>
      <w:bookmarkStart w:id="31" w:name="_Toc30687777"/>
      <w:bookmarkStart w:id="32" w:name="_Toc30688055"/>
      <w:bookmarkStart w:id="33" w:name="_Toc30688160"/>
      <w:bookmarkStart w:id="34" w:name="_Toc30688301"/>
      <w:r w:rsidRPr="005846DE">
        <w:rPr>
          <w:b/>
          <w:color w:val="1F4D78"/>
          <w:lang w:eastAsia="en-US"/>
        </w:rPr>
        <w:lastRenderedPageBreak/>
        <w:t xml:space="preserve">Тема 5. </w:t>
      </w:r>
      <w:bookmarkEnd w:id="28"/>
      <w:bookmarkEnd w:id="29"/>
      <w:bookmarkEnd w:id="30"/>
      <w:bookmarkEnd w:id="31"/>
      <w:bookmarkEnd w:id="32"/>
      <w:bookmarkEnd w:id="33"/>
      <w:bookmarkEnd w:id="34"/>
      <w:r w:rsidRPr="005846DE">
        <w:rPr>
          <w:b/>
          <w:color w:val="1F4D78"/>
          <w:lang w:eastAsia="en-US"/>
        </w:rPr>
        <w:t>Управление конфликтами в организации</w:t>
      </w:r>
    </w:p>
    <w:p w14:paraId="350829C2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Перечислите типы конфликтов: конфликт целей, конфликт взглядов и чувственный конфликт.</w:t>
      </w:r>
    </w:p>
    <w:p w14:paraId="1536D3D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разделение конфликтов по уровням организации: внутриличностные конфликты, межличностные конфликты, между сотрудником и организацией, внутригрупповые конфликты, межгрупповые конфликты, внутриорганизационные конфликты. </w:t>
      </w:r>
    </w:p>
    <w:p w14:paraId="736A9DB3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Что такое уровень конфликтности. Конфликтная личность.  Характеристики конфликта. Анализ конфликтов. </w:t>
      </w:r>
    </w:p>
    <w:p w14:paraId="5C30C2C1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Опишите функции конфликтов: разрушительная, созидательная, диагностическая. Причины конфликтов. </w:t>
      </w:r>
    </w:p>
    <w:p w14:paraId="55AC4126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Охарактеризуйте свойства коллектива, личности и стиля менеджера.</w:t>
      </w:r>
    </w:p>
    <w:p w14:paraId="4C4C433E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конфликты, обусловленные недостатками в организации труда и управления. Критика, как причина конфликта.</w:t>
      </w:r>
    </w:p>
    <w:p w14:paraId="24BC85B4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Раскройте технологию предотвращения конфликтов. Основные приемы предотвращения конфликтов.</w:t>
      </w:r>
    </w:p>
    <w:p w14:paraId="6F621E9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развитие конфликта. Социальные роли участников конфликта. Правила противодействия возникновению серьезных конфликтов.</w:t>
      </w:r>
    </w:p>
    <w:p w14:paraId="223D26C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типичные ошибки конфликтующего человека.  Урегулирование конфликтов.</w:t>
      </w:r>
    </w:p>
    <w:p w14:paraId="1F06887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Изложите завершение конфликта. Умение отказываться от конфликта.</w:t>
      </w:r>
    </w:p>
    <w:p w14:paraId="58AE696A" w14:textId="77777777" w:rsidR="001F3263" w:rsidRPr="005846DE" w:rsidRDefault="001F3263" w:rsidP="005846DE">
      <w:pPr>
        <w:ind w:left="426" w:hanging="426"/>
        <w:rPr>
          <w:sz w:val="2"/>
          <w:szCs w:val="2"/>
        </w:rPr>
      </w:pPr>
    </w:p>
    <w:p w14:paraId="360EF115" w14:textId="77777777" w:rsidR="001F3263" w:rsidRPr="005846DE" w:rsidRDefault="001F3263" w:rsidP="005846DE">
      <w:pPr>
        <w:keepNext/>
        <w:keepLines/>
        <w:spacing w:before="40" w:line="259" w:lineRule="auto"/>
        <w:ind w:left="426" w:hanging="426"/>
        <w:outlineLvl w:val="2"/>
        <w:rPr>
          <w:b/>
          <w:color w:val="1F4D78"/>
          <w:lang w:eastAsia="en-US"/>
        </w:rPr>
      </w:pPr>
      <w:bookmarkStart w:id="35" w:name="_Toc30686894"/>
      <w:bookmarkStart w:id="36" w:name="_Toc30687167"/>
      <w:bookmarkStart w:id="37" w:name="_Toc30687588"/>
      <w:bookmarkStart w:id="38" w:name="_Toc30687778"/>
      <w:bookmarkStart w:id="39" w:name="_Toc30688056"/>
      <w:bookmarkStart w:id="40" w:name="_Toc30688161"/>
      <w:bookmarkStart w:id="41" w:name="_Toc30688302"/>
      <w:r w:rsidRPr="005846DE">
        <w:rPr>
          <w:b/>
          <w:color w:val="1F4D78"/>
          <w:lang w:eastAsia="en-US"/>
        </w:rPr>
        <w:t xml:space="preserve">Тема 6. </w:t>
      </w:r>
      <w:bookmarkEnd w:id="35"/>
      <w:bookmarkEnd w:id="36"/>
      <w:bookmarkEnd w:id="37"/>
      <w:bookmarkEnd w:id="38"/>
      <w:bookmarkEnd w:id="39"/>
      <w:bookmarkEnd w:id="40"/>
      <w:bookmarkEnd w:id="41"/>
      <w:r w:rsidRPr="005846DE">
        <w:rPr>
          <w:b/>
          <w:color w:val="1F4D78"/>
          <w:lang w:eastAsia="en-US"/>
        </w:rPr>
        <w:t>Публичные навыки менеджера и управление служебными совещаниями</w:t>
      </w:r>
    </w:p>
    <w:p w14:paraId="764389D8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 коммуникации в работе менеджера.</w:t>
      </w:r>
    </w:p>
    <w:p w14:paraId="180C0DCB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Охарактеризуйте искусство убеждения. Способы управления собеседником.  Основные правила в искусстве убеждения.  Виды убеждающих воздействий. </w:t>
      </w:r>
    </w:p>
    <w:p w14:paraId="2179F4F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публичное выступление. Методы подготовки к выступлению. Композиция публичного выступления. Техника выступления.</w:t>
      </w:r>
    </w:p>
    <w:p w14:paraId="5EB8A2B7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Раскройте составляющие ораторского мастерства. Самоанализ качества выступления.</w:t>
      </w:r>
    </w:p>
    <w:p w14:paraId="6C473CA4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Раскройте организацию презентаций. </w:t>
      </w:r>
    </w:p>
    <w:p w14:paraId="03EE4A94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Охарактеризуйте деловое общение. Подготовка и проведение деловой беседы. Умение слушать собеседника.</w:t>
      </w:r>
    </w:p>
    <w:p w14:paraId="67AFD1ED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особенности разговора по телефону. </w:t>
      </w:r>
    </w:p>
    <w:p w14:paraId="5F1559D9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Назовите основные методы ведения переговоров. Технология подготовки к переговорам.</w:t>
      </w:r>
    </w:p>
    <w:p w14:paraId="5124B11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технологию ведения переговоров. Психологические аспекты переговоров. </w:t>
      </w:r>
    </w:p>
    <w:p w14:paraId="07ABE38F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Раскройте протокольные вопросы при подготовке и проведении переговоров. Рекомендации по технологии подготовки и проведению переговоров.</w:t>
      </w:r>
    </w:p>
    <w:p w14:paraId="68458AA3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особенности общения публичного менеджера – государственного служащего со средствами массовой информации.</w:t>
      </w:r>
    </w:p>
    <w:p w14:paraId="4EE47711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Раскройте роли имиджа и делового этикета в публичном менеджменте.</w:t>
      </w:r>
    </w:p>
    <w:p w14:paraId="2DB89793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Охарактеризуйте виды служебных совещаний: проблемные, инструктивные, оперативные (диспетчерские) совещания. </w:t>
      </w:r>
    </w:p>
    <w:p w14:paraId="1D9BB86C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Опишите подготовку и проведение совещания.</w:t>
      </w:r>
    </w:p>
    <w:p w14:paraId="79FECECA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 xml:space="preserve"> Дайте рекомендации менеджеру, проводящему совещание. Рекомендации выступающим на совещании. </w:t>
      </w:r>
    </w:p>
    <w:p w14:paraId="3F500721" w14:textId="77777777" w:rsidR="001F3263" w:rsidRPr="005846DE" w:rsidRDefault="001F3263" w:rsidP="005846DE">
      <w:pPr>
        <w:numPr>
          <w:ilvl w:val="0"/>
          <w:numId w:val="1"/>
        </w:numPr>
        <w:ind w:left="426" w:right="46" w:hanging="426"/>
        <w:rPr>
          <w:b/>
        </w:rPr>
      </w:pPr>
      <w:r w:rsidRPr="005846DE">
        <w:t>Опишите решение совещания. Контроль выполнения решений</w:t>
      </w:r>
    </w:p>
    <w:p w14:paraId="121C7E73" w14:textId="41FD526A" w:rsidR="00E72E64" w:rsidRPr="005846DE" w:rsidRDefault="00E72E64"/>
    <w:p w14:paraId="2E4F89B8" w14:textId="3C63302F" w:rsidR="005846DE" w:rsidRPr="005846DE" w:rsidRDefault="005846DE"/>
    <w:p w14:paraId="68D52273" w14:textId="77777777" w:rsidR="005846DE" w:rsidRDefault="005846DE" w:rsidP="005846DE">
      <w:pPr>
        <w:spacing w:after="200"/>
        <w:ind w:firstLine="567"/>
        <w:contextualSpacing/>
        <w:rPr>
          <w:sz w:val="28"/>
          <w:szCs w:val="28"/>
        </w:rPr>
      </w:pPr>
      <w:r w:rsidRPr="005846DE">
        <w:rPr>
          <w:b/>
          <w:bCs/>
          <w:sz w:val="28"/>
          <w:szCs w:val="28"/>
        </w:rPr>
        <w:t>Преподаватель дисциплины:</w:t>
      </w:r>
      <w:r w:rsidRPr="005846DE">
        <w:rPr>
          <w:sz w:val="28"/>
          <w:szCs w:val="28"/>
        </w:rPr>
        <w:t xml:space="preserve"> </w:t>
      </w:r>
    </w:p>
    <w:p w14:paraId="13014A06" w14:textId="352508F3" w:rsidR="005846DE" w:rsidRPr="005846DE" w:rsidRDefault="005846DE" w:rsidP="005846DE">
      <w:pPr>
        <w:spacing w:after="200"/>
        <w:ind w:firstLine="567"/>
        <w:contextualSpacing/>
        <w:rPr>
          <w:sz w:val="28"/>
          <w:szCs w:val="28"/>
        </w:rPr>
      </w:pPr>
      <w:r w:rsidRPr="005846DE">
        <w:rPr>
          <w:sz w:val="28"/>
          <w:szCs w:val="28"/>
        </w:rPr>
        <w:t>Мельник Петр Васильевич, доцент Высшей школы государственного администрирования, кандидат педагогических наук</w:t>
      </w:r>
    </w:p>
    <w:p w14:paraId="29A23DE4" w14:textId="77777777" w:rsidR="005846DE" w:rsidRPr="005846DE" w:rsidRDefault="005846DE"/>
    <w:sectPr w:rsidR="005846DE" w:rsidRPr="005846DE" w:rsidSect="005846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DB2"/>
    <w:multiLevelType w:val="hybridMultilevel"/>
    <w:tmpl w:val="8D4AF81A"/>
    <w:lvl w:ilvl="0" w:tplc="806E599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 w16cid:durableId="135306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7E"/>
    <w:rsid w:val="001F3263"/>
    <w:rsid w:val="002A2D7E"/>
    <w:rsid w:val="005846DE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BE24"/>
  <w15:chartTrackingRefBased/>
  <w15:docId w15:val="{724498A9-1258-4AB7-AA37-4FFFD13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3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2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Мельник</dc:creator>
  <cp:keywords/>
  <dc:description/>
  <cp:lastModifiedBy>Назаренко Сергей Владимирович</cp:lastModifiedBy>
  <cp:revision>3</cp:revision>
  <dcterms:created xsi:type="dcterms:W3CDTF">2021-01-29T09:46:00Z</dcterms:created>
  <dcterms:modified xsi:type="dcterms:W3CDTF">2023-01-25T07:55:00Z</dcterms:modified>
</cp:coreProperties>
</file>