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324" w:rsidRPr="002C3324" w:rsidRDefault="002C3324" w:rsidP="002C33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color w:val="000000" w:themeColor="text1"/>
          <w:sz w:val="36"/>
          <w:szCs w:val="36"/>
        </w:rPr>
      </w:pPr>
      <w:proofErr w:type="spellStart"/>
      <w:r w:rsidRPr="00311EE2">
        <w:rPr>
          <w:rFonts w:ascii="Times New Roman" w:hAnsi="Times New Roman"/>
          <w:b/>
          <w:bCs/>
          <w:i/>
          <w:sz w:val="36"/>
          <w:szCs w:val="36"/>
        </w:rPr>
        <w:t>Геймификация</w:t>
      </w:r>
      <w:proofErr w:type="spellEnd"/>
      <w:r w:rsidRPr="00311EE2">
        <w:rPr>
          <w:rFonts w:ascii="Times New Roman" w:hAnsi="Times New Roman"/>
          <w:b/>
          <w:bCs/>
          <w:i/>
          <w:sz w:val="36"/>
          <w:szCs w:val="36"/>
        </w:rPr>
        <w:t xml:space="preserve"> в обучении и изучении иностранных </w:t>
      </w:r>
      <w:r w:rsidRPr="002C3324">
        <w:rPr>
          <w:rFonts w:ascii="Times New Roman" w:hAnsi="Times New Roman"/>
          <w:b/>
          <w:bCs/>
          <w:i/>
          <w:color w:val="000000" w:themeColor="text1"/>
          <w:sz w:val="36"/>
          <w:szCs w:val="36"/>
        </w:rPr>
        <w:t>языков</w:t>
      </w:r>
    </w:p>
    <w:p w:rsidR="002C3324" w:rsidRPr="002C3324" w:rsidRDefault="002C3324" w:rsidP="002C332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Hlk125114093"/>
      <w:r w:rsidRPr="002C3324">
        <w:rPr>
          <w:rFonts w:ascii="Times New Roman" w:hAnsi="Times New Roman"/>
          <w:color w:val="000000" w:themeColor="text1"/>
          <w:sz w:val="24"/>
          <w:szCs w:val="24"/>
        </w:rPr>
        <w:t xml:space="preserve">Примерный список вопросов для проведения промежуточной аттестации – </w:t>
      </w:r>
    </w:p>
    <w:p w:rsidR="002C3324" w:rsidRPr="002C3324" w:rsidRDefault="002C3324" w:rsidP="002C33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C3324">
        <w:rPr>
          <w:rFonts w:ascii="Times New Roman" w:hAnsi="Times New Roman"/>
          <w:bCs/>
          <w:color w:val="000000" w:themeColor="text1"/>
          <w:sz w:val="24"/>
          <w:szCs w:val="24"/>
        </w:rPr>
        <w:t>Игровые методы в обучении иностранных языков: к истории вопроса</w:t>
      </w:r>
    </w:p>
    <w:p w:rsidR="002C3324" w:rsidRPr="002C3324" w:rsidRDefault="002C3324" w:rsidP="002C33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C3324">
        <w:rPr>
          <w:rFonts w:ascii="Times New Roman" w:hAnsi="Times New Roman"/>
          <w:bCs/>
          <w:color w:val="000000" w:themeColor="text1"/>
          <w:sz w:val="24"/>
          <w:szCs w:val="24"/>
        </w:rPr>
        <w:t>Психология игры и особенности ее реализации в обучении</w:t>
      </w:r>
    </w:p>
    <w:p w:rsidR="002C3324" w:rsidRPr="002C3324" w:rsidRDefault="002C3324" w:rsidP="002C33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C3324">
        <w:rPr>
          <w:rFonts w:ascii="Times New Roman" w:hAnsi="Times New Roman"/>
          <w:bCs/>
          <w:color w:val="000000" w:themeColor="text1"/>
          <w:sz w:val="24"/>
          <w:szCs w:val="24"/>
        </w:rPr>
        <w:t>Психолого-педагогические и дидактические основы интеграции игр в процесс обучения ИЯ</w:t>
      </w:r>
    </w:p>
    <w:p w:rsidR="002C3324" w:rsidRPr="002C3324" w:rsidRDefault="002C3324" w:rsidP="002C33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C3324">
        <w:rPr>
          <w:rFonts w:ascii="Times New Roman" w:hAnsi="Times New Roman"/>
          <w:bCs/>
          <w:color w:val="000000" w:themeColor="text1"/>
          <w:sz w:val="24"/>
          <w:szCs w:val="24"/>
        </w:rPr>
        <w:t>Геймификация</w:t>
      </w:r>
      <w:proofErr w:type="spellEnd"/>
      <w:r w:rsidRPr="002C332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 игровые методы в обучении иностранным языкам</w:t>
      </w:r>
    </w:p>
    <w:p w:rsidR="002C3324" w:rsidRPr="002C3324" w:rsidRDefault="002C3324" w:rsidP="002C33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C3324">
        <w:rPr>
          <w:rFonts w:ascii="Times New Roman" w:hAnsi="Times New Roman"/>
          <w:bCs/>
          <w:color w:val="000000" w:themeColor="text1"/>
          <w:sz w:val="24"/>
          <w:szCs w:val="24"/>
        </w:rPr>
        <w:t>Игровые приложения в обучении ИЯ сегодня: способы интеграции, типы, форматы заданий</w:t>
      </w:r>
    </w:p>
    <w:p w:rsidR="002C3324" w:rsidRPr="002C3324" w:rsidRDefault="002C3324" w:rsidP="002C33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C3324">
        <w:rPr>
          <w:rFonts w:ascii="Times New Roman" w:hAnsi="Times New Roman"/>
          <w:bCs/>
          <w:color w:val="000000" w:themeColor="text1"/>
          <w:sz w:val="24"/>
          <w:szCs w:val="24"/>
        </w:rPr>
        <w:t>Геймификация</w:t>
      </w:r>
      <w:proofErr w:type="spellEnd"/>
      <w:r w:rsidRPr="002C3324">
        <w:rPr>
          <w:rFonts w:ascii="Times New Roman" w:hAnsi="Times New Roman"/>
          <w:bCs/>
          <w:color w:val="000000" w:themeColor="text1"/>
          <w:sz w:val="24"/>
          <w:szCs w:val="24"/>
        </w:rPr>
        <w:t>: понятие, определение, типы </w:t>
      </w:r>
    </w:p>
    <w:p w:rsidR="002C3324" w:rsidRPr="002C3324" w:rsidRDefault="002C3324" w:rsidP="002C33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C3324">
        <w:rPr>
          <w:rFonts w:ascii="Times New Roman" w:hAnsi="Times New Roman"/>
          <w:bCs/>
          <w:color w:val="000000" w:themeColor="text1"/>
          <w:sz w:val="24"/>
          <w:szCs w:val="24"/>
        </w:rPr>
        <w:t>Геймификация</w:t>
      </w:r>
      <w:proofErr w:type="spellEnd"/>
      <w:r w:rsidRPr="002C332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процессе обучения ИЯ для развития мягких навыков и умений критического мышления</w:t>
      </w:r>
    </w:p>
    <w:p w:rsidR="002C3324" w:rsidRPr="002C3324" w:rsidRDefault="002C3324" w:rsidP="002C33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C3324">
        <w:rPr>
          <w:rFonts w:ascii="Times New Roman" w:hAnsi="Times New Roman"/>
          <w:bCs/>
          <w:color w:val="000000" w:themeColor="text1"/>
          <w:sz w:val="24"/>
          <w:szCs w:val="24"/>
        </w:rPr>
        <w:t>Контроль и оценивание игровых заданий</w:t>
      </w:r>
    </w:p>
    <w:p w:rsidR="002C3324" w:rsidRPr="002C3324" w:rsidRDefault="002C3324" w:rsidP="002C33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C3324">
        <w:rPr>
          <w:rFonts w:ascii="Times New Roman" w:hAnsi="Times New Roman"/>
          <w:bCs/>
          <w:color w:val="000000" w:themeColor="text1"/>
          <w:sz w:val="24"/>
          <w:szCs w:val="24"/>
        </w:rPr>
        <w:t>Дополненная реальность в обучении ИЯ: онлайн инструменты, подходы, задания </w:t>
      </w:r>
    </w:p>
    <w:p w:rsidR="002C3324" w:rsidRPr="002C3324" w:rsidRDefault="002C3324" w:rsidP="002C33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C3324">
        <w:rPr>
          <w:rFonts w:ascii="Times New Roman" w:hAnsi="Times New Roman"/>
          <w:bCs/>
          <w:color w:val="000000" w:themeColor="text1"/>
          <w:sz w:val="24"/>
          <w:szCs w:val="24"/>
        </w:rPr>
        <w:t>Игры-</w:t>
      </w:r>
      <w:proofErr w:type="spellStart"/>
      <w:r w:rsidRPr="002C3324">
        <w:rPr>
          <w:rFonts w:ascii="Times New Roman" w:hAnsi="Times New Roman"/>
          <w:bCs/>
          <w:color w:val="000000" w:themeColor="text1"/>
          <w:sz w:val="24"/>
          <w:szCs w:val="24"/>
        </w:rPr>
        <w:t>квесты</w:t>
      </w:r>
      <w:proofErr w:type="spellEnd"/>
      <w:r w:rsidRPr="002C332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для оптимизации обучения ИЯ</w:t>
      </w:r>
    </w:p>
    <w:p w:rsidR="002C3324" w:rsidRPr="002C3324" w:rsidRDefault="002C3324" w:rsidP="002C33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C3324">
        <w:rPr>
          <w:rFonts w:ascii="Times New Roman" w:hAnsi="Times New Roman"/>
          <w:bCs/>
          <w:color w:val="000000" w:themeColor="text1"/>
          <w:sz w:val="24"/>
          <w:szCs w:val="24"/>
        </w:rPr>
        <w:t>Проектная деятельность как способ развития социокультурной компетенции</w:t>
      </w:r>
    </w:p>
    <w:p w:rsidR="002C3324" w:rsidRPr="002C3324" w:rsidRDefault="002C3324" w:rsidP="002C33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C332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Проекты </w:t>
      </w:r>
      <w:proofErr w:type="spellStart"/>
      <w:r w:rsidRPr="002C3324">
        <w:rPr>
          <w:rFonts w:ascii="Times New Roman" w:hAnsi="Times New Roman"/>
          <w:bCs/>
          <w:color w:val="000000" w:themeColor="text1"/>
          <w:sz w:val="24"/>
          <w:szCs w:val="24"/>
        </w:rPr>
        <w:t>Google</w:t>
      </w:r>
      <w:proofErr w:type="spellEnd"/>
      <w:r w:rsidRPr="002C332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Pr="002C3324">
        <w:rPr>
          <w:rFonts w:ascii="Times New Roman" w:hAnsi="Times New Roman"/>
          <w:bCs/>
          <w:color w:val="000000" w:themeColor="text1"/>
          <w:sz w:val="24"/>
          <w:szCs w:val="24"/>
        </w:rPr>
        <w:t>Microsoft</w:t>
      </w:r>
      <w:proofErr w:type="spellEnd"/>
      <w:r w:rsidRPr="002C332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на основе дополненной реальности для развития продуктивных видов речевой деятельности.</w:t>
      </w:r>
    </w:p>
    <w:p w:rsidR="002C3324" w:rsidRPr="002C3324" w:rsidRDefault="002C3324" w:rsidP="002C33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C332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Цифровой рассказ как прием </w:t>
      </w:r>
      <w:proofErr w:type="spellStart"/>
      <w:r w:rsidRPr="002C3324">
        <w:rPr>
          <w:rFonts w:ascii="Times New Roman" w:hAnsi="Times New Roman"/>
          <w:bCs/>
          <w:color w:val="000000" w:themeColor="text1"/>
          <w:sz w:val="24"/>
          <w:szCs w:val="24"/>
        </w:rPr>
        <w:t>геймификации</w:t>
      </w:r>
      <w:proofErr w:type="spellEnd"/>
      <w:r w:rsidRPr="002C332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для развития устно-речевых умений</w:t>
      </w:r>
    </w:p>
    <w:p w:rsidR="002C3324" w:rsidRPr="002C3324" w:rsidRDefault="002C3324" w:rsidP="002C33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C3324">
        <w:rPr>
          <w:rFonts w:ascii="Times New Roman" w:hAnsi="Times New Roman"/>
          <w:bCs/>
          <w:color w:val="000000" w:themeColor="text1"/>
          <w:sz w:val="24"/>
          <w:szCs w:val="24"/>
        </w:rPr>
        <w:t>Задания-симуляции в языковом классе</w:t>
      </w:r>
    </w:p>
    <w:p w:rsidR="002C3324" w:rsidRPr="002C3324" w:rsidRDefault="002C3324" w:rsidP="002C33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C332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Платформа </w:t>
      </w:r>
      <w:proofErr w:type="spellStart"/>
      <w:r w:rsidRPr="002C3324">
        <w:rPr>
          <w:rFonts w:ascii="Times New Roman" w:hAnsi="Times New Roman"/>
          <w:bCs/>
          <w:color w:val="000000" w:themeColor="text1"/>
          <w:sz w:val="24"/>
          <w:szCs w:val="24"/>
        </w:rPr>
        <w:t>Second</w:t>
      </w:r>
      <w:proofErr w:type="spellEnd"/>
      <w:r w:rsidRPr="002C332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LIFE и </w:t>
      </w:r>
      <w:proofErr w:type="spellStart"/>
      <w:r w:rsidRPr="002C3324">
        <w:rPr>
          <w:rFonts w:ascii="Times New Roman" w:hAnsi="Times New Roman"/>
          <w:bCs/>
          <w:color w:val="000000" w:themeColor="text1"/>
          <w:sz w:val="24"/>
          <w:szCs w:val="24"/>
        </w:rPr>
        <w:t>Machinima</w:t>
      </w:r>
      <w:proofErr w:type="spellEnd"/>
      <w:r w:rsidRPr="002C332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процессе обучения ИЯ</w:t>
      </w:r>
    </w:p>
    <w:p w:rsidR="002C3324" w:rsidRPr="002C3324" w:rsidRDefault="002C3324" w:rsidP="002C33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C3324">
        <w:rPr>
          <w:rFonts w:ascii="Times New Roman" w:hAnsi="Times New Roman"/>
          <w:bCs/>
          <w:color w:val="000000" w:themeColor="text1"/>
          <w:sz w:val="24"/>
          <w:szCs w:val="24"/>
        </w:rPr>
        <w:t>Особенности разработки методической концепции онлайн игры для обучения ИЯ</w:t>
      </w:r>
    </w:p>
    <w:p w:rsidR="002C3324" w:rsidRPr="002C3324" w:rsidRDefault="002C3324" w:rsidP="002C33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C332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Проектирование интерактивной среды для обучения ИЯ с помощью элементов </w:t>
      </w:r>
      <w:proofErr w:type="spellStart"/>
      <w:r w:rsidRPr="002C3324">
        <w:rPr>
          <w:rFonts w:ascii="Times New Roman" w:hAnsi="Times New Roman"/>
          <w:bCs/>
          <w:color w:val="000000" w:themeColor="text1"/>
          <w:sz w:val="24"/>
          <w:szCs w:val="24"/>
        </w:rPr>
        <w:t>геймификации</w:t>
      </w:r>
      <w:proofErr w:type="spellEnd"/>
    </w:p>
    <w:p w:rsidR="002C3324" w:rsidRPr="002C3324" w:rsidRDefault="002C3324" w:rsidP="002C33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C3324">
        <w:rPr>
          <w:rFonts w:ascii="Times New Roman" w:hAnsi="Times New Roman"/>
          <w:bCs/>
          <w:color w:val="000000" w:themeColor="text1"/>
          <w:sz w:val="24"/>
          <w:szCs w:val="24"/>
        </w:rPr>
        <w:t>Искусственный интеллект для создания игровой среды обучения</w:t>
      </w:r>
    </w:p>
    <w:p w:rsidR="0012420A" w:rsidRPr="002C3324" w:rsidRDefault="0012420A">
      <w:pPr>
        <w:rPr>
          <w:sz w:val="24"/>
          <w:szCs w:val="24"/>
        </w:rPr>
      </w:pPr>
      <w:bookmarkStart w:id="1" w:name="_GoBack"/>
      <w:bookmarkEnd w:id="0"/>
      <w:bookmarkEnd w:id="1"/>
    </w:p>
    <w:sectPr w:rsidR="0012420A" w:rsidRPr="002C3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422DA"/>
    <w:multiLevelType w:val="multilevel"/>
    <w:tmpl w:val="68609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24"/>
    <w:rsid w:val="0012420A"/>
    <w:rsid w:val="002C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50D97-D0FB-4E15-A9AA-71A8C853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32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1</cp:revision>
  <dcterms:created xsi:type="dcterms:W3CDTF">2023-01-25T09:51:00Z</dcterms:created>
  <dcterms:modified xsi:type="dcterms:W3CDTF">2023-01-25T09:52:00Z</dcterms:modified>
</cp:coreProperties>
</file>