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E" w:rsidRPr="009F4483" w:rsidRDefault="008B4DC5">
      <w:pPr>
        <w:jc w:val="center"/>
      </w:pPr>
      <w:r w:rsidRPr="009F4483">
        <w:t xml:space="preserve">Федеральное государственное бюджетное образовательное учреждение </w:t>
      </w:r>
      <w:r w:rsidRPr="009F4483">
        <w:br/>
        <w:t xml:space="preserve">высшего образования </w:t>
      </w:r>
    </w:p>
    <w:p w:rsidR="008F262E" w:rsidRPr="009F4483" w:rsidRDefault="008B4DC5">
      <w:pPr>
        <w:jc w:val="center"/>
        <w:rPr>
          <w:iCs/>
        </w:rPr>
      </w:pPr>
      <w:r w:rsidRPr="009F4483">
        <w:t>Московский государственный университет имени М. В. Ломоносова</w:t>
      </w:r>
    </w:p>
    <w:p w:rsidR="008F262E" w:rsidRPr="009F4483" w:rsidRDefault="008B4DC5">
      <w:pPr>
        <w:jc w:val="center"/>
      </w:pPr>
      <w:r w:rsidRPr="009F4483">
        <w:t>Философский факультет</w:t>
      </w:r>
    </w:p>
    <w:p w:rsidR="008F262E" w:rsidRPr="009F4483" w:rsidRDefault="008F262E"/>
    <w:p w:rsidR="008F262E" w:rsidRPr="009F4483" w:rsidRDefault="008F262E"/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0736A9" w:rsidRPr="009F4483">
        <w:tc>
          <w:tcPr>
            <w:tcW w:w="4814" w:type="dxa"/>
          </w:tcPr>
          <w:p w:rsidR="008F262E" w:rsidRPr="009F4483" w:rsidRDefault="008F262E"/>
        </w:tc>
        <w:tc>
          <w:tcPr>
            <w:tcW w:w="4814" w:type="dxa"/>
          </w:tcPr>
          <w:p w:rsidR="008F262E" w:rsidRPr="009F4483" w:rsidRDefault="008B4DC5">
            <w:r w:rsidRPr="009F4483">
              <w:t>УТВЕРЖДАЮ</w:t>
            </w:r>
          </w:p>
          <w:p w:rsidR="008F262E" w:rsidRPr="009F4483" w:rsidRDefault="008B4DC5">
            <w:proofErr w:type="spellStart"/>
            <w:r w:rsidRPr="009F4483">
              <w:t>и.о</w:t>
            </w:r>
            <w:proofErr w:type="spellEnd"/>
            <w:r w:rsidRPr="009F4483">
              <w:t>. декана философского факультета МГУ</w:t>
            </w:r>
          </w:p>
          <w:p w:rsidR="008F262E" w:rsidRPr="009F4483" w:rsidRDefault="008F262E"/>
          <w:p w:rsidR="008F262E" w:rsidRPr="009F4483" w:rsidRDefault="008B4DC5">
            <w:r w:rsidRPr="009F4483">
              <w:t>________________________/А. П. Козырев/</w:t>
            </w:r>
          </w:p>
          <w:p w:rsidR="008F262E" w:rsidRPr="009F4483" w:rsidRDefault="008F262E"/>
          <w:p w:rsidR="008F262E" w:rsidRPr="009F4483" w:rsidRDefault="008F262E"/>
          <w:p w:rsidR="008F262E" w:rsidRPr="009F4483" w:rsidRDefault="008B4DC5">
            <w:r w:rsidRPr="009F4483">
              <w:t>«___» ________________2023 г.</w:t>
            </w:r>
          </w:p>
        </w:tc>
      </w:tr>
    </w:tbl>
    <w:p w:rsidR="008F262E" w:rsidRPr="009F4483" w:rsidRDefault="008B4DC5">
      <w:pPr>
        <w:jc w:val="center"/>
      </w:pPr>
      <w:r w:rsidRPr="009F4483">
        <w:t xml:space="preserve">                                                                                            </w:t>
      </w:r>
    </w:p>
    <w:p w:rsidR="008F262E" w:rsidRPr="009F4483" w:rsidRDefault="008F262E">
      <w:pPr>
        <w:jc w:val="center"/>
        <w:rPr>
          <w:b/>
          <w:bCs/>
        </w:rPr>
      </w:pPr>
    </w:p>
    <w:p w:rsidR="008F262E" w:rsidRPr="009F4483" w:rsidRDefault="008F262E">
      <w:pPr>
        <w:jc w:val="center"/>
        <w:rPr>
          <w:b/>
          <w:bCs/>
        </w:rPr>
      </w:pPr>
    </w:p>
    <w:p w:rsidR="008F262E" w:rsidRPr="009F4483" w:rsidRDefault="008B4DC5">
      <w:pPr>
        <w:spacing w:line="360" w:lineRule="auto"/>
        <w:jc w:val="center"/>
        <w:rPr>
          <w:b/>
          <w:bCs/>
        </w:rPr>
      </w:pPr>
      <w:r w:rsidRPr="009F4483">
        <w:rPr>
          <w:b/>
          <w:bCs/>
        </w:rPr>
        <w:t xml:space="preserve">РАБОЧАЯ ПРОГРАММА ДИСЦИПЛИНЫ </w:t>
      </w:r>
    </w:p>
    <w:p w:rsidR="008F262E" w:rsidRPr="009F4483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:rsidR="008F262E" w:rsidRPr="009F4483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9F4483">
        <w:t>Наименование:</w:t>
      </w:r>
    </w:p>
    <w:p w:rsidR="008F262E" w:rsidRPr="009F4483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9F4483">
        <w:rPr>
          <w:b/>
          <w:bCs/>
        </w:rPr>
        <w:t xml:space="preserve">Межфакультетский курс </w:t>
      </w:r>
      <w:r w:rsidR="00CE76B9" w:rsidRPr="009F4483">
        <w:rPr>
          <w:b/>
          <w:bCs/>
        </w:rPr>
        <w:t>«Концепции сознания в древней индийской философии»</w:t>
      </w:r>
    </w:p>
    <w:p w:rsidR="008F262E" w:rsidRPr="009F4483" w:rsidRDefault="008F262E">
      <w:pPr>
        <w:jc w:val="center"/>
        <w:rPr>
          <w:bCs/>
          <w:i/>
        </w:rPr>
      </w:pPr>
    </w:p>
    <w:p w:rsidR="008F262E" w:rsidRPr="009F4483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9F4483">
        <w:t xml:space="preserve">Уровень высшего образования: </w:t>
      </w:r>
    </w:p>
    <w:p w:rsidR="008F262E" w:rsidRPr="009F4483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:rsidR="008F262E" w:rsidRPr="009F4483" w:rsidRDefault="008B4DC5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 w:rsidRPr="009F4483">
        <w:rPr>
          <w:b/>
          <w:bCs/>
        </w:rPr>
        <w:t>Бакалавриат</w:t>
      </w:r>
      <w:proofErr w:type="spellEnd"/>
      <w:r w:rsidRPr="009F4483">
        <w:rPr>
          <w:b/>
          <w:bCs/>
        </w:rPr>
        <w:t xml:space="preserve">, магистратура, </w:t>
      </w:r>
      <w:proofErr w:type="spellStart"/>
      <w:r w:rsidRPr="009F4483">
        <w:rPr>
          <w:b/>
          <w:bCs/>
        </w:rPr>
        <w:t>специалитет</w:t>
      </w:r>
      <w:proofErr w:type="spellEnd"/>
    </w:p>
    <w:p w:rsidR="008F262E" w:rsidRPr="009F4483" w:rsidRDefault="008F262E">
      <w:pPr>
        <w:jc w:val="center"/>
        <w:rPr>
          <w:b/>
          <w:bCs/>
          <w:i/>
        </w:rPr>
      </w:pPr>
    </w:p>
    <w:p w:rsidR="008F262E" w:rsidRPr="009F4483" w:rsidRDefault="008B4DC5">
      <w:pPr>
        <w:pBdr>
          <w:bottom w:val="single" w:sz="4" w:space="1" w:color="auto"/>
        </w:pBdr>
        <w:spacing w:line="480" w:lineRule="auto"/>
        <w:jc w:val="center"/>
      </w:pPr>
      <w:r w:rsidRPr="009F4483">
        <w:t>Форма обучения:</w:t>
      </w:r>
    </w:p>
    <w:p w:rsidR="008F262E" w:rsidRPr="009F4483" w:rsidRDefault="008B4DC5">
      <w:pPr>
        <w:pBdr>
          <w:bottom w:val="single" w:sz="4" w:space="0" w:color="000000"/>
        </w:pBdr>
        <w:contextualSpacing w:val="0"/>
        <w:jc w:val="center"/>
      </w:pPr>
      <w:r w:rsidRPr="009F4483">
        <w:rPr>
          <w:b/>
          <w:bCs/>
        </w:rPr>
        <w:t>Очная</w:t>
      </w:r>
    </w:p>
    <w:p w:rsidR="008F262E" w:rsidRPr="009F4483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:rsidR="008F262E" w:rsidRPr="009F4483" w:rsidRDefault="008B4DC5">
      <w:pPr>
        <w:pBdr>
          <w:bottom w:val="single" w:sz="4" w:space="0" w:color="000000"/>
        </w:pBdr>
        <w:spacing w:line="480" w:lineRule="auto"/>
        <w:jc w:val="center"/>
      </w:pPr>
      <w:r w:rsidRPr="009F4483">
        <w:t>Язык обучения:</w:t>
      </w:r>
    </w:p>
    <w:p w:rsidR="008F262E" w:rsidRPr="009F4483" w:rsidRDefault="008B4DC5">
      <w:pPr>
        <w:pBdr>
          <w:bottom w:val="single" w:sz="4" w:space="0" w:color="000000"/>
        </w:pBdr>
        <w:jc w:val="center"/>
      </w:pPr>
      <w:r w:rsidRPr="009F4483">
        <w:rPr>
          <w:b/>
          <w:bCs/>
        </w:rPr>
        <w:t>Русский</w:t>
      </w:r>
    </w:p>
    <w:p w:rsidR="008F262E" w:rsidRPr="009F4483" w:rsidRDefault="008B4DC5">
      <w:pPr>
        <w:pBdr>
          <w:bottom w:val="single" w:sz="4" w:space="0" w:color="000000"/>
        </w:pBdr>
        <w:spacing w:line="480" w:lineRule="auto"/>
        <w:jc w:val="center"/>
      </w:pPr>
      <w:r w:rsidRPr="009F4483">
        <w:t>Авто</w:t>
      </w:r>
      <w:proofErr w:type="gramStart"/>
      <w:r w:rsidRPr="009F4483">
        <w:t>р(</w:t>
      </w:r>
      <w:proofErr w:type="gramEnd"/>
      <w:r w:rsidRPr="009F4483">
        <w:t>ы) программы:</w:t>
      </w:r>
    </w:p>
    <w:p w:rsidR="008F262E" w:rsidRPr="009F4483" w:rsidRDefault="00CE76B9">
      <w:pPr>
        <w:pBdr>
          <w:bottom w:val="single" w:sz="4" w:space="0" w:color="000000"/>
        </w:pBdr>
        <w:jc w:val="center"/>
      </w:pPr>
      <w:proofErr w:type="spellStart"/>
      <w:r w:rsidRPr="009F4483">
        <w:rPr>
          <w:b/>
          <w:bCs/>
        </w:rPr>
        <w:t>Фадёв</w:t>
      </w:r>
      <w:proofErr w:type="spellEnd"/>
      <w:r w:rsidRPr="009F4483">
        <w:rPr>
          <w:b/>
          <w:bCs/>
        </w:rPr>
        <w:t xml:space="preserve"> Егор Валерьевич</w:t>
      </w:r>
    </w:p>
    <w:p w:rsidR="008F262E" w:rsidRPr="009F4483" w:rsidRDefault="008F262E">
      <w:pPr>
        <w:jc w:val="center"/>
      </w:pPr>
    </w:p>
    <w:p w:rsidR="008F262E" w:rsidRPr="009F4483" w:rsidRDefault="008F262E">
      <w:pPr>
        <w:spacing w:line="360" w:lineRule="auto"/>
        <w:jc w:val="right"/>
      </w:pPr>
    </w:p>
    <w:p w:rsidR="008F262E" w:rsidRPr="009F4483" w:rsidRDefault="008B4DC5">
      <w:pPr>
        <w:spacing w:line="360" w:lineRule="auto"/>
        <w:jc w:val="right"/>
      </w:pPr>
      <w:r w:rsidRPr="009F4483">
        <w:t xml:space="preserve">Рабочая программа рассмотрена и одобрена </w:t>
      </w:r>
    </w:p>
    <w:p w:rsidR="008F262E" w:rsidRPr="009F4483" w:rsidRDefault="008B4DC5">
      <w:pPr>
        <w:spacing w:line="360" w:lineRule="auto"/>
        <w:jc w:val="right"/>
      </w:pPr>
      <w:r w:rsidRPr="009F4483">
        <w:rPr>
          <w:i/>
          <w:iCs/>
        </w:rPr>
        <w:t xml:space="preserve">на заседании кафедры </w:t>
      </w:r>
      <w:r w:rsidR="00CE76B9" w:rsidRPr="009F4483">
        <w:rPr>
          <w:i/>
          <w:iCs/>
        </w:rPr>
        <w:t>истории зарубежной философии</w:t>
      </w:r>
    </w:p>
    <w:p w:rsidR="008F262E" w:rsidRPr="009F4483" w:rsidRDefault="008F262E">
      <w:pPr>
        <w:spacing w:line="360" w:lineRule="auto"/>
        <w:jc w:val="right"/>
      </w:pPr>
    </w:p>
    <w:p w:rsidR="008F262E" w:rsidRPr="009F4483" w:rsidRDefault="008F262E">
      <w:pPr>
        <w:spacing w:line="360" w:lineRule="auto"/>
        <w:jc w:val="right"/>
      </w:pPr>
    </w:p>
    <w:p w:rsidR="008F262E" w:rsidRPr="009F4483" w:rsidRDefault="008F262E">
      <w:pPr>
        <w:spacing w:line="360" w:lineRule="auto"/>
        <w:jc w:val="right"/>
      </w:pPr>
    </w:p>
    <w:p w:rsidR="008F262E" w:rsidRPr="009F4483" w:rsidRDefault="008F262E">
      <w:pPr>
        <w:spacing w:line="360" w:lineRule="auto"/>
        <w:jc w:val="center"/>
      </w:pPr>
    </w:p>
    <w:p w:rsidR="008F262E" w:rsidRPr="009F4483" w:rsidRDefault="008B4DC5">
      <w:pPr>
        <w:spacing w:line="360" w:lineRule="auto"/>
        <w:jc w:val="center"/>
      </w:pPr>
      <w:r w:rsidRPr="009F4483">
        <w:t>Москва 2023</w:t>
      </w:r>
    </w:p>
    <w:p w:rsidR="008F262E" w:rsidRPr="009F4483" w:rsidRDefault="008B4DC5">
      <w:pPr>
        <w:spacing w:line="360" w:lineRule="auto"/>
      </w:pPr>
      <w:r w:rsidRPr="009F4483"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 w:rsidRPr="009F4483">
        <w:rPr>
          <w:highlight w:val="white"/>
        </w:rPr>
        <w:t>бакалавриата</w:t>
      </w:r>
      <w:proofErr w:type="spellEnd"/>
      <w:r w:rsidRPr="009F4483"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 w:rsidRPr="009F4483">
        <w:rPr>
          <w:highlight w:val="white"/>
        </w:rPr>
        <w:t>специалитета</w:t>
      </w:r>
      <w:proofErr w:type="spellEnd"/>
      <w:r w:rsidRPr="009F4483">
        <w:rPr>
          <w:highlight w:val="white"/>
        </w:rPr>
        <w:t>; магистратуры).</w:t>
      </w:r>
    </w:p>
    <w:p w:rsidR="008F262E" w:rsidRPr="009F4483" w:rsidRDefault="008B4DC5">
      <w:r w:rsidRPr="009F4483">
        <w:br w:type="page" w:clear="all"/>
      </w:r>
    </w:p>
    <w:p w:rsidR="008F262E" w:rsidRPr="009F4483" w:rsidRDefault="008B4DC5">
      <w:pPr>
        <w:pStyle w:val="1"/>
      </w:pPr>
      <w:bookmarkStart w:id="0" w:name="_Toc501124027"/>
      <w:r w:rsidRPr="009F4483">
        <w:lastRenderedPageBreak/>
        <w:t>Аннотация к дисциплине</w:t>
      </w:r>
      <w:bookmarkEnd w:id="0"/>
    </w:p>
    <w:p w:rsidR="006828D1" w:rsidRPr="006828D1" w:rsidRDefault="006828D1" w:rsidP="006828D1">
      <w:pPr>
        <w:pStyle w:val="Standard"/>
        <w:ind w:firstLine="360"/>
        <w:rPr>
          <w:rFonts w:ascii="Times New Roman" w:hAnsi="Times New Roman" w:cs="Times New Roman"/>
        </w:rPr>
      </w:pPr>
      <w:bookmarkStart w:id="1" w:name="_Toc501124028"/>
      <w:r w:rsidRPr="006828D1">
        <w:rPr>
          <w:rFonts w:ascii="Times New Roman" w:hAnsi="Times New Roman" w:cs="Times New Roman"/>
        </w:rPr>
        <w:t>Цели курса: двигаться к тому, чтобы сделать огромные накопленные в Индии и Китае знания о сознании и методы работы с ним доступными для западной науки о сознании. «Доступными» — значит, во-первых, имеющими смысл, во-вторых, понятными, и в-третьих — применимыми.</w:t>
      </w:r>
    </w:p>
    <w:p w:rsidR="006828D1" w:rsidRPr="006828D1" w:rsidRDefault="006828D1" w:rsidP="006828D1">
      <w:pPr>
        <w:pStyle w:val="Standard"/>
        <w:ind w:firstLine="360"/>
        <w:rPr>
          <w:rFonts w:ascii="Times New Roman" w:hAnsi="Times New Roman" w:cs="Times New Roman"/>
        </w:rPr>
      </w:pPr>
      <w:r w:rsidRPr="006828D1">
        <w:rPr>
          <w:rFonts w:ascii="Times New Roman" w:hAnsi="Times New Roman" w:cs="Times New Roman"/>
        </w:rPr>
        <w:t xml:space="preserve">Задачи курса: </w:t>
      </w:r>
    </w:p>
    <w:p w:rsidR="006828D1" w:rsidRPr="006828D1" w:rsidRDefault="006828D1" w:rsidP="006828D1">
      <w:pPr>
        <w:pStyle w:val="Standard"/>
        <w:rPr>
          <w:rFonts w:ascii="Times New Roman" w:hAnsi="Times New Roman" w:cs="Times New Roman"/>
        </w:rPr>
      </w:pPr>
      <w:r w:rsidRPr="006828D1">
        <w:rPr>
          <w:rFonts w:ascii="Times New Roman" w:hAnsi="Times New Roman" w:cs="Times New Roman"/>
        </w:rPr>
        <w:t>– рассмотреть основные направления индийской философии, доминирующие в них парадигмы теоретического анализа феномена сознания и соответствующие им практики работы с сознанием;</w:t>
      </w:r>
    </w:p>
    <w:p w:rsidR="006828D1" w:rsidRPr="006828D1" w:rsidRDefault="006828D1" w:rsidP="006828D1">
      <w:pPr>
        <w:pStyle w:val="Standard"/>
        <w:rPr>
          <w:rFonts w:ascii="Times New Roman" w:hAnsi="Times New Roman" w:cs="Times New Roman"/>
        </w:rPr>
      </w:pPr>
      <w:r w:rsidRPr="006828D1">
        <w:rPr>
          <w:rFonts w:ascii="Times New Roman" w:hAnsi="Times New Roman" w:cs="Times New Roman"/>
        </w:rPr>
        <w:t xml:space="preserve">– дать им по возможности интерпретацию в терминах современной западной философии и </w:t>
      </w:r>
      <w:proofErr w:type="spellStart"/>
      <w:r w:rsidRPr="006828D1">
        <w:rPr>
          <w:rFonts w:ascii="Times New Roman" w:hAnsi="Times New Roman" w:cs="Times New Roman"/>
        </w:rPr>
        <w:t>нейронауки</w:t>
      </w:r>
      <w:proofErr w:type="spellEnd"/>
      <w:r w:rsidRPr="006828D1">
        <w:rPr>
          <w:rFonts w:ascii="Times New Roman" w:hAnsi="Times New Roman" w:cs="Times New Roman"/>
        </w:rPr>
        <w:t>;</w:t>
      </w:r>
    </w:p>
    <w:p w:rsidR="0052444B" w:rsidRDefault="006828D1" w:rsidP="006828D1">
      <w:pPr>
        <w:pStyle w:val="Standard"/>
        <w:rPr>
          <w:rFonts w:ascii="Times New Roman" w:hAnsi="Times New Roman" w:cs="Times New Roman"/>
        </w:rPr>
      </w:pPr>
      <w:r w:rsidRPr="006828D1">
        <w:rPr>
          <w:rFonts w:ascii="Times New Roman" w:hAnsi="Times New Roman" w:cs="Times New Roman"/>
        </w:rPr>
        <w:t xml:space="preserve">– рассмотреть действительные и возможные пути имплементации достижений индийской философии и йоги в западных исследованиях </w:t>
      </w:r>
      <w:proofErr w:type="spellStart"/>
      <w:r w:rsidRPr="006828D1">
        <w:rPr>
          <w:rFonts w:ascii="Times New Roman" w:hAnsi="Times New Roman" w:cs="Times New Roman"/>
        </w:rPr>
        <w:t>сознания</w:t>
      </w:r>
      <w:r w:rsidR="003F3C56" w:rsidRPr="009F4483">
        <w:rPr>
          <w:rFonts w:ascii="Times New Roman" w:hAnsi="Times New Roman" w:cs="Times New Roman"/>
        </w:rPr>
        <w:t>Франсиско</w:t>
      </w:r>
      <w:proofErr w:type="spellEnd"/>
      <w:r w:rsidR="003F3C56" w:rsidRPr="009F4483">
        <w:rPr>
          <w:rFonts w:ascii="Times New Roman" w:hAnsi="Times New Roman" w:cs="Times New Roman"/>
        </w:rPr>
        <w:t xml:space="preserve"> </w:t>
      </w:r>
      <w:proofErr w:type="spellStart"/>
      <w:r w:rsidR="003F3C56" w:rsidRPr="009F4483">
        <w:rPr>
          <w:rFonts w:ascii="Times New Roman" w:hAnsi="Times New Roman" w:cs="Times New Roman"/>
        </w:rPr>
        <w:t>Варела</w:t>
      </w:r>
      <w:proofErr w:type="spellEnd"/>
      <w:r w:rsidR="003F3C56" w:rsidRPr="009F4483">
        <w:rPr>
          <w:rFonts w:ascii="Times New Roman" w:hAnsi="Times New Roman" w:cs="Times New Roman"/>
        </w:rPr>
        <w:t xml:space="preserve"> в </w:t>
      </w:r>
      <w:proofErr w:type="spellStart"/>
      <w:r w:rsidR="003F3C56" w:rsidRPr="009F4483">
        <w:rPr>
          <w:rFonts w:ascii="Times New Roman" w:hAnsi="Times New Roman" w:cs="Times New Roman"/>
        </w:rPr>
        <w:t>нейрофеноменологии</w:t>
      </w:r>
      <w:proofErr w:type="spellEnd"/>
      <w:r w:rsidR="003F3C56" w:rsidRPr="009F4483">
        <w:rPr>
          <w:rFonts w:ascii="Times New Roman" w:hAnsi="Times New Roman" w:cs="Times New Roman"/>
        </w:rPr>
        <w:t xml:space="preserve"> творчески использовал </w:t>
      </w:r>
      <w:proofErr w:type="spellStart"/>
      <w:r w:rsidR="003F3C56" w:rsidRPr="009F4483">
        <w:rPr>
          <w:rFonts w:ascii="Times New Roman" w:hAnsi="Times New Roman" w:cs="Times New Roman"/>
        </w:rPr>
        <w:t>основоположения</w:t>
      </w:r>
      <w:proofErr w:type="spellEnd"/>
      <w:r w:rsidR="003F3C56" w:rsidRPr="009F4483">
        <w:rPr>
          <w:rFonts w:ascii="Times New Roman" w:hAnsi="Times New Roman" w:cs="Times New Roman"/>
        </w:rPr>
        <w:t xml:space="preserve"> буддийской теории сознания и методы практики по работе с сознанием для развития западных </w:t>
      </w:r>
      <w:proofErr w:type="spellStart"/>
      <w:r w:rsidR="003F3C56" w:rsidRPr="009F4483">
        <w:rPr>
          <w:rFonts w:ascii="Times New Roman" w:hAnsi="Times New Roman" w:cs="Times New Roman"/>
        </w:rPr>
        <w:t>нейронаук</w:t>
      </w:r>
      <w:proofErr w:type="spellEnd"/>
      <w:r w:rsidR="003F3C56" w:rsidRPr="009F4483">
        <w:rPr>
          <w:rFonts w:ascii="Times New Roman" w:hAnsi="Times New Roman" w:cs="Times New Roman"/>
        </w:rPr>
        <w:t xml:space="preserve"> и </w:t>
      </w:r>
      <w:proofErr w:type="spellStart"/>
      <w:r w:rsidR="003F3C56" w:rsidRPr="009F4483">
        <w:rPr>
          <w:rFonts w:ascii="Times New Roman" w:hAnsi="Times New Roman" w:cs="Times New Roman"/>
        </w:rPr>
        <w:t>нейрофилософии</w:t>
      </w:r>
      <w:proofErr w:type="spellEnd"/>
      <w:r w:rsidR="003F3C56" w:rsidRPr="009F4483">
        <w:rPr>
          <w:rFonts w:ascii="Times New Roman" w:hAnsi="Times New Roman" w:cs="Times New Roman"/>
        </w:rPr>
        <w:t xml:space="preserve">. </w:t>
      </w:r>
    </w:p>
    <w:p w:rsidR="003F3C56" w:rsidRPr="009F4483" w:rsidRDefault="003F3C56" w:rsidP="0052444B">
      <w:pPr>
        <w:pStyle w:val="Standard"/>
        <w:ind w:firstLine="567"/>
        <w:rPr>
          <w:rFonts w:ascii="Times New Roman" w:hAnsi="Times New Roman" w:cs="Times New Roman"/>
        </w:rPr>
      </w:pPr>
      <w:r w:rsidRPr="009F4483">
        <w:rPr>
          <w:rFonts w:ascii="Times New Roman" w:hAnsi="Times New Roman" w:cs="Times New Roman"/>
        </w:rPr>
        <w:t xml:space="preserve">В данном курсе, опираясь на опыт Ф. </w:t>
      </w:r>
      <w:proofErr w:type="spellStart"/>
      <w:r w:rsidRPr="009F4483">
        <w:rPr>
          <w:rFonts w:ascii="Times New Roman" w:hAnsi="Times New Roman" w:cs="Times New Roman"/>
        </w:rPr>
        <w:t>Варелы</w:t>
      </w:r>
      <w:proofErr w:type="spellEnd"/>
      <w:r w:rsidRPr="009F4483">
        <w:rPr>
          <w:rFonts w:ascii="Times New Roman" w:hAnsi="Times New Roman" w:cs="Times New Roman"/>
        </w:rPr>
        <w:t xml:space="preserve">, мы продолжим начатую им работу, но уже не только в отношении буддийской философии, но также в отношении учений веданты, </w:t>
      </w:r>
      <w:proofErr w:type="spellStart"/>
      <w:r w:rsidRPr="009F4483">
        <w:rPr>
          <w:rFonts w:ascii="Times New Roman" w:hAnsi="Times New Roman" w:cs="Times New Roman"/>
        </w:rPr>
        <w:t>санкхьи</w:t>
      </w:r>
      <w:proofErr w:type="spellEnd"/>
      <w:r w:rsidRPr="009F4483">
        <w:rPr>
          <w:rFonts w:ascii="Times New Roman" w:hAnsi="Times New Roman" w:cs="Times New Roman"/>
        </w:rPr>
        <w:t>-йоги, а также джайнизма.</w:t>
      </w:r>
    </w:p>
    <w:p w:rsidR="003F3C56" w:rsidRPr="009F4483" w:rsidRDefault="003F3C56" w:rsidP="003F3C56">
      <w:pPr>
        <w:pStyle w:val="Standard"/>
        <w:ind w:firstLine="567"/>
        <w:rPr>
          <w:rFonts w:ascii="Times New Roman" w:hAnsi="Times New Roman" w:cs="Times New Roman"/>
        </w:rPr>
      </w:pPr>
      <w:r w:rsidRPr="009F4483">
        <w:rPr>
          <w:rFonts w:ascii="Times New Roman" w:hAnsi="Times New Roman" w:cs="Times New Roman"/>
        </w:rPr>
        <w:t xml:space="preserve">В курсе рассматриваются особенности понимания сознания и его субъекта в Древней Индии в сравнении с Китаем и Европой. Прослеживаются истоки этих взглядов в древнейших традициях, в которых накапливался первый опыт рефлексии о сознании и субъекте: </w:t>
      </w:r>
      <w:proofErr w:type="spellStart"/>
      <w:r w:rsidRPr="009F4483">
        <w:rPr>
          <w:rFonts w:ascii="Times New Roman" w:hAnsi="Times New Roman" w:cs="Times New Roman"/>
        </w:rPr>
        <w:t>прото</w:t>
      </w:r>
      <w:proofErr w:type="spellEnd"/>
      <w:r w:rsidRPr="009F4483">
        <w:rPr>
          <w:rFonts w:ascii="Times New Roman" w:hAnsi="Times New Roman" w:cs="Times New Roman"/>
        </w:rPr>
        <w:t xml:space="preserve">-ведийский и ведийский комплекс </w:t>
      </w:r>
      <w:proofErr w:type="spellStart"/>
      <w:r w:rsidRPr="009F4483">
        <w:rPr>
          <w:rFonts w:ascii="Times New Roman" w:hAnsi="Times New Roman" w:cs="Times New Roman"/>
        </w:rPr>
        <w:t>индоариев</w:t>
      </w:r>
      <w:proofErr w:type="spellEnd"/>
      <w:r w:rsidRPr="009F4483">
        <w:rPr>
          <w:rFonts w:ascii="Times New Roman" w:hAnsi="Times New Roman" w:cs="Times New Roman"/>
        </w:rPr>
        <w:t xml:space="preserve">, </w:t>
      </w:r>
      <w:proofErr w:type="spellStart"/>
      <w:r w:rsidRPr="009F4483">
        <w:rPr>
          <w:rFonts w:ascii="Times New Roman" w:hAnsi="Times New Roman" w:cs="Times New Roman"/>
        </w:rPr>
        <w:t>тантризм</w:t>
      </w:r>
      <w:proofErr w:type="spellEnd"/>
      <w:r w:rsidRPr="009F4483">
        <w:rPr>
          <w:rFonts w:ascii="Times New Roman" w:hAnsi="Times New Roman" w:cs="Times New Roman"/>
        </w:rPr>
        <w:t xml:space="preserve"> и йога, а также дальнейшее развитие и осмысление этой рефлексии в Упанишадах, веданте и буддизме. Индийская философия языка и сам классический санскрит рассматриваются как часть аппарата, разработанного в Древней Индии для исследования и трансформации сознания. Анализируются общие для Древней Индии практические принципы и цели работы с сознанием. Концепции сознания и субъекта рассматриваются как взаимосвязанные аспекты единого учения о реальности.</w:t>
      </w:r>
    </w:p>
    <w:p w:rsidR="008F262E" w:rsidRPr="009F4483" w:rsidRDefault="008B4DC5">
      <w:pPr>
        <w:pStyle w:val="1"/>
      </w:pPr>
      <w:r w:rsidRPr="009F4483">
        <w:t>Входные требования для освоения дисциплины</w:t>
      </w:r>
    </w:p>
    <w:p w:rsidR="008F262E" w:rsidRPr="009F4483" w:rsidRDefault="003F3C56">
      <w:r w:rsidRPr="009F4483">
        <w:t xml:space="preserve">Нет </w:t>
      </w:r>
      <w:r w:rsidR="008B4DC5" w:rsidRPr="009F4483">
        <w:t>входных требований.</w:t>
      </w:r>
    </w:p>
    <w:p w:rsidR="008F262E" w:rsidRPr="009F4483" w:rsidRDefault="008B4DC5">
      <w:pPr>
        <w:pStyle w:val="1"/>
      </w:pPr>
      <w:r w:rsidRPr="009F4483">
        <w:t>Место дисциплины в структуре основной образовательной программы (ООП)</w:t>
      </w:r>
      <w:bookmarkEnd w:id="1"/>
    </w:p>
    <w:p w:rsidR="008F262E" w:rsidRPr="009F4483" w:rsidRDefault="008B4DC5">
      <w:r w:rsidRPr="009F4483">
        <w:t>Дисциплина является межфакультетским курсом</w:t>
      </w:r>
      <w:r w:rsidR="006C0647">
        <w:t>, относится к вариативной части.</w:t>
      </w:r>
    </w:p>
    <w:p w:rsidR="008F262E" w:rsidRPr="009F4483" w:rsidRDefault="008B4DC5">
      <w:pPr>
        <w:pStyle w:val="1"/>
      </w:pPr>
      <w:bookmarkStart w:id="2" w:name="_Toc501124033"/>
      <w:bookmarkStart w:id="3" w:name="_Toc501124029"/>
      <w:r w:rsidRPr="009F4483">
        <w:t xml:space="preserve">Планируемые результаты </w:t>
      </w:r>
      <w:proofErr w:type="gramStart"/>
      <w:r w:rsidRPr="009F4483">
        <w:t>обучения по дисциплине</w:t>
      </w:r>
      <w:bookmarkEnd w:id="2"/>
      <w:proofErr w:type="gram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736A9" w:rsidRPr="009F4483">
        <w:tc>
          <w:tcPr>
            <w:tcW w:w="3681" w:type="dxa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Планируемые результаты обучения</w:t>
            </w:r>
          </w:p>
        </w:tc>
      </w:tr>
      <w:tr w:rsidR="000736A9" w:rsidRPr="009F4483">
        <w:tc>
          <w:tcPr>
            <w:tcW w:w="3681" w:type="dxa"/>
            <w:vAlign w:val="center"/>
          </w:tcPr>
          <w:p w:rsidR="008F262E" w:rsidRPr="009F4483" w:rsidRDefault="008B4DC5">
            <w:r w:rsidRPr="009F4483">
              <w:rPr>
                <w:b/>
                <w:bCs/>
              </w:rPr>
              <w:t>На уровне магистратуры:</w:t>
            </w:r>
            <w:r w:rsidRPr="009F4483">
              <w:t xml:space="preserve"> </w:t>
            </w:r>
            <w:proofErr w:type="gramStart"/>
            <w:r w:rsidRPr="009F4483">
              <w:t>способен</w:t>
            </w:r>
            <w:proofErr w:type="gramEnd"/>
            <w:r w:rsidRPr="009F4483">
              <w:t xml:space="preserve"> использовать философские категории и концепции при решении социальных и профессиональных задач;</w:t>
            </w:r>
          </w:p>
          <w:p w:rsidR="008F262E" w:rsidRPr="009F4483" w:rsidRDefault="008B4DC5">
            <w:r w:rsidRPr="009F4483">
              <w:rPr>
                <w:b/>
                <w:bCs/>
              </w:rPr>
              <w:t xml:space="preserve">В том </w:t>
            </w:r>
            <w:proofErr w:type="gramStart"/>
            <w:r w:rsidRPr="009F4483">
              <w:rPr>
                <w:b/>
                <w:bCs/>
              </w:rPr>
              <w:t>числе</w:t>
            </w:r>
            <w:proofErr w:type="gramEnd"/>
            <w:r w:rsidRPr="009F4483">
              <w:rPr>
                <w:b/>
                <w:bCs/>
              </w:rPr>
              <w:t xml:space="preserve"> на уровне </w:t>
            </w:r>
            <w:proofErr w:type="spellStart"/>
            <w:r w:rsidRPr="009F4483">
              <w:rPr>
                <w:b/>
                <w:bCs/>
              </w:rPr>
              <w:t>бакалавриата</w:t>
            </w:r>
            <w:proofErr w:type="spellEnd"/>
            <w:r w:rsidRPr="009F4483">
              <w:rPr>
                <w:b/>
                <w:bCs/>
              </w:rPr>
              <w:t>:</w:t>
            </w:r>
            <w:r w:rsidRPr="009F4483"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</w:t>
            </w:r>
            <w:r w:rsidRPr="009F4483">
              <w:lastRenderedPageBreak/>
              <w:t xml:space="preserve">профессиональных задач </w:t>
            </w:r>
            <w:r w:rsidRPr="009F4483">
              <w:rPr>
                <w:b/>
                <w:bCs/>
              </w:rPr>
              <w:t>(УК-2)</w:t>
            </w:r>
            <w:r w:rsidRPr="009F4483">
              <w:t xml:space="preserve">. </w:t>
            </w:r>
          </w:p>
        </w:tc>
        <w:tc>
          <w:tcPr>
            <w:tcW w:w="5664" w:type="dxa"/>
            <w:vAlign w:val="center"/>
          </w:tcPr>
          <w:p w:rsidR="008F262E" w:rsidRPr="009F4483" w:rsidRDefault="008B4DC5">
            <w:r w:rsidRPr="009F4483">
              <w:rPr>
                <w:b/>
                <w:bCs/>
              </w:rPr>
              <w:lastRenderedPageBreak/>
              <w:t xml:space="preserve">ЗНАТЬ: </w:t>
            </w:r>
            <w:r w:rsidRPr="009F4483">
              <w:t xml:space="preserve">основные категории и понятия, </w:t>
            </w:r>
            <w:r w:rsidR="0060099F" w:rsidRPr="009F4483">
              <w:t>используемые в индийской философии для теоретического анализа феноменов сознания</w:t>
            </w:r>
            <w:r w:rsidR="000736A9" w:rsidRPr="009F4483">
              <w:t>.</w:t>
            </w:r>
          </w:p>
          <w:p w:rsidR="008F262E" w:rsidRPr="009F4483" w:rsidRDefault="008F262E"/>
          <w:p w:rsidR="008F262E" w:rsidRPr="009F4483" w:rsidRDefault="008B4DC5">
            <w:r w:rsidRPr="009F4483">
              <w:rPr>
                <w:b/>
                <w:bCs/>
              </w:rPr>
              <w:t xml:space="preserve">УМЕТЬ: </w:t>
            </w:r>
            <w:r w:rsidRPr="009F4483">
              <w:t xml:space="preserve">использовать основные положения и категории </w:t>
            </w:r>
            <w:r w:rsidR="0060099F" w:rsidRPr="009F4483">
              <w:t xml:space="preserve">индийской </w:t>
            </w:r>
            <w:r w:rsidRPr="009F4483">
              <w:t xml:space="preserve">философии </w:t>
            </w:r>
            <w:r w:rsidR="0060099F" w:rsidRPr="009F4483">
              <w:t xml:space="preserve">сознания </w:t>
            </w:r>
            <w:r w:rsidRPr="009F4483">
              <w:t xml:space="preserve">для анализа </w:t>
            </w:r>
            <w:r w:rsidR="0060099F" w:rsidRPr="009F4483">
              <w:t>современных дискуссий о сознании</w:t>
            </w:r>
            <w:r w:rsidRPr="009F4483">
              <w:t xml:space="preserve"> и решения междисциплинарных задач.</w:t>
            </w:r>
          </w:p>
          <w:p w:rsidR="008F262E" w:rsidRPr="009F4483" w:rsidRDefault="008F262E"/>
          <w:p w:rsidR="008F262E" w:rsidRPr="009F4483" w:rsidRDefault="008B4DC5">
            <w:pPr>
              <w:rPr>
                <w:b/>
                <w:bCs/>
              </w:rPr>
            </w:pPr>
            <w:r w:rsidRPr="009F4483">
              <w:rPr>
                <w:b/>
                <w:bCs/>
              </w:rPr>
              <w:t xml:space="preserve">ВЛАДЕТЬ: </w:t>
            </w:r>
            <w:r w:rsidRPr="009F4483">
              <w:t>философской методологией, приемами ведения дискуссий.</w:t>
            </w:r>
          </w:p>
        </w:tc>
      </w:tr>
    </w:tbl>
    <w:p w:rsidR="008F262E" w:rsidRPr="009F4483" w:rsidRDefault="008B4DC5">
      <w:pPr>
        <w:pStyle w:val="1"/>
      </w:pPr>
      <w:bookmarkStart w:id="4" w:name="_Toc501124032"/>
      <w:r w:rsidRPr="009F4483">
        <w:lastRenderedPageBreak/>
        <w:t>Форма обучения</w:t>
      </w:r>
      <w:bookmarkEnd w:id="4"/>
    </w:p>
    <w:p w:rsidR="008F262E" w:rsidRPr="009F4483" w:rsidRDefault="008B4DC5">
      <w:r w:rsidRPr="009F4483">
        <w:t>Очная.</w:t>
      </w:r>
    </w:p>
    <w:p w:rsidR="008F262E" w:rsidRPr="009F4483" w:rsidRDefault="008B4DC5">
      <w:pPr>
        <w:pStyle w:val="1"/>
      </w:pPr>
      <w:bookmarkStart w:id="5" w:name="_Toc501124031"/>
      <w:r w:rsidRPr="009F4483">
        <w:t>Общая трудоемкость дисциплины</w:t>
      </w:r>
      <w:bookmarkEnd w:id="5"/>
    </w:p>
    <w:p w:rsidR="008F262E" w:rsidRPr="009F4483" w:rsidRDefault="008B4DC5">
      <w:r w:rsidRPr="009F4483">
        <w:t xml:space="preserve">Общая трудоемкость дисциплины составляет 1 зачетная единица, 24 академических </w:t>
      </w:r>
      <w:r w:rsidR="006C0647">
        <w:t xml:space="preserve">лекционных </w:t>
      </w:r>
      <w:r w:rsidRPr="009F4483">
        <w:t>часа и 12 академических часов самостоятельной работы студента.</w:t>
      </w:r>
    </w:p>
    <w:p w:rsidR="008F262E" w:rsidRPr="009F4483" w:rsidRDefault="008B4DC5">
      <w:pPr>
        <w:pStyle w:val="1"/>
      </w:pPr>
      <w:bookmarkStart w:id="6" w:name="_Toc501124035"/>
      <w:bookmarkEnd w:id="3"/>
      <w:r w:rsidRPr="009F4483">
        <w:t>Учебно-тематический план</w:t>
      </w:r>
      <w:bookmarkEnd w:id="6"/>
    </w:p>
    <w:p w:rsidR="008F262E" w:rsidRPr="009F4483" w:rsidRDefault="008F262E"/>
    <w:tbl>
      <w:tblPr>
        <w:tblStyle w:val="af1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4537"/>
        <w:gridCol w:w="1228"/>
        <w:gridCol w:w="1228"/>
        <w:gridCol w:w="1229"/>
      </w:tblGrid>
      <w:tr w:rsidR="000736A9" w:rsidRPr="009F4483" w:rsidTr="00235554">
        <w:trPr>
          <w:trHeight w:val="838"/>
        </w:trPr>
        <w:tc>
          <w:tcPr>
            <w:tcW w:w="562" w:type="dxa"/>
            <w:vAlign w:val="center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№</w:t>
            </w:r>
          </w:p>
        </w:tc>
        <w:tc>
          <w:tcPr>
            <w:tcW w:w="4537" w:type="dxa"/>
            <w:vAlign w:val="center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Лекции</w:t>
            </w:r>
            <w:r w:rsidRPr="009F4483">
              <w:rPr>
                <w:b/>
              </w:rPr>
              <w:br/>
              <w:t>(</w:t>
            </w:r>
            <w:proofErr w:type="spellStart"/>
            <w:r w:rsidRPr="009F4483">
              <w:rPr>
                <w:b/>
              </w:rPr>
              <w:t>ак</w:t>
            </w:r>
            <w:proofErr w:type="spellEnd"/>
            <w:r w:rsidRPr="009F4483">
              <w:rPr>
                <w:b/>
              </w:rPr>
              <w:t>. ч.)</w:t>
            </w:r>
          </w:p>
        </w:tc>
        <w:tc>
          <w:tcPr>
            <w:tcW w:w="1228" w:type="dxa"/>
            <w:vAlign w:val="center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:rsidR="008F262E" w:rsidRPr="009F4483" w:rsidRDefault="008B4DC5">
            <w:pPr>
              <w:jc w:val="center"/>
              <w:rPr>
                <w:b/>
              </w:rPr>
            </w:pPr>
            <w:r w:rsidRPr="009F4483">
              <w:rPr>
                <w:b/>
              </w:rPr>
              <w:t>Формы контроля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1</w:t>
            </w:r>
          </w:p>
        </w:tc>
        <w:tc>
          <w:tcPr>
            <w:tcW w:w="4537" w:type="dxa"/>
            <w:vAlign w:val="center"/>
          </w:tcPr>
          <w:p w:rsidR="008F262E" w:rsidRPr="009F4483" w:rsidRDefault="00FB17BA">
            <w:pPr>
              <w:spacing w:before="60" w:after="60"/>
              <w:contextualSpacing w:val="0"/>
              <w:jc w:val="left"/>
            </w:pPr>
            <w:r w:rsidRPr="009F4483">
              <w:t>Введение</w:t>
            </w:r>
          </w:p>
        </w:tc>
        <w:tc>
          <w:tcPr>
            <w:tcW w:w="1228" w:type="dxa"/>
            <w:vAlign w:val="center"/>
          </w:tcPr>
          <w:p w:rsidR="008F262E" w:rsidRPr="009F4483" w:rsidRDefault="00FB17BA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8F262E" w:rsidRPr="009F4483" w:rsidRDefault="00FB17BA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2</w:t>
            </w:r>
          </w:p>
        </w:tc>
        <w:tc>
          <w:tcPr>
            <w:tcW w:w="4537" w:type="dxa"/>
            <w:vAlign w:val="center"/>
          </w:tcPr>
          <w:p w:rsidR="008F262E" w:rsidRPr="009F4483" w:rsidRDefault="00B22E30">
            <w:pPr>
              <w:spacing w:before="60" w:after="60"/>
              <w:contextualSpacing w:val="0"/>
              <w:jc w:val="left"/>
            </w:pPr>
            <w:bookmarkStart w:id="7" w:name="_Hlk126001597"/>
            <w:r w:rsidRPr="009F4483">
              <w:t>Диалог между восточными и западными традициями в исследовании сознания</w:t>
            </w:r>
            <w:bookmarkEnd w:id="7"/>
          </w:p>
        </w:tc>
        <w:tc>
          <w:tcPr>
            <w:tcW w:w="1228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8F262E" w:rsidRPr="009F4483" w:rsidRDefault="008B4DC5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bookmarkStart w:id="8" w:name="_Hlk126001635"/>
            <w:r w:rsidRPr="009F4483">
              <w:rPr>
                <w:b/>
                <w:bCs/>
              </w:rPr>
              <w:t>3</w:t>
            </w:r>
          </w:p>
        </w:tc>
        <w:tc>
          <w:tcPr>
            <w:tcW w:w="4537" w:type="dxa"/>
            <w:vAlign w:val="center"/>
          </w:tcPr>
          <w:p w:rsidR="00B22E30" w:rsidRPr="009F4483" w:rsidRDefault="00B22E30" w:rsidP="00B22E30">
            <w:pPr>
              <w:spacing w:line="100" w:lineRule="atLeast"/>
              <w:rPr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>Древнейшие формы мифопоэтической рефлексии над сознанием</w:t>
            </w:r>
            <w:r w:rsidR="003738EF" w:rsidRPr="009F4483">
              <w:rPr>
                <w:rFonts w:eastAsia="Times New Roman CYR"/>
                <w:lang w:eastAsia="ar-SA"/>
              </w:rPr>
              <w:t>.</w:t>
            </w:r>
          </w:p>
        </w:tc>
        <w:tc>
          <w:tcPr>
            <w:tcW w:w="1228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bookmarkEnd w:id="8"/>
      <w:tr w:rsidR="000736A9" w:rsidRPr="009F4483" w:rsidTr="00235554">
        <w:tc>
          <w:tcPr>
            <w:tcW w:w="562" w:type="dxa"/>
            <w:vAlign w:val="center"/>
          </w:tcPr>
          <w:p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4</w:t>
            </w:r>
          </w:p>
        </w:tc>
        <w:tc>
          <w:tcPr>
            <w:tcW w:w="4537" w:type="dxa"/>
            <w:vAlign w:val="center"/>
          </w:tcPr>
          <w:p w:rsidR="00B22E30" w:rsidRPr="009F4483" w:rsidRDefault="00B22E30" w:rsidP="00B22E30">
            <w:pPr>
              <w:spacing w:before="20" w:after="20" w:line="312" w:lineRule="auto"/>
              <w:ind w:firstLine="6"/>
              <w:rPr>
                <w:rFonts w:eastAsia="Times New Roman CYR"/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>Индивидуальное и всеобщее сознание в Упанишадах.</w:t>
            </w:r>
          </w:p>
        </w:tc>
        <w:tc>
          <w:tcPr>
            <w:tcW w:w="1228" w:type="dxa"/>
            <w:vAlign w:val="center"/>
          </w:tcPr>
          <w:p w:rsidR="00B22E30" w:rsidRPr="009F4483" w:rsidRDefault="00275A8A" w:rsidP="00B22E30">
            <w:pPr>
              <w:spacing w:before="60" w:after="60"/>
              <w:contextualSpacing w:val="0"/>
              <w:jc w:val="center"/>
            </w:pPr>
            <w:r w:rsidRPr="009F4483">
              <w:t>4</w:t>
            </w:r>
          </w:p>
        </w:tc>
        <w:tc>
          <w:tcPr>
            <w:tcW w:w="1228" w:type="dxa"/>
            <w:vAlign w:val="center"/>
          </w:tcPr>
          <w:p w:rsidR="00B22E30" w:rsidRPr="009F4483" w:rsidRDefault="00275A8A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B22E30" w:rsidRPr="009F4483" w:rsidRDefault="003519E5" w:rsidP="00B22E30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5</w:t>
            </w:r>
          </w:p>
        </w:tc>
        <w:tc>
          <w:tcPr>
            <w:tcW w:w="4537" w:type="dxa"/>
            <w:vAlign w:val="center"/>
          </w:tcPr>
          <w:p w:rsidR="00B22E30" w:rsidRPr="009F4483" w:rsidRDefault="00B22E30" w:rsidP="00B22E30">
            <w:pPr>
              <w:spacing w:before="20" w:after="20" w:line="312" w:lineRule="auto"/>
              <w:ind w:firstLine="6"/>
              <w:rPr>
                <w:rFonts w:eastAsia="Times New Roman CYR"/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>Категории сознания в эпосе.</w:t>
            </w:r>
          </w:p>
        </w:tc>
        <w:tc>
          <w:tcPr>
            <w:tcW w:w="1228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B22E30" w:rsidRPr="009F4483" w:rsidRDefault="00B22E30" w:rsidP="00B22E30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bookmarkStart w:id="9" w:name="_Hlk126003310"/>
            <w:r w:rsidRPr="009F4483">
              <w:rPr>
                <w:b/>
                <w:bCs/>
              </w:rPr>
              <w:t>6</w:t>
            </w:r>
          </w:p>
        </w:tc>
        <w:tc>
          <w:tcPr>
            <w:tcW w:w="4537" w:type="dxa"/>
            <w:vAlign w:val="center"/>
          </w:tcPr>
          <w:p w:rsidR="00A27F6F" w:rsidRPr="009F4483" w:rsidRDefault="00A27F6F" w:rsidP="00A27F6F">
            <w:pPr>
              <w:spacing w:line="100" w:lineRule="atLeast"/>
              <w:rPr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 xml:space="preserve">Субъект речи и носитель сознания в индийской философии. </w:t>
            </w:r>
          </w:p>
        </w:tc>
        <w:tc>
          <w:tcPr>
            <w:tcW w:w="1228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bookmarkEnd w:id="9"/>
      <w:tr w:rsidR="000736A9" w:rsidRPr="009F4483" w:rsidTr="00235554">
        <w:tc>
          <w:tcPr>
            <w:tcW w:w="562" w:type="dxa"/>
            <w:vAlign w:val="center"/>
          </w:tcPr>
          <w:p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7</w:t>
            </w:r>
          </w:p>
        </w:tc>
        <w:tc>
          <w:tcPr>
            <w:tcW w:w="4537" w:type="dxa"/>
            <w:vAlign w:val="center"/>
          </w:tcPr>
          <w:p w:rsidR="00A27F6F" w:rsidRPr="009F4483" w:rsidRDefault="00A27F6F" w:rsidP="00A27F6F">
            <w:pPr>
              <w:spacing w:line="100" w:lineRule="atLeast"/>
              <w:rPr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>Су</w:t>
            </w:r>
            <w:bookmarkStart w:id="10" w:name="_GoBack"/>
            <w:bookmarkEnd w:id="10"/>
            <w:r w:rsidRPr="009F4483">
              <w:rPr>
                <w:rFonts w:eastAsia="Times New Roman CYR"/>
                <w:lang w:eastAsia="ar-SA"/>
              </w:rPr>
              <w:t xml:space="preserve">бъект и сознание в буддийской традиции. </w:t>
            </w:r>
          </w:p>
        </w:tc>
        <w:tc>
          <w:tcPr>
            <w:tcW w:w="1228" w:type="dxa"/>
            <w:vAlign w:val="center"/>
          </w:tcPr>
          <w:p w:rsidR="00A27F6F" w:rsidRPr="009F4483" w:rsidRDefault="000D497C" w:rsidP="00A27F6F">
            <w:pPr>
              <w:spacing w:before="60" w:after="60"/>
              <w:contextualSpacing w:val="0"/>
              <w:jc w:val="center"/>
            </w:pPr>
            <w:r w:rsidRPr="009F4483">
              <w:t>4</w:t>
            </w:r>
          </w:p>
        </w:tc>
        <w:tc>
          <w:tcPr>
            <w:tcW w:w="1228" w:type="dxa"/>
            <w:vAlign w:val="center"/>
          </w:tcPr>
          <w:p w:rsidR="00A27F6F" w:rsidRPr="009F4483" w:rsidRDefault="00275A8A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8</w:t>
            </w:r>
          </w:p>
        </w:tc>
        <w:tc>
          <w:tcPr>
            <w:tcW w:w="4537" w:type="dxa"/>
            <w:vAlign w:val="center"/>
          </w:tcPr>
          <w:p w:rsidR="00A27F6F" w:rsidRPr="009F4483" w:rsidRDefault="00A27F6F" w:rsidP="00A27F6F">
            <w:pPr>
              <w:spacing w:before="20" w:after="20" w:line="312" w:lineRule="auto"/>
              <w:ind w:firstLine="6"/>
              <w:rPr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 xml:space="preserve">Теоретическое осмысление сознания и его структуры в </w:t>
            </w:r>
            <w:proofErr w:type="spellStart"/>
            <w:r w:rsidRPr="009F4483">
              <w:rPr>
                <w:rFonts w:eastAsia="Times New Roman CYR"/>
                <w:lang w:eastAsia="ar-SA"/>
              </w:rPr>
              <w:t>санкхье</w:t>
            </w:r>
            <w:proofErr w:type="spellEnd"/>
            <w:r w:rsidRPr="009F4483">
              <w:rPr>
                <w:rFonts w:eastAsia="Times New Roman CYR"/>
                <w:lang w:eastAsia="ar-SA"/>
              </w:rPr>
              <w:t>.</w:t>
            </w:r>
          </w:p>
        </w:tc>
        <w:tc>
          <w:tcPr>
            <w:tcW w:w="1228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8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1</w:t>
            </w:r>
          </w:p>
        </w:tc>
        <w:tc>
          <w:tcPr>
            <w:tcW w:w="1229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0736A9" w:rsidRPr="009F4483" w:rsidTr="00235554">
        <w:tc>
          <w:tcPr>
            <w:tcW w:w="562" w:type="dxa"/>
            <w:vAlign w:val="center"/>
          </w:tcPr>
          <w:p w:rsidR="00A27F6F" w:rsidRPr="009F4483" w:rsidRDefault="003519E5" w:rsidP="00A27F6F">
            <w:pPr>
              <w:spacing w:before="60" w:after="60"/>
              <w:contextualSpacing w:val="0"/>
              <w:jc w:val="center"/>
              <w:rPr>
                <w:b/>
                <w:bCs/>
              </w:rPr>
            </w:pPr>
            <w:r w:rsidRPr="009F4483">
              <w:rPr>
                <w:b/>
                <w:bCs/>
              </w:rPr>
              <w:t>9</w:t>
            </w:r>
          </w:p>
        </w:tc>
        <w:tc>
          <w:tcPr>
            <w:tcW w:w="4537" w:type="dxa"/>
            <w:vAlign w:val="center"/>
          </w:tcPr>
          <w:p w:rsidR="00A27F6F" w:rsidRPr="009F4483" w:rsidRDefault="00A27F6F" w:rsidP="00A27F6F">
            <w:pPr>
              <w:spacing w:line="100" w:lineRule="atLeast"/>
              <w:rPr>
                <w:lang w:eastAsia="ar-SA"/>
              </w:rPr>
            </w:pPr>
            <w:r w:rsidRPr="009F4483">
              <w:rPr>
                <w:rFonts w:eastAsia="Times New Roman CYR"/>
                <w:lang w:eastAsia="ar-SA"/>
              </w:rPr>
              <w:t>Сознание и реальность в теории и практике йоги.</w:t>
            </w:r>
          </w:p>
        </w:tc>
        <w:tc>
          <w:tcPr>
            <w:tcW w:w="1228" w:type="dxa"/>
            <w:vAlign w:val="center"/>
          </w:tcPr>
          <w:p w:rsidR="00A27F6F" w:rsidRPr="009F4483" w:rsidRDefault="000D497C" w:rsidP="00A27F6F">
            <w:pPr>
              <w:spacing w:before="60" w:after="60"/>
              <w:contextualSpacing w:val="0"/>
              <w:jc w:val="center"/>
            </w:pPr>
            <w:r w:rsidRPr="009F4483">
              <w:t>4</w:t>
            </w:r>
          </w:p>
        </w:tc>
        <w:tc>
          <w:tcPr>
            <w:tcW w:w="1228" w:type="dxa"/>
            <w:vAlign w:val="center"/>
          </w:tcPr>
          <w:p w:rsidR="00A27F6F" w:rsidRPr="009F4483" w:rsidRDefault="00275A8A" w:rsidP="00A27F6F">
            <w:pPr>
              <w:spacing w:before="60" w:after="60"/>
              <w:contextualSpacing w:val="0"/>
              <w:jc w:val="center"/>
            </w:pPr>
            <w:r w:rsidRPr="009F4483">
              <w:t>2</w:t>
            </w:r>
          </w:p>
        </w:tc>
        <w:tc>
          <w:tcPr>
            <w:tcW w:w="1229" w:type="dxa"/>
            <w:vAlign w:val="center"/>
          </w:tcPr>
          <w:p w:rsidR="00A27F6F" w:rsidRPr="009F4483" w:rsidRDefault="00A27F6F" w:rsidP="00A27F6F">
            <w:pPr>
              <w:spacing w:before="60" w:after="60"/>
              <w:contextualSpacing w:val="0"/>
              <w:jc w:val="center"/>
            </w:pPr>
            <w:r w:rsidRPr="009F4483">
              <w:t>Текущий</w:t>
            </w:r>
            <w:r w:rsidRPr="009F4483">
              <w:br/>
              <w:t>контроль</w:t>
            </w:r>
          </w:p>
        </w:tc>
      </w:tr>
      <w:tr w:rsidR="00235554" w:rsidTr="00235554">
        <w:tc>
          <w:tcPr>
            <w:tcW w:w="5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54" w:rsidRDefault="00235554">
            <w:pPr>
              <w:spacing w:before="60" w:after="60"/>
              <w:jc w:val="left"/>
              <w:rPr>
                <w:sz w:val="22"/>
                <w:szCs w:val="22"/>
              </w:rPr>
            </w:pPr>
            <w:bookmarkStart w:id="11" w:name="_Toc501124037"/>
            <w:r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54" w:rsidRDefault="002355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554" w:rsidRDefault="00235554">
            <w:pPr>
              <w:spacing w:before="60" w:after="60"/>
              <w:jc w:val="center"/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54" w:rsidRDefault="002355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t>Зачет</w:t>
            </w:r>
          </w:p>
        </w:tc>
      </w:tr>
      <w:tr w:rsidR="00235554" w:rsidTr="00235554">
        <w:tc>
          <w:tcPr>
            <w:tcW w:w="50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54" w:rsidRDefault="00235554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5554" w:rsidRDefault="0023555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554" w:rsidRDefault="0023555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5554" w:rsidRDefault="0023555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8F262E" w:rsidRPr="009F4483" w:rsidRDefault="008B4DC5">
      <w:pPr>
        <w:pStyle w:val="1"/>
      </w:pPr>
      <w:r w:rsidRPr="009F4483">
        <w:t>Учебная программа</w:t>
      </w:r>
      <w:bookmarkEnd w:id="11"/>
    </w:p>
    <w:p w:rsidR="00D85EFB" w:rsidRPr="009F4483" w:rsidRDefault="00D85EFB">
      <w:pPr>
        <w:rPr>
          <w:b/>
          <w:bCs/>
          <w:caps/>
        </w:rPr>
      </w:pPr>
    </w:p>
    <w:p w:rsidR="00D85EFB" w:rsidRPr="009F4483" w:rsidRDefault="00AE2C98">
      <w:pPr>
        <w:rPr>
          <w:b/>
          <w:bCs/>
        </w:rPr>
      </w:pPr>
      <w:r w:rsidRPr="009F4483">
        <w:rPr>
          <w:b/>
          <w:bCs/>
        </w:rPr>
        <w:t xml:space="preserve">Тема 1. </w:t>
      </w:r>
      <w:r w:rsidR="00D85EFB" w:rsidRPr="009F4483">
        <w:rPr>
          <w:b/>
          <w:bCs/>
        </w:rPr>
        <w:t>Введение.</w:t>
      </w:r>
    </w:p>
    <w:p w:rsidR="006A5645" w:rsidRPr="009F4483" w:rsidRDefault="006A5645">
      <w:pPr>
        <w:rPr>
          <w:b/>
          <w:bCs/>
        </w:rPr>
      </w:pPr>
    </w:p>
    <w:p w:rsidR="006A5645" w:rsidRPr="009F4483" w:rsidRDefault="006A5645">
      <w:pPr>
        <w:rPr>
          <w:b/>
          <w:bCs/>
          <w:caps/>
        </w:rPr>
      </w:pPr>
      <w:r w:rsidRPr="009F4483">
        <w:t>Актуальность научного исследования и философского осмысления феноменов сознания. Различие в подходах к сознанию в восточной и западной философии и причины этих различий. Единство теории и практики в индийских исследованиях сознания.</w:t>
      </w:r>
    </w:p>
    <w:p w:rsidR="00D85EFB" w:rsidRPr="009F4483" w:rsidRDefault="00D85EFB">
      <w:pPr>
        <w:rPr>
          <w:b/>
          <w:bCs/>
          <w:caps/>
        </w:rPr>
      </w:pPr>
    </w:p>
    <w:p w:rsidR="008F262E" w:rsidRPr="009F4483" w:rsidRDefault="00E23448">
      <w:pPr>
        <w:rPr>
          <w:b/>
          <w:bCs/>
          <w:caps/>
        </w:rPr>
      </w:pPr>
      <w:r w:rsidRPr="009F4483">
        <w:rPr>
          <w:b/>
          <w:bCs/>
        </w:rPr>
        <w:t>Тема</w:t>
      </w:r>
      <w:r w:rsidR="006A5645" w:rsidRPr="009F4483">
        <w:rPr>
          <w:b/>
          <w:bCs/>
        </w:rPr>
        <w:t xml:space="preserve"> </w:t>
      </w:r>
      <w:r w:rsidR="00AE2C98" w:rsidRPr="009F4483">
        <w:rPr>
          <w:b/>
          <w:bCs/>
        </w:rPr>
        <w:t>2</w:t>
      </w:r>
      <w:r w:rsidR="008B4DC5" w:rsidRPr="009F4483">
        <w:rPr>
          <w:b/>
          <w:bCs/>
        </w:rPr>
        <w:t xml:space="preserve">. </w:t>
      </w:r>
      <w:r w:rsidR="00701C84" w:rsidRPr="009F4483">
        <w:rPr>
          <w:b/>
          <w:bCs/>
        </w:rPr>
        <w:t>Диалог между восточными и западными традициями в исследовании сознания</w:t>
      </w:r>
    </w:p>
    <w:p w:rsidR="00E23448" w:rsidRPr="009F4483" w:rsidRDefault="00E23448"/>
    <w:p w:rsidR="008F262E" w:rsidRPr="009F4483" w:rsidRDefault="00E23448">
      <w:r w:rsidRPr="009F4483">
        <w:lastRenderedPageBreak/>
        <w:t xml:space="preserve">Актуальность диалога между </w:t>
      </w:r>
      <w:proofErr w:type="gramStart"/>
      <w:r w:rsidRPr="009F4483">
        <w:t>западными</w:t>
      </w:r>
      <w:proofErr w:type="gramEnd"/>
      <w:r w:rsidRPr="009F4483">
        <w:t xml:space="preserve"> </w:t>
      </w:r>
      <w:proofErr w:type="spellStart"/>
      <w:r w:rsidRPr="009F4483">
        <w:t>нейронауками</w:t>
      </w:r>
      <w:proofErr w:type="spellEnd"/>
      <w:r w:rsidRPr="009F4483">
        <w:t xml:space="preserve"> и </w:t>
      </w:r>
      <w:proofErr w:type="spellStart"/>
      <w:r w:rsidRPr="009F4483">
        <w:t>нейрофилософией</w:t>
      </w:r>
      <w:proofErr w:type="spellEnd"/>
      <w:r w:rsidRPr="009F4483">
        <w:t xml:space="preserve"> и индийской философией сознания. Главные трудности </w:t>
      </w:r>
      <w:proofErr w:type="gramStart"/>
      <w:r w:rsidRPr="009F4483">
        <w:t>в</w:t>
      </w:r>
      <w:proofErr w:type="gramEnd"/>
      <w:r w:rsidRPr="009F4483">
        <w:t xml:space="preserve"> </w:t>
      </w:r>
      <w:proofErr w:type="gramStart"/>
      <w:r w:rsidRPr="009F4483">
        <w:t>таким</w:t>
      </w:r>
      <w:proofErr w:type="gramEnd"/>
      <w:r w:rsidRPr="009F4483">
        <w:t xml:space="preserve"> диалоге и возможные пути их преодоления. </w:t>
      </w:r>
      <w:r w:rsidR="00AC13CD" w:rsidRPr="009F4483">
        <w:t xml:space="preserve">Диалог буддизма и </w:t>
      </w:r>
      <w:proofErr w:type="spellStart"/>
      <w:r w:rsidR="00AC13CD" w:rsidRPr="009F4483">
        <w:t>нейронаук</w:t>
      </w:r>
      <w:proofErr w:type="spellEnd"/>
      <w:r w:rsidR="00AC13CD" w:rsidRPr="009F4483">
        <w:t xml:space="preserve"> в </w:t>
      </w:r>
      <w:proofErr w:type="spellStart"/>
      <w:r w:rsidR="00AC13CD" w:rsidRPr="009F4483">
        <w:t>нейрофеноменологии</w:t>
      </w:r>
      <w:proofErr w:type="spellEnd"/>
      <w:r w:rsidR="00AC13CD" w:rsidRPr="009F4483">
        <w:t xml:space="preserve"> Ф. </w:t>
      </w:r>
      <w:proofErr w:type="spellStart"/>
      <w:r w:rsidR="00AC13CD" w:rsidRPr="009F4483">
        <w:t>Варелы</w:t>
      </w:r>
      <w:proofErr w:type="spellEnd"/>
      <w:r w:rsidR="00AC13CD" w:rsidRPr="009F4483">
        <w:t>.</w:t>
      </w:r>
      <w:r w:rsidR="00420605" w:rsidRPr="009F4483">
        <w:t xml:space="preserve"> Буддийские концепции, успешно применённые </w:t>
      </w:r>
      <w:proofErr w:type="spellStart"/>
      <w:r w:rsidR="00420605" w:rsidRPr="009F4483">
        <w:t>Варелой</w:t>
      </w:r>
      <w:proofErr w:type="spellEnd"/>
      <w:r w:rsidR="00420605" w:rsidRPr="009F4483">
        <w:t xml:space="preserve"> в его </w:t>
      </w:r>
      <w:proofErr w:type="spellStart"/>
      <w:r w:rsidR="00420605" w:rsidRPr="009F4483">
        <w:t>нейрофеноменологической</w:t>
      </w:r>
      <w:proofErr w:type="spellEnd"/>
      <w:r w:rsidR="00420605" w:rsidRPr="009F4483">
        <w:t xml:space="preserve"> концепции сознания, тела и реальности.</w:t>
      </w:r>
    </w:p>
    <w:p w:rsidR="00701C84" w:rsidRPr="009F4483" w:rsidRDefault="00701C84"/>
    <w:p w:rsidR="007F6A1E" w:rsidRPr="009F4483" w:rsidRDefault="00701C84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3</w:t>
      </w:r>
      <w:r w:rsidRPr="009F4483">
        <w:rPr>
          <w:b/>
          <w:bCs/>
        </w:rPr>
        <w:t>. Древнейшие формы мифопоэтической рефлексии над сознанием</w:t>
      </w:r>
    </w:p>
    <w:p w:rsidR="007F6A1E" w:rsidRPr="009F4483" w:rsidRDefault="007F6A1E">
      <w:pPr>
        <w:rPr>
          <w:b/>
          <w:bCs/>
        </w:rPr>
      </w:pPr>
    </w:p>
    <w:p w:rsidR="00701C84" w:rsidRPr="009F4483" w:rsidRDefault="004732B8">
      <w:r w:rsidRPr="009F4483">
        <w:t xml:space="preserve">Становление категориального аппарата для описания и осмысления феноменов сознания. </w:t>
      </w:r>
      <w:r w:rsidR="007F6A1E" w:rsidRPr="009F4483">
        <w:t xml:space="preserve">Индоевропейская мифология, </w:t>
      </w:r>
      <w:proofErr w:type="spellStart"/>
      <w:r w:rsidR="007F6A1E" w:rsidRPr="009F4483">
        <w:t>Ригведа</w:t>
      </w:r>
      <w:proofErr w:type="spellEnd"/>
      <w:r w:rsidR="007F6A1E" w:rsidRPr="009F4483">
        <w:t xml:space="preserve">. </w:t>
      </w:r>
      <w:r w:rsidRPr="009F4483">
        <w:t xml:space="preserve">Базовые категории Атман, </w:t>
      </w:r>
      <w:proofErr w:type="spellStart"/>
      <w:r w:rsidRPr="009F4483">
        <w:t>Пуруша</w:t>
      </w:r>
      <w:proofErr w:type="spellEnd"/>
      <w:r w:rsidRPr="009F4483">
        <w:t xml:space="preserve">, </w:t>
      </w:r>
      <w:proofErr w:type="spellStart"/>
      <w:r w:rsidRPr="009F4483">
        <w:t>прана</w:t>
      </w:r>
      <w:proofErr w:type="spellEnd"/>
      <w:r w:rsidRPr="009F4483">
        <w:t xml:space="preserve">, Агни, Сома. Психологическая интерпретация </w:t>
      </w:r>
      <w:proofErr w:type="spellStart"/>
      <w:r w:rsidRPr="009F4483">
        <w:t>Ригведы</w:t>
      </w:r>
      <w:proofErr w:type="spellEnd"/>
      <w:r w:rsidRPr="009F4483">
        <w:t xml:space="preserve"> Шри </w:t>
      </w:r>
      <w:proofErr w:type="spellStart"/>
      <w:r w:rsidRPr="009F4483">
        <w:t>Ауробиндо</w:t>
      </w:r>
      <w:proofErr w:type="spellEnd"/>
      <w:r w:rsidRPr="009F4483">
        <w:t xml:space="preserve"> </w:t>
      </w:r>
      <w:proofErr w:type="spellStart"/>
      <w:r w:rsidRPr="009F4483">
        <w:t>Гхошем</w:t>
      </w:r>
      <w:proofErr w:type="spellEnd"/>
      <w:r w:rsidRPr="009F4483">
        <w:t>. Первая постановка философского вопроса о смерти и бессмертии, соотв. о смертном и бессмертном в сознании.</w:t>
      </w:r>
    </w:p>
    <w:p w:rsidR="00701C84" w:rsidRPr="009F4483" w:rsidRDefault="00701C84"/>
    <w:p w:rsidR="00701C84" w:rsidRPr="009F4483" w:rsidRDefault="00701C84">
      <w:pPr>
        <w:rPr>
          <w:caps/>
        </w:rPr>
      </w:pPr>
    </w:p>
    <w:p w:rsidR="00BB6111" w:rsidRPr="009F4483" w:rsidRDefault="008B4DC5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4</w:t>
      </w:r>
      <w:r w:rsidRPr="009F4483">
        <w:rPr>
          <w:b/>
          <w:bCs/>
        </w:rPr>
        <w:t xml:space="preserve">. </w:t>
      </w:r>
      <w:r w:rsidR="00CD68EC" w:rsidRPr="009F4483">
        <w:rPr>
          <w:b/>
          <w:bCs/>
        </w:rPr>
        <w:t>Индивидуальное и всеобщее сознание в Упанишадах</w:t>
      </w:r>
    </w:p>
    <w:p w:rsidR="00BB6111" w:rsidRPr="009F4483" w:rsidRDefault="00BB6111">
      <w:pPr>
        <w:rPr>
          <w:b/>
          <w:bCs/>
        </w:rPr>
      </w:pPr>
    </w:p>
    <w:p w:rsidR="00CD68EC" w:rsidRPr="009F4483" w:rsidRDefault="00CD68EC">
      <w:pPr>
        <w:rPr>
          <w:rFonts w:eastAsia="Times New Roman CYR"/>
          <w:lang w:eastAsia="ar-SA"/>
        </w:rPr>
      </w:pPr>
      <w:r w:rsidRPr="009F4483">
        <w:t>Уровни сознания и соответствующие им уровни языка и реальности. Четыре уровня речи.</w:t>
      </w:r>
      <w:r w:rsidR="00BB6111" w:rsidRPr="009F4483">
        <w:t xml:space="preserve"> </w:t>
      </w:r>
      <w:r w:rsidR="002A10F8" w:rsidRPr="009F4483">
        <w:rPr>
          <w:rFonts w:eastAsia="Times New Roman CYR"/>
          <w:lang w:eastAsia="ar-SA"/>
        </w:rPr>
        <w:t xml:space="preserve">Развитие философской рефлексии о сознании в Упанишадах. Эволюция категорий Атман и </w:t>
      </w:r>
      <w:proofErr w:type="spellStart"/>
      <w:r w:rsidR="002A10F8" w:rsidRPr="009F4483">
        <w:rPr>
          <w:rFonts w:eastAsia="Times New Roman CYR"/>
          <w:lang w:eastAsia="ar-SA"/>
        </w:rPr>
        <w:t>Пуруша</w:t>
      </w:r>
      <w:proofErr w:type="spellEnd"/>
      <w:r w:rsidR="002A10F8" w:rsidRPr="009F4483">
        <w:rPr>
          <w:rFonts w:eastAsia="Times New Roman CYR"/>
          <w:lang w:eastAsia="ar-SA"/>
        </w:rPr>
        <w:t xml:space="preserve">, новое понимание смертного и бессмертного в человеческом сознании. </w:t>
      </w:r>
      <w:r w:rsidR="00232B85" w:rsidRPr="009F4483">
        <w:rPr>
          <w:rFonts w:eastAsia="Times New Roman CYR"/>
          <w:lang w:eastAsia="ar-SA"/>
        </w:rPr>
        <w:t xml:space="preserve">Учение о 4 уровнях сознания в </w:t>
      </w:r>
      <w:proofErr w:type="spellStart"/>
      <w:r w:rsidR="00232B85" w:rsidRPr="009F4483">
        <w:rPr>
          <w:rFonts w:eastAsia="Times New Roman CYR"/>
          <w:lang w:eastAsia="ar-SA"/>
        </w:rPr>
        <w:t>Мандукья</w:t>
      </w:r>
      <w:proofErr w:type="spellEnd"/>
      <w:r w:rsidR="00232B85" w:rsidRPr="009F4483">
        <w:rPr>
          <w:rFonts w:eastAsia="Times New Roman CYR"/>
          <w:lang w:eastAsia="ar-SA"/>
        </w:rPr>
        <w:t xml:space="preserve"> упанишаде. Соотношение и взаимодействие </w:t>
      </w:r>
      <w:proofErr w:type="gramStart"/>
      <w:r w:rsidR="00232B85" w:rsidRPr="009F4483">
        <w:rPr>
          <w:rFonts w:eastAsia="Times New Roman CYR"/>
          <w:lang w:eastAsia="ar-SA"/>
        </w:rPr>
        <w:t>личного</w:t>
      </w:r>
      <w:proofErr w:type="gramEnd"/>
      <w:r w:rsidR="00232B85" w:rsidRPr="009F4483">
        <w:rPr>
          <w:rFonts w:eastAsia="Times New Roman CYR"/>
          <w:lang w:eastAsia="ar-SA"/>
        </w:rPr>
        <w:t xml:space="preserve"> и безличного в сознании. Учение о четырёх уровнях речи и четырёх уровнях реальности. </w:t>
      </w:r>
      <w:r w:rsidR="00A978B1" w:rsidRPr="009F4483">
        <w:rPr>
          <w:rFonts w:eastAsia="Times New Roman CYR"/>
          <w:lang w:eastAsia="ar-SA"/>
        </w:rPr>
        <w:t>Связь слова, языка и реальности.</w:t>
      </w:r>
    </w:p>
    <w:p w:rsidR="002A10F8" w:rsidRPr="009F4483" w:rsidRDefault="002A10F8">
      <w:pPr>
        <w:rPr>
          <w:rFonts w:eastAsia="Times New Roman CYR"/>
          <w:lang w:eastAsia="ar-SA"/>
        </w:rPr>
      </w:pPr>
    </w:p>
    <w:p w:rsidR="00884AEE" w:rsidRPr="009F4483" w:rsidRDefault="00884AEE">
      <w:pPr>
        <w:rPr>
          <w:rFonts w:eastAsia="Times New Roman CYR"/>
          <w:lang w:eastAsia="ar-SA"/>
        </w:rPr>
      </w:pPr>
    </w:p>
    <w:p w:rsidR="007E033E" w:rsidRPr="009F4483" w:rsidRDefault="00884AEE">
      <w:pPr>
        <w:rPr>
          <w:b/>
          <w:bCs/>
        </w:rPr>
      </w:pPr>
      <w:r w:rsidRPr="009F4483">
        <w:rPr>
          <w:b/>
          <w:bCs/>
        </w:rPr>
        <w:t xml:space="preserve">Тема </w:t>
      </w:r>
      <w:r w:rsidR="00AE2C98" w:rsidRPr="009F4483">
        <w:rPr>
          <w:b/>
          <w:bCs/>
        </w:rPr>
        <w:t>5</w:t>
      </w:r>
      <w:r w:rsidRPr="009F4483">
        <w:rPr>
          <w:b/>
          <w:bCs/>
        </w:rPr>
        <w:t>. Категории сознания в эпосе</w:t>
      </w:r>
    </w:p>
    <w:p w:rsidR="007E033E" w:rsidRPr="009F4483" w:rsidRDefault="007E033E">
      <w:pPr>
        <w:rPr>
          <w:b/>
          <w:bCs/>
        </w:rPr>
      </w:pPr>
    </w:p>
    <w:p w:rsidR="008F262E" w:rsidRPr="009F4483" w:rsidRDefault="00884AEE">
      <w:r w:rsidRPr="009F4483">
        <w:t xml:space="preserve">Махабхарата (Бхагавадгита, </w:t>
      </w:r>
      <w:proofErr w:type="spellStart"/>
      <w:r w:rsidRPr="009F4483">
        <w:t>Анугита</w:t>
      </w:r>
      <w:proofErr w:type="spellEnd"/>
      <w:r w:rsidRPr="009F4483">
        <w:t xml:space="preserve">), Рамаяна, </w:t>
      </w:r>
      <w:proofErr w:type="spellStart"/>
      <w:r w:rsidRPr="009F4483">
        <w:t>Пураны</w:t>
      </w:r>
      <w:proofErr w:type="spellEnd"/>
      <w:r w:rsidR="007E033E" w:rsidRPr="009F4483">
        <w:t xml:space="preserve"> о сознании. </w:t>
      </w:r>
      <w:proofErr w:type="gramStart"/>
      <w:r w:rsidR="00BA4853" w:rsidRPr="009F4483">
        <w:t>Божественное</w:t>
      </w:r>
      <w:proofErr w:type="gramEnd"/>
      <w:r w:rsidR="00BA4853" w:rsidRPr="009F4483">
        <w:t xml:space="preserve"> и человеческое в бытии и сознании. Концепция </w:t>
      </w:r>
      <w:proofErr w:type="spellStart"/>
      <w:r w:rsidR="00BA4853" w:rsidRPr="009F4483">
        <w:t>аватаров</w:t>
      </w:r>
      <w:proofErr w:type="spellEnd"/>
      <w:r w:rsidR="00BA4853" w:rsidRPr="009F4483">
        <w:t>, религиозные и философские её аспекты. Сознание и действие, теория и практика в работе с сознанием</w:t>
      </w:r>
      <w:r w:rsidR="00E22B33" w:rsidRPr="009F4483">
        <w:t xml:space="preserve">, согласно Бхагавадгите </w:t>
      </w:r>
      <w:r w:rsidR="00BA4853" w:rsidRPr="009F4483">
        <w:t>(</w:t>
      </w:r>
      <w:proofErr w:type="spellStart"/>
      <w:r w:rsidR="00BA4853" w:rsidRPr="009F4483">
        <w:t>санкхья</w:t>
      </w:r>
      <w:proofErr w:type="spellEnd"/>
      <w:r w:rsidR="00BA4853" w:rsidRPr="009F4483">
        <w:t xml:space="preserve"> и йога). Четыре основных пути йоги</w:t>
      </w:r>
      <w:r w:rsidR="00E22B33" w:rsidRPr="009F4483">
        <w:t xml:space="preserve"> (карма, </w:t>
      </w:r>
      <w:proofErr w:type="spellStart"/>
      <w:r w:rsidR="00E22B33" w:rsidRPr="009F4483">
        <w:t>бхакти</w:t>
      </w:r>
      <w:proofErr w:type="spellEnd"/>
      <w:r w:rsidR="00E22B33" w:rsidRPr="009F4483">
        <w:t xml:space="preserve">, </w:t>
      </w:r>
      <w:proofErr w:type="spellStart"/>
      <w:r w:rsidR="00E22B33" w:rsidRPr="009F4483">
        <w:t>джняна</w:t>
      </w:r>
      <w:proofErr w:type="spellEnd"/>
      <w:r w:rsidR="00E22B33" w:rsidRPr="009F4483">
        <w:t xml:space="preserve"> и раджа)</w:t>
      </w:r>
      <w:r w:rsidR="00BA4853" w:rsidRPr="009F4483">
        <w:t xml:space="preserve">. Понимание бессмертия и путей его достижения в Бхагавадгите и в </w:t>
      </w:r>
      <w:proofErr w:type="spellStart"/>
      <w:r w:rsidR="00BA4853" w:rsidRPr="009F4483">
        <w:t>Анугите</w:t>
      </w:r>
      <w:proofErr w:type="spellEnd"/>
      <w:r w:rsidR="00BA4853" w:rsidRPr="009F4483">
        <w:t>. Мантра-йога.</w:t>
      </w:r>
    </w:p>
    <w:p w:rsidR="00BA4853" w:rsidRPr="009F4483" w:rsidRDefault="00BA4853">
      <w:pPr>
        <w:rPr>
          <w:b/>
          <w:bCs/>
        </w:rPr>
      </w:pPr>
    </w:p>
    <w:p w:rsidR="00884AEE" w:rsidRPr="009F4483" w:rsidRDefault="00884AEE">
      <w:pPr>
        <w:rPr>
          <w:b/>
          <w:bCs/>
        </w:rPr>
      </w:pPr>
    </w:p>
    <w:p w:rsidR="005B40FD" w:rsidRPr="009F4483" w:rsidRDefault="008B4DC5" w:rsidP="005B40FD">
      <w:pPr>
        <w:rPr>
          <w:b/>
          <w:bCs/>
        </w:rPr>
      </w:pPr>
      <w:r w:rsidRPr="009F4483">
        <w:rPr>
          <w:b/>
          <w:bCs/>
        </w:rPr>
        <w:t xml:space="preserve">Тема 6. </w:t>
      </w:r>
      <w:bookmarkStart w:id="12" w:name="_Toc501124038"/>
      <w:r w:rsidR="00433E3F" w:rsidRPr="009F4483">
        <w:rPr>
          <w:b/>
          <w:bCs/>
        </w:rPr>
        <w:t>Субъект речи и носитель сознания в индийской философии.</w:t>
      </w:r>
    </w:p>
    <w:p w:rsidR="005B40FD" w:rsidRPr="009F4483" w:rsidRDefault="005B40FD" w:rsidP="005B40FD">
      <w:pPr>
        <w:rPr>
          <w:b/>
          <w:bCs/>
        </w:rPr>
      </w:pPr>
    </w:p>
    <w:p w:rsidR="005B40FD" w:rsidRPr="009F4483" w:rsidRDefault="00433E3F" w:rsidP="005B40FD">
      <w:pPr>
        <w:rPr>
          <w:b/>
          <w:bCs/>
        </w:rPr>
      </w:pPr>
      <w:r w:rsidRPr="009F4483">
        <w:rPr>
          <w:rFonts w:eastAsia="Times New Roman CYR"/>
          <w:lang w:eastAsia="ar-SA"/>
        </w:rPr>
        <w:t>Теоретическая рефлексия веданты и йоги в понимании субъекта. Соотношение между понятиями «</w:t>
      </w:r>
      <w:proofErr w:type="spellStart"/>
      <w:r w:rsidRPr="009F4483">
        <w:rPr>
          <w:rFonts w:eastAsia="Times New Roman CYR"/>
          <w:lang w:eastAsia="ar-SA"/>
        </w:rPr>
        <w:t>джива</w:t>
      </w:r>
      <w:proofErr w:type="spellEnd"/>
      <w:r w:rsidRPr="009F4483">
        <w:rPr>
          <w:rFonts w:eastAsia="Times New Roman CYR"/>
          <w:lang w:eastAsia="ar-SA"/>
        </w:rPr>
        <w:t>», «</w:t>
      </w:r>
      <w:proofErr w:type="spellStart"/>
      <w:r w:rsidRPr="009F4483">
        <w:rPr>
          <w:rFonts w:eastAsia="Times New Roman CYR"/>
          <w:lang w:eastAsia="ar-SA"/>
        </w:rPr>
        <w:t>пуруша</w:t>
      </w:r>
      <w:proofErr w:type="spellEnd"/>
      <w:r w:rsidRPr="009F4483">
        <w:rPr>
          <w:rFonts w:eastAsia="Times New Roman CYR"/>
          <w:lang w:eastAsia="ar-SA"/>
        </w:rPr>
        <w:t>», «</w:t>
      </w:r>
      <w:proofErr w:type="spellStart"/>
      <w:r w:rsidRPr="009F4483">
        <w:rPr>
          <w:rFonts w:eastAsia="Times New Roman CYR"/>
          <w:lang w:eastAsia="ar-SA"/>
        </w:rPr>
        <w:t>пудгала</w:t>
      </w:r>
      <w:proofErr w:type="spellEnd"/>
      <w:r w:rsidRPr="009F4483">
        <w:rPr>
          <w:rFonts w:eastAsia="Times New Roman CYR"/>
          <w:lang w:eastAsia="ar-SA"/>
        </w:rPr>
        <w:t xml:space="preserve">», «Атман». Строение человеческого </w:t>
      </w:r>
      <w:proofErr w:type="spellStart"/>
      <w:r w:rsidRPr="009F4483">
        <w:rPr>
          <w:rFonts w:eastAsia="Times New Roman CYR"/>
          <w:lang w:eastAsia="ar-SA"/>
        </w:rPr>
        <w:t>психокосмоса</w:t>
      </w:r>
      <w:proofErr w:type="spellEnd"/>
      <w:r w:rsidRPr="009F4483">
        <w:rPr>
          <w:rFonts w:eastAsia="Times New Roman CYR"/>
          <w:lang w:eastAsia="ar-SA"/>
        </w:rPr>
        <w:t>: концепции 5 оболочек (</w:t>
      </w:r>
      <w:proofErr w:type="spellStart"/>
      <w:r w:rsidRPr="009F4483">
        <w:rPr>
          <w:rFonts w:eastAsia="Times New Roman CYR"/>
          <w:lang w:eastAsia="ar-SA"/>
        </w:rPr>
        <w:t>коща</w:t>
      </w:r>
      <w:proofErr w:type="spellEnd"/>
      <w:r w:rsidRPr="009F4483">
        <w:rPr>
          <w:rFonts w:eastAsia="Times New Roman CYR"/>
          <w:lang w:eastAsia="ar-SA"/>
        </w:rPr>
        <w:t>), 3 «опор» (</w:t>
      </w:r>
      <w:proofErr w:type="spellStart"/>
      <w:r w:rsidRPr="009F4483">
        <w:rPr>
          <w:rFonts w:eastAsia="Times New Roman CYR"/>
          <w:lang w:eastAsia="ar-SA"/>
        </w:rPr>
        <w:t>упадхи</w:t>
      </w:r>
      <w:proofErr w:type="spellEnd"/>
      <w:r w:rsidRPr="009F4483">
        <w:rPr>
          <w:rFonts w:eastAsia="Times New Roman CYR"/>
          <w:lang w:eastAsia="ar-SA"/>
        </w:rPr>
        <w:t>), 7 тел (</w:t>
      </w:r>
      <w:proofErr w:type="spellStart"/>
      <w:r w:rsidRPr="009F4483">
        <w:rPr>
          <w:rFonts w:eastAsia="Times New Roman CYR"/>
          <w:lang w:eastAsia="ar-SA"/>
        </w:rPr>
        <w:t>щарира</w:t>
      </w:r>
      <w:proofErr w:type="spellEnd"/>
      <w:r w:rsidRPr="009F4483">
        <w:rPr>
          <w:rFonts w:eastAsia="Times New Roman CYR"/>
          <w:lang w:eastAsia="ar-SA"/>
        </w:rPr>
        <w:t xml:space="preserve">). </w:t>
      </w:r>
      <w:r w:rsidR="0070291D" w:rsidRPr="009F4483">
        <w:rPr>
          <w:rFonts w:eastAsia="Times New Roman CYR"/>
          <w:lang w:eastAsia="ar-SA"/>
        </w:rPr>
        <w:t>Энергетическое тело человека и его структура. Энергетические и нервные центры (</w:t>
      </w:r>
      <w:proofErr w:type="spellStart"/>
      <w:r w:rsidR="0070291D" w:rsidRPr="009F4483">
        <w:rPr>
          <w:rFonts w:eastAsia="Times New Roman CYR"/>
          <w:lang w:eastAsia="ar-SA"/>
        </w:rPr>
        <w:t>чакра</w:t>
      </w:r>
      <w:proofErr w:type="spellEnd"/>
      <w:r w:rsidR="0070291D" w:rsidRPr="009F4483">
        <w:rPr>
          <w:rFonts w:eastAsia="Times New Roman CYR"/>
          <w:lang w:eastAsia="ar-SA"/>
        </w:rPr>
        <w:t>), каналы (</w:t>
      </w:r>
      <w:proofErr w:type="spellStart"/>
      <w:r w:rsidR="0070291D" w:rsidRPr="009F4483">
        <w:rPr>
          <w:rFonts w:eastAsia="Times New Roman CYR"/>
          <w:lang w:eastAsia="ar-SA"/>
        </w:rPr>
        <w:t>нади</w:t>
      </w:r>
      <w:proofErr w:type="spellEnd"/>
      <w:r w:rsidR="0070291D" w:rsidRPr="009F4483">
        <w:rPr>
          <w:rFonts w:eastAsia="Times New Roman CYR"/>
          <w:lang w:eastAsia="ar-SA"/>
        </w:rPr>
        <w:t>), их функции и методы их трансформации.</w:t>
      </w:r>
    </w:p>
    <w:p w:rsidR="005B40FD" w:rsidRPr="009F4483" w:rsidRDefault="005B40FD" w:rsidP="005B40FD">
      <w:pPr>
        <w:rPr>
          <w:b/>
          <w:bCs/>
        </w:rPr>
      </w:pPr>
    </w:p>
    <w:p w:rsidR="007E033E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t xml:space="preserve">Тема 7. Субъект и сознание в буддийской традиции. </w:t>
      </w:r>
    </w:p>
    <w:p w:rsidR="007E033E" w:rsidRPr="009F4483" w:rsidRDefault="007E033E" w:rsidP="003738EF">
      <w:pPr>
        <w:rPr>
          <w:b/>
          <w:bCs/>
        </w:rPr>
      </w:pPr>
    </w:p>
    <w:p w:rsidR="003738EF" w:rsidRPr="009F4483" w:rsidRDefault="003738EF" w:rsidP="003738EF">
      <w:r w:rsidRPr="009F4483">
        <w:t xml:space="preserve">Учение о целесообразной истине. Концепции дхарм, </w:t>
      </w:r>
      <w:proofErr w:type="spellStart"/>
      <w:r w:rsidRPr="009F4483">
        <w:t>скандх</w:t>
      </w:r>
      <w:proofErr w:type="spellEnd"/>
      <w:r w:rsidRPr="009F4483">
        <w:t xml:space="preserve">, </w:t>
      </w:r>
      <w:proofErr w:type="spellStart"/>
      <w:r w:rsidRPr="009F4483">
        <w:t>пудгалы</w:t>
      </w:r>
      <w:proofErr w:type="spellEnd"/>
      <w:r w:rsidRPr="009F4483">
        <w:t xml:space="preserve">. </w:t>
      </w:r>
      <w:r w:rsidR="007E033E" w:rsidRPr="009F4483">
        <w:t>Учение о нереальности субстанциального «я» (</w:t>
      </w:r>
      <w:proofErr w:type="spellStart"/>
      <w:r w:rsidR="007E033E" w:rsidRPr="009F4483">
        <w:t>анатман</w:t>
      </w:r>
      <w:proofErr w:type="spellEnd"/>
      <w:r w:rsidR="007E033E" w:rsidRPr="009F4483">
        <w:t xml:space="preserve">). Понимание реальности сознания на уровнях относительной и абсолютной истины. Учение о 8 типах сознания. </w:t>
      </w:r>
      <w:r w:rsidRPr="009F4483">
        <w:t>Методы работы с сознанием. Развитие концепций сознания в школах и направлениях буддизма.</w:t>
      </w:r>
      <w:r w:rsidR="007E033E" w:rsidRPr="009F4483">
        <w:t xml:space="preserve"> </w:t>
      </w:r>
      <w:proofErr w:type="spellStart"/>
      <w:r w:rsidR="007E033E" w:rsidRPr="009F4483">
        <w:t>Ануттара</w:t>
      </w:r>
      <w:proofErr w:type="spellEnd"/>
      <w:r w:rsidR="007E033E" w:rsidRPr="009F4483">
        <w:t xml:space="preserve">-йога в </w:t>
      </w:r>
      <w:proofErr w:type="spellStart"/>
      <w:r w:rsidR="007E033E" w:rsidRPr="009F4483">
        <w:t>Калачакра-тантре</w:t>
      </w:r>
      <w:proofErr w:type="spellEnd"/>
      <w:r w:rsidR="007E033E" w:rsidRPr="009F4483">
        <w:t>: буддийская алхимия в преобразовании сознания.</w:t>
      </w:r>
    </w:p>
    <w:p w:rsidR="003738EF" w:rsidRPr="009F4483" w:rsidRDefault="003738EF" w:rsidP="003738EF">
      <w:pPr>
        <w:rPr>
          <w:b/>
          <w:bCs/>
        </w:rPr>
      </w:pPr>
    </w:p>
    <w:p w:rsidR="003738EF" w:rsidRPr="009F4483" w:rsidRDefault="003738EF" w:rsidP="003738EF">
      <w:pPr>
        <w:rPr>
          <w:b/>
          <w:bCs/>
        </w:rPr>
      </w:pPr>
    </w:p>
    <w:p w:rsidR="003738EF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lastRenderedPageBreak/>
        <w:t xml:space="preserve">Тема 8. Теоретическое осмысление сознания и его структуры в </w:t>
      </w:r>
      <w:proofErr w:type="spellStart"/>
      <w:r w:rsidRPr="009F4483">
        <w:rPr>
          <w:b/>
          <w:bCs/>
        </w:rPr>
        <w:t>санкхье</w:t>
      </w:r>
      <w:proofErr w:type="spellEnd"/>
      <w:r w:rsidRPr="009F4483">
        <w:rPr>
          <w:b/>
          <w:bCs/>
        </w:rPr>
        <w:t>.</w:t>
      </w:r>
    </w:p>
    <w:p w:rsidR="003738EF" w:rsidRPr="009F4483" w:rsidRDefault="003738EF" w:rsidP="003738EF">
      <w:pPr>
        <w:rPr>
          <w:b/>
          <w:bCs/>
        </w:rPr>
      </w:pPr>
    </w:p>
    <w:p w:rsidR="003738EF" w:rsidRPr="009F4483" w:rsidRDefault="001420DC" w:rsidP="003738EF">
      <w:r w:rsidRPr="009F4483">
        <w:t>25 базовых категорий (</w:t>
      </w:r>
      <w:proofErr w:type="spellStart"/>
      <w:r w:rsidRPr="009F4483">
        <w:t>таттва</w:t>
      </w:r>
      <w:proofErr w:type="spellEnd"/>
      <w:r w:rsidRPr="009F4483">
        <w:t xml:space="preserve">) </w:t>
      </w:r>
      <w:proofErr w:type="spellStart"/>
      <w:r w:rsidRPr="009F4483">
        <w:t>санкхьи</w:t>
      </w:r>
      <w:proofErr w:type="spellEnd"/>
      <w:r w:rsidRPr="009F4483">
        <w:t xml:space="preserve"> как базовая теоретическая структура реальности и сознания. Понятия субъекта (</w:t>
      </w:r>
      <w:proofErr w:type="spellStart"/>
      <w:r w:rsidRPr="009F4483">
        <w:t>Пуруша</w:t>
      </w:r>
      <w:proofErr w:type="spellEnd"/>
      <w:r w:rsidRPr="009F4483">
        <w:t>) и материи (</w:t>
      </w:r>
      <w:proofErr w:type="spellStart"/>
      <w:r w:rsidRPr="009F4483">
        <w:t>Пракрити</w:t>
      </w:r>
      <w:proofErr w:type="spellEnd"/>
      <w:r w:rsidRPr="009F4483">
        <w:t xml:space="preserve">), проблема их взаимодействия. Первая постановка психофизической проблемы в истории философии и решение, предложенное </w:t>
      </w:r>
      <w:proofErr w:type="spellStart"/>
      <w:r w:rsidRPr="009F4483">
        <w:t>санкхьей</w:t>
      </w:r>
      <w:proofErr w:type="spellEnd"/>
      <w:r w:rsidRPr="009F4483">
        <w:t xml:space="preserve">. Принцип </w:t>
      </w:r>
      <w:proofErr w:type="spellStart"/>
      <w:r w:rsidRPr="009F4483">
        <w:t>индивидуации</w:t>
      </w:r>
      <w:proofErr w:type="spellEnd"/>
      <w:r w:rsidRPr="009F4483">
        <w:t xml:space="preserve"> (</w:t>
      </w:r>
      <w:proofErr w:type="spellStart"/>
      <w:r w:rsidRPr="009F4483">
        <w:t>аханкара</w:t>
      </w:r>
      <w:proofErr w:type="spellEnd"/>
      <w:r w:rsidRPr="009F4483">
        <w:t>) и его место в структуре сознания. Учение о «тонких элементах» (</w:t>
      </w:r>
      <w:proofErr w:type="spellStart"/>
      <w:r w:rsidRPr="009F4483">
        <w:t>танматра</w:t>
      </w:r>
      <w:proofErr w:type="spellEnd"/>
      <w:r w:rsidRPr="009F4483">
        <w:t xml:space="preserve">) как связующем звене между сознанием и реальностью. Проблема сознательности </w:t>
      </w:r>
      <w:proofErr w:type="spellStart"/>
      <w:r w:rsidRPr="009F4483">
        <w:t>Пуруши</w:t>
      </w:r>
      <w:proofErr w:type="spellEnd"/>
      <w:r w:rsidRPr="009F4483">
        <w:t>.</w:t>
      </w:r>
    </w:p>
    <w:p w:rsidR="001420DC" w:rsidRPr="009F4483" w:rsidRDefault="001420DC" w:rsidP="003738EF">
      <w:pPr>
        <w:rPr>
          <w:b/>
          <w:bCs/>
        </w:rPr>
      </w:pPr>
    </w:p>
    <w:p w:rsidR="001420DC" w:rsidRPr="009F4483" w:rsidRDefault="001420DC" w:rsidP="003738EF">
      <w:pPr>
        <w:rPr>
          <w:b/>
          <w:bCs/>
        </w:rPr>
      </w:pPr>
    </w:p>
    <w:p w:rsidR="00076D01" w:rsidRPr="009F4483" w:rsidRDefault="003738EF" w:rsidP="003738EF">
      <w:pPr>
        <w:rPr>
          <w:b/>
          <w:bCs/>
        </w:rPr>
      </w:pPr>
      <w:r w:rsidRPr="009F4483">
        <w:rPr>
          <w:b/>
          <w:bCs/>
        </w:rPr>
        <w:t xml:space="preserve">Тема 9. Сознание и реальность в теории и практике йоги. </w:t>
      </w:r>
    </w:p>
    <w:p w:rsidR="00076D01" w:rsidRPr="009F4483" w:rsidRDefault="00076D01" w:rsidP="003738EF">
      <w:pPr>
        <w:rPr>
          <w:b/>
          <w:bCs/>
        </w:rPr>
      </w:pPr>
    </w:p>
    <w:p w:rsidR="00433E3F" w:rsidRPr="009F4483" w:rsidRDefault="003738EF" w:rsidP="003738EF">
      <w:r w:rsidRPr="009F4483">
        <w:t>Механизмы функционирования сознания</w:t>
      </w:r>
      <w:r w:rsidR="00076D01" w:rsidRPr="009F4483">
        <w:t xml:space="preserve"> </w:t>
      </w:r>
      <w:r w:rsidRPr="009F4483">
        <w:t>и его связи с телом</w:t>
      </w:r>
      <w:r w:rsidR="00076D01" w:rsidRPr="009F4483">
        <w:t>, согласно представлениям йоги</w:t>
      </w:r>
      <w:r w:rsidRPr="009F4483">
        <w:t xml:space="preserve">. Принципы различных </w:t>
      </w:r>
      <w:r w:rsidR="00076D01" w:rsidRPr="009F4483">
        <w:t xml:space="preserve">направлений и </w:t>
      </w:r>
      <w:r w:rsidRPr="009F4483">
        <w:t>практик йоги.</w:t>
      </w:r>
      <w:r w:rsidR="00076D01" w:rsidRPr="009F4483">
        <w:t xml:space="preserve"> </w:t>
      </w:r>
      <w:r w:rsidR="00536590" w:rsidRPr="009F4483">
        <w:t>Связь дыхания и сознания. Контроль дыхания (</w:t>
      </w:r>
      <w:proofErr w:type="spellStart"/>
      <w:r w:rsidR="00536590" w:rsidRPr="009F4483">
        <w:t>пранаяма</w:t>
      </w:r>
      <w:proofErr w:type="spellEnd"/>
      <w:r w:rsidR="00536590" w:rsidRPr="009F4483">
        <w:t>) и его разновидности. Механизмы психофизиологического взаимодействия и обратной связи. Нейрофизиологическая интерпретация терминов и концепций йоги, предложенная акад. Б.Л. Смирновым.</w:t>
      </w:r>
    </w:p>
    <w:p w:rsidR="00433E3F" w:rsidRPr="009F4483" w:rsidRDefault="00433E3F" w:rsidP="005B40FD">
      <w:pPr>
        <w:rPr>
          <w:b/>
          <w:bCs/>
        </w:rPr>
      </w:pPr>
    </w:p>
    <w:p w:rsidR="00433E3F" w:rsidRPr="009F4483" w:rsidRDefault="00433E3F" w:rsidP="005B40FD">
      <w:pPr>
        <w:rPr>
          <w:b/>
          <w:bCs/>
        </w:rPr>
      </w:pPr>
    </w:p>
    <w:p w:rsidR="005B40FD" w:rsidRPr="009F4483" w:rsidRDefault="005B40FD" w:rsidP="005B40FD">
      <w:pPr>
        <w:rPr>
          <w:b/>
          <w:bCs/>
        </w:rPr>
      </w:pPr>
    </w:p>
    <w:p w:rsidR="008F262E" w:rsidRPr="00581F27" w:rsidRDefault="008B4DC5" w:rsidP="005B40FD">
      <w:pPr>
        <w:rPr>
          <w:b/>
        </w:rPr>
      </w:pPr>
      <w:r w:rsidRPr="00581F27">
        <w:rPr>
          <w:b/>
        </w:rPr>
        <w:t>Форма промежуточной аттестации и фонд оценочных средств</w:t>
      </w:r>
      <w:bookmarkEnd w:id="12"/>
    </w:p>
    <w:p w:rsidR="008F262E" w:rsidRPr="009F4483" w:rsidRDefault="008B4DC5">
      <w:pPr>
        <w:pStyle w:val="2"/>
      </w:pPr>
      <w:bookmarkStart w:id="13" w:name="_Toc501124039"/>
      <w:r w:rsidRPr="009F4483">
        <w:t>9.1 Формы и оценка текущего контроля</w:t>
      </w:r>
      <w:bookmarkEnd w:id="13"/>
    </w:p>
    <w:p w:rsidR="008F262E" w:rsidRPr="001A3294" w:rsidRDefault="001A3294">
      <w:r>
        <w:t>Контроль посещаемости.</w:t>
      </w:r>
    </w:p>
    <w:p w:rsidR="001A3294" w:rsidRDefault="001A3294"/>
    <w:p w:rsidR="001A3294" w:rsidRPr="009F4483" w:rsidRDefault="001A3294"/>
    <w:p w:rsidR="008F262E" w:rsidRPr="009F4483" w:rsidRDefault="008B4DC5">
      <w:pPr>
        <w:pStyle w:val="2"/>
      </w:pPr>
      <w:bookmarkStart w:id="14" w:name="_Toc501124040"/>
      <w:r w:rsidRPr="009F4483">
        <w:t>9.2 Формы и оценка самостоятельной работы</w:t>
      </w:r>
      <w:bookmarkEnd w:id="14"/>
    </w:p>
    <w:p w:rsidR="008F262E" w:rsidRPr="009F4483" w:rsidRDefault="008B4DC5">
      <w:r w:rsidRPr="009F4483">
        <w:t>Самостоятельная работа подразумевает освоение студентами понятийно-категориального аппарата философии, ключевых имен и философских концепций. Оценка самостоятельной работы проводится в форме зачета письменных конспектов словарных статей и избранных философских сочинений.</w:t>
      </w:r>
    </w:p>
    <w:p w:rsidR="008F262E" w:rsidRPr="009F4483" w:rsidRDefault="008F262E"/>
    <w:p w:rsidR="008F262E" w:rsidRPr="009F4483" w:rsidRDefault="008B4DC5">
      <w:pPr>
        <w:pStyle w:val="2"/>
      </w:pPr>
      <w:bookmarkStart w:id="15" w:name="_Toc501124041"/>
      <w:r w:rsidRPr="009F4483">
        <w:t>9.3 Форма и оценка промежуточной аттестации</w:t>
      </w:r>
      <w:bookmarkEnd w:id="15"/>
    </w:p>
    <w:p w:rsidR="008F262E" w:rsidRPr="009F4483" w:rsidRDefault="008B4DC5">
      <w:r w:rsidRPr="009F4483">
        <w:t xml:space="preserve">Аттестация проводится в форме </w:t>
      </w:r>
      <w:r w:rsidRPr="009F4483">
        <w:rPr>
          <w:b/>
          <w:bCs/>
        </w:rPr>
        <w:t>зачета</w:t>
      </w:r>
      <w:r w:rsidRPr="009F4483">
        <w:t>. Примерный список вопросов:</w:t>
      </w:r>
    </w:p>
    <w:p w:rsidR="002D48A5" w:rsidRPr="009F4483" w:rsidRDefault="002D48A5"/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proofErr w:type="spellStart"/>
      <w:r w:rsidRPr="009F4483">
        <w:rPr>
          <w:rFonts w:eastAsia="Times New Roman CYR"/>
          <w:lang w:eastAsia="ar-SA"/>
        </w:rPr>
        <w:t>Нейрофеноменология</w:t>
      </w:r>
      <w:proofErr w:type="spellEnd"/>
      <w:r w:rsidRPr="009F4483">
        <w:rPr>
          <w:rFonts w:eastAsia="Times New Roman CYR"/>
          <w:lang w:eastAsia="ar-SA"/>
        </w:rPr>
        <w:t xml:space="preserve"> Ф. </w:t>
      </w:r>
      <w:proofErr w:type="spellStart"/>
      <w:r w:rsidRPr="009F4483">
        <w:rPr>
          <w:rFonts w:eastAsia="Times New Roman CYR"/>
          <w:lang w:eastAsia="ar-SA"/>
        </w:rPr>
        <w:t>Варелы</w:t>
      </w:r>
      <w:proofErr w:type="spellEnd"/>
      <w:r w:rsidRPr="009F4483">
        <w:rPr>
          <w:rFonts w:eastAsia="Times New Roman CYR"/>
          <w:lang w:eastAsia="ar-SA"/>
        </w:rPr>
        <w:t xml:space="preserve"> как пример продуктивного использования буддийской философии сознания в </w:t>
      </w:r>
      <w:proofErr w:type="spellStart"/>
      <w:r w:rsidRPr="009F4483">
        <w:rPr>
          <w:rFonts w:eastAsia="Times New Roman CYR"/>
          <w:lang w:eastAsia="ar-SA"/>
        </w:rPr>
        <w:t>нейронауках</w:t>
      </w:r>
      <w:proofErr w:type="spellEnd"/>
      <w:r w:rsidRPr="009F4483">
        <w:rPr>
          <w:rFonts w:eastAsia="Times New Roman CYR"/>
          <w:lang w:eastAsia="ar-SA"/>
        </w:rPr>
        <w:t xml:space="preserve"> и </w:t>
      </w:r>
      <w:proofErr w:type="spellStart"/>
      <w:r w:rsidRPr="009F4483">
        <w:rPr>
          <w:rFonts w:eastAsia="Times New Roman CYR"/>
          <w:lang w:eastAsia="ar-SA"/>
        </w:rPr>
        <w:t>нейрофилософии</w:t>
      </w:r>
      <w:proofErr w:type="spellEnd"/>
      <w:r w:rsidRPr="009F4483">
        <w:rPr>
          <w:rFonts w:eastAsia="Times New Roman CYR"/>
          <w:lang w:eastAsia="ar-SA"/>
        </w:rPr>
        <w:t>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Основные теоретические подходы к исследованию сознания в индийской философии – «прожекторные», «сетевые», «матричные».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proofErr w:type="spellStart"/>
      <w:r w:rsidRPr="009F4483">
        <w:rPr>
          <w:rFonts w:eastAsia="Times New Roman CYR"/>
          <w:lang w:eastAsia="ar-SA"/>
        </w:rPr>
        <w:t>Первослог</w:t>
      </w:r>
      <w:proofErr w:type="spellEnd"/>
      <w:r w:rsidRPr="009F4483">
        <w:rPr>
          <w:rFonts w:eastAsia="Times New Roman CYR"/>
          <w:lang w:eastAsia="ar-SA"/>
        </w:rPr>
        <w:t xml:space="preserve"> ОМ и его интерпретации в Упанишадах и в школах индийской философии.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Слово и паралингвистическая коммуникация. Использование слова в магических практиках.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 xml:space="preserve">Язык и речь с точки зрения распространённых в Индии </w:t>
      </w:r>
      <w:proofErr w:type="gramStart"/>
      <w:r w:rsidRPr="009F4483">
        <w:rPr>
          <w:rFonts w:eastAsia="Times New Roman CYR"/>
          <w:lang w:eastAsia="ar-SA"/>
        </w:rPr>
        <w:t>типов классификации уровней психофизической организации человека</w:t>
      </w:r>
      <w:proofErr w:type="gramEnd"/>
      <w:r w:rsidRPr="009F4483">
        <w:rPr>
          <w:rFonts w:eastAsia="Times New Roman CYR"/>
          <w:lang w:eastAsia="ar-SA"/>
        </w:rPr>
        <w:t>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Учение о «целесообразной истине» в раннем буддизме. «Благородное молчание» Будды. «Передача учения помимо слов».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Понятие «</w:t>
      </w:r>
      <w:proofErr w:type="spellStart"/>
      <w:r w:rsidRPr="009F4483">
        <w:rPr>
          <w:rFonts w:eastAsia="Times New Roman CYR"/>
          <w:lang w:eastAsia="ar-SA"/>
        </w:rPr>
        <w:t>нама-рупа</w:t>
      </w:r>
      <w:proofErr w:type="spellEnd"/>
      <w:r w:rsidRPr="009F4483">
        <w:rPr>
          <w:rFonts w:eastAsia="Times New Roman CYR"/>
          <w:lang w:eastAsia="ar-SA"/>
        </w:rPr>
        <w:t>» (имя-форма) в раннем буддизме, её место в психофизической конституции человека и в цепи причин страдания.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«Правильная речь» в восьмеричном пути Будды как условие возможности спасения.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 xml:space="preserve">Использование слов и звуков в психофизических практиках йоги. 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lastRenderedPageBreak/>
        <w:t>«Непрерывная молитва» в йоге, православии, исламе.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  <w:lang w:eastAsia="ar-SA"/>
        </w:rPr>
        <w:t>«Семенные мантры» в традициях йоги, веданты и буддизма.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Основные санскритские термины, обозначающие различные аспекты сознания, мышления и психофизической организации человека.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В чём видели значение Вед и за что почитали их представители различных школ индийской философии, в том числе неортодоксальных?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Основные символы </w:t>
      </w:r>
      <w:proofErr w:type="gramStart"/>
      <w:r w:rsidRPr="009F4483">
        <w:rPr>
          <w:rFonts w:eastAsia="Times New Roman CYR"/>
        </w:rPr>
        <w:t>Риг-веды</w:t>
      </w:r>
      <w:proofErr w:type="gramEnd"/>
      <w:r w:rsidRPr="009F4483">
        <w:rPr>
          <w:rFonts w:eastAsia="Times New Roman CYR"/>
        </w:rPr>
        <w:t xml:space="preserve"> — природные явления и мифические персонажи — и их психологическое значение, согласно Шри </w:t>
      </w:r>
      <w:proofErr w:type="spellStart"/>
      <w:r w:rsidRPr="009F4483">
        <w:rPr>
          <w:rFonts w:eastAsia="Times New Roman CYR"/>
        </w:rPr>
        <w:t>Ауробиндо</w:t>
      </w:r>
      <w:proofErr w:type="spellEnd"/>
      <w:r w:rsidRPr="009F4483">
        <w:rPr>
          <w:rFonts w:eastAsia="Times New Roman CYR"/>
        </w:rPr>
        <w:t>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 соотносятся между собой уровни сознания и реальности в Упанишадах?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представляет собой путь самопознания в Упанишадах?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 соотносятся индивидуальное и абсолютное сознание в Упанишадах?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Высшее Я в Бхагавадгите? Как оно соотносится с личным сознанием?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Каковы основные направления йоги, намеченные в Бхагавадгите, и как они соотносятся между собой?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Каково соотношение смертного и бессмертного в человеческом сознании, согласно Бхагавадгите? Каковы варианты посмертного существования?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Через какие модусы в человеческом сознании проявляются три </w:t>
      </w:r>
      <w:proofErr w:type="gramStart"/>
      <w:r w:rsidRPr="009F4483">
        <w:rPr>
          <w:rFonts w:eastAsia="Times New Roman CYR"/>
        </w:rPr>
        <w:t>основные</w:t>
      </w:r>
      <w:proofErr w:type="gramEnd"/>
      <w:r w:rsidRPr="009F4483">
        <w:rPr>
          <w:rFonts w:eastAsia="Times New Roman CYR"/>
        </w:rPr>
        <w:t xml:space="preserve"> качества, согласно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Какова структура психофизической организации человека в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Что такое «внутренний орган», какова его структура и в чём состоит его значение для жизни сознания в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Что такое, согласно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>, духовный разум и каково его отношение к интеллекту?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Что такое самосознание, каково его место во взаимодействии субъекта и материи в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Кто такой «Мировой Субъект» (</w:t>
      </w:r>
      <w:proofErr w:type="spellStart"/>
      <w:r w:rsidRPr="009F4483">
        <w:rPr>
          <w:rFonts w:eastAsia="Times New Roman CYR"/>
        </w:rPr>
        <w:t>Пуруша</w:t>
      </w:r>
      <w:proofErr w:type="spellEnd"/>
      <w:r w:rsidRPr="009F4483">
        <w:rPr>
          <w:rFonts w:eastAsia="Times New Roman CYR"/>
        </w:rPr>
        <w:t xml:space="preserve">) в </w:t>
      </w:r>
      <w:proofErr w:type="spellStart"/>
      <w:r w:rsidRPr="009F4483">
        <w:rPr>
          <w:rFonts w:eastAsia="Times New Roman CYR"/>
        </w:rPr>
        <w:t>санкхье</w:t>
      </w:r>
      <w:proofErr w:type="spellEnd"/>
      <w:r w:rsidRPr="009F4483">
        <w:rPr>
          <w:rFonts w:eastAsia="Times New Roman CYR"/>
        </w:rPr>
        <w:t xml:space="preserve"> и каково его отношение к материи?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 менялось на протяжении истории Индии значение понятия «йога» и почему?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Какие основные направления йоги вы знаете, и каковы практикуемые в них методы трансформации сознания?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«материя сознания» (</w:t>
      </w:r>
      <w:proofErr w:type="spellStart"/>
      <w:r w:rsidRPr="009F4483">
        <w:rPr>
          <w:rFonts w:eastAsia="Times New Roman CYR"/>
        </w:rPr>
        <w:t>читта</w:t>
      </w:r>
      <w:proofErr w:type="spellEnd"/>
      <w:r w:rsidRPr="009F4483">
        <w:rPr>
          <w:rFonts w:eastAsia="Times New Roman CYR"/>
        </w:rPr>
        <w:t xml:space="preserve">) в йоге </w:t>
      </w:r>
      <w:proofErr w:type="spellStart"/>
      <w:r w:rsidRPr="009F4483">
        <w:rPr>
          <w:rFonts w:eastAsia="Times New Roman CYR"/>
        </w:rPr>
        <w:t>Патанджали</w:t>
      </w:r>
      <w:proofErr w:type="spellEnd"/>
      <w:r w:rsidRPr="009F4483">
        <w:rPr>
          <w:rFonts w:eastAsia="Times New Roman CYR"/>
        </w:rPr>
        <w:t xml:space="preserve"> и каковы её свойства?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Каковы основные факторы, лежащие в основе ментальной причинности, в йоге </w:t>
      </w:r>
      <w:proofErr w:type="spellStart"/>
      <w:r w:rsidRPr="009F4483">
        <w:rPr>
          <w:rFonts w:eastAsia="Times New Roman CYR"/>
        </w:rPr>
        <w:t>Патанджали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Восемь ступеней пути йоги по </w:t>
      </w:r>
      <w:proofErr w:type="spellStart"/>
      <w:r w:rsidRPr="009F4483">
        <w:rPr>
          <w:rFonts w:eastAsia="Times New Roman CYR"/>
        </w:rPr>
        <w:t>Патанджали</w:t>
      </w:r>
      <w:proofErr w:type="spellEnd"/>
      <w:r w:rsidRPr="009F4483">
        <w:rPr>
          <w:rFonts w:eastAsia="Times New Roman CYR"/>
        </w:rPr>
        <w:t>, методы и цели трансформации сознания на каждой из них.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энергетические каналы, каковы их функции и каковы три главные из них?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энергетические центры, каковы семь главных из них и каким аспектам сознания они служат проводниками?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В чём причина «благородного молчания» Будды в ответ на вопросы о реальном существовании индивидуального «я»?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агрегаты (</w:t>
      </w:r>
      <w:proofErr w:type="spellStart"/>
      <w:r w:rsidRPr="009F4483">
        <w:rPr>
          <w:rFonts w:eastAsia="Times New Roman CYR"/>
        </w:rPr>
        <w:t>скандха</w:t>
      </w:r>
      <w:proofErr w:type="spellEnd"/>
      <w:r w:rsidRPr="009F4483">
        <w:rPr>
          <w:rFonts w:eastAsia="Times New Roman CYR"/>
        </w:rPr>
        <w:t>), согласно раннему буддизму, и как их совокупность образует феномен «человек»?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Ступени «восьмеричного пути» Будды и методы работы с сознанием на трёх высших ступенях.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Двенадцать причин страдания в буддизме; анализ перехода сознания от чисто субъективных категорий к объективному опыту.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«нирвана» в раннем буддизме и что происходит с сознанием при вступлении в неё?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Поясните пример с колесницей из «Вопросов царя </w:t>
      </w:r>
      <w:proofErr w:type="spellStart"/>
      <w:r w:rsidRPr="009F4483">
        <w:rPr>
          <w:rFonts w:eastAsia="Times New Roman CYR"/>
        </w:rPr>
        <w:t>Милинды</w:t>
      </w:r>
      <w:proofErr w:type="spellEnd"/>
      <w:r w:rsidRPr="009F4483">
        <w:rPr>
          <w:rFonts w:eastAsia="Times New Roman CYR"/>
        </w:rPr>
        <w:t xml:space="preserve">» </w:t>
      </w:r>
      <w:proofErr w:type="spellStart"/>
      <w:r w:rsidRPr="009F4483">
        <w:rPr>
          <w:rFonts w:eastAsia="Times New Roman CYR"/>
        </w:rPr>
        <w:t>Нагасены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>Что такое «</w:t>
      </w:r>
      <w:proofErr w:type="spellStart"/>
      <w:r w:rsidRPr="009F4483">
        <w:rPr>
          <w:rFonts w:eastAsia="Times New Roman CYR"/>
        </w:rPr>
        <w:t>дхамма</w:t>
      </w:r>
      <w:proofErr w:type="spellEnd"/>
      <w:r w:rsidRPr="009F4483">
        <w:rPr>
          <w:rFonts w:eastAsia="Times New Roman CYR"/>
        </w:rPr>
        <w:t>» в раннем буддизме и «дхарма» в школах махаяны?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Кто такие </w:t>
      </w:r>
      <w:proofErr w:type="spellStart"/>
      <w:r w:rsidRPr="009F4483">
        <w:rPr>
          <w:rFonts w:eastAsia="Times New Roman CYR"/>
        </w:rPr>
        <w:t>Адибудда</w:t>
      </w:r>
      <w:proofErr w:type="spellEnd"/>
      <w:r w:rsidRPr="009F4483">
        <w:rPr>
          <w:rFonts w:eastAsia="Times New Roman CYR"/>
        </w:rPr>
        <w:t xml:space="preserve"> и пять </w:t>
      </w:r>
      <w:proofErr w:type="spellStart"/>
      <w:r w:rsidRPr="009F4483">
        <w:rPr>
          <w:rFonts w:eastAsia="Times New Roman CYR"/>
        </w:rPr>
        <w:t>Дхиани-будд</w:t>
      </w:r>
      <w:proofErr w:type="spellEnd"/>
      <w:r w:rsidRPr="009F4483">
        <w:rPr>
          <w:rFonts w:eastAsia="Times New Roman CYR"/>
        </w:rPr>
        <w:t xml:space="preserve"> в махаяне, какие аспекты сознания им </w:t>
      </w:r>
      <w:r w:rsidRPr="009F4483">
        <w:rPr>
          <w:rFonts w:eastAsia="Times New Roman CYR"/>
        </w:rPr>
        <w:lastRenderedPageBreak/>
        <w:t>соответствуют?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Что означает положение «сансара — нирвана» в </w:t>
      </w:r>
      <w:proofErr w:type="spellStart"/>
      <w:r w:rsidRPr="009F4483">
        <w:rPr>
          <w:rFonts w:eastAsia="Times New Roman CYR"/>
        </w:rPr>
        <w:t>шуньяваде</w:t>
      </w:r>
      <w:proofErr w:type="spellEnd"/>
      <w:r w:rsidRPr="009F4483">
        <w:rPr>
          <w:rFonts w:eastAsia="Times New Roman CYR"/>
        </w:rPr>
        <w:t xml:space="preserve"> и каковы его следствия для сознания?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</w:rPr>
        <w:t xml:space="preserve">Каковы аргументы за и против чужой одушевлённости, по </w:t>
      </w:r>
      <w:proofErr w:type="spellStart"/>
      <w:r w:rsidRPr="009F4483">
        <w:rPr>
          <w:rFonts w:eastAsia="Times New Roman CYR"/>
        </w:rPr>
        <w:t>Дхармакирти</w:t>
      </w:r>
      <w:proofErr w:type="spellEnd"/>
      <w:r w:rsidRPr="009F4483">
        <w:rPr>
          <w:rFonts w:eastAsia="Times New Roman CYR"/>
        </w:rPr>
        <w:t xml:space="preserve">? Проведите параллели с западной философией. 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suppressAutoHyphens/>
        <w:contextualSpacing w:val="0"/>
        <w:rPr>
          <w:rFonts w:eastAsia="Times New Roman CYR"/>
          <w:lang w:eastAsia="ar-SA"/>
        </w:rPr>
      </w:pPr>
      <w:r w:rsidRPr="009F4483">
        <w:rPr>
          <w:rFonts w:eastAsia="Times New Roman CYR"/>
        </w:rPr>
        <w:t>Что такое Алая-</w:t>
      </w:r>
      <w:proofErr w:type="spellStart"/>
      <w:r w:rsidRPr="009F4483">
        <w:rPr>
          <w:rFonts w:eastAsia="Times New Roman CYR"/>
        </w:rPr>
        <w:t>виджняна</w:t>
      </w:r>
      <w:proofErr w:type="spellEnd"/>
      <w:r w:rsidRPr="009F4483">
        <w:rPr>
          <w:rFonts w:eastAsia="Times New Roman CYR"/>
        </w:rPr>
        <w:t xml:space="preserve"> в школе </w:t>
      </w:r>
      <w:proofErr w:type="spellStart"/>
      <w:r w:rsidRPr="009F4483">
        <w:rPr>
          <w:rFonts w:eastAsia="Times New Roman CYR"/>
        </w:rPr>
        <w:t>йогачара</w:t>
      </w:r>
      <w:proofErr w:type="spellEnd"/>
      <w:r w:rsidRPr="009F4483">
        <w:rPr>
          <w:rFonts w:eastAsia="Times New Roman CYR"/>
        </w:rPr>
        <w:t>?</w:t>
      </w:r>
    </w:p>
    <w:p w:rsidR="002D48A5" w:rsidRPr="009F4483" w:rsidRDefault="002D48A5" w:rsidP="002D48A5">
      <w:pPr>
        <w:widowControl w:val="0"/>
        <w:numPr>
          <w:ilvl w:val="0"/>
          <w:numId w:val="26"/>
        </w:numPr>
        <w:tabs>
          <w:tab w:val="left" w:pos="567"/>
          <w:tab w:val="left" w:pos="927"/>
        </w:tabs>
        <w:suppressAutoHyphens/>
        <w:contextualSpacing w:val="0"/>
        <w:rPr>
          <w:rFonts w:eastAsia="Times New Roman CYR"/>
        </w:rPr>
      </w:pPr>
      <w:r w:rsidRPr="009F4483">
        <w:rPr>
          <w:rFonts w:eastAsia="Times New Roman CYR"/>
          <w:lang w:eastAsia="ar-SA"/>
        </w:rPr>
        <w:t>В чём аналогия, согласно Ф.И. </w:t>
      </w:r>
      <w:proofErr w:type="spellStart"/>
      <w:r w:rsidRPr="009F4483">
        <w:rPr>
          <w:rFonts w:eastAsia="Times New Roman CYR"/>
          <w:lang w:eastAsia="ar-SA"/>
        </w:rPr>
        <w:t>Щербатскому</w:t>
      </w:r>
      <w:proofErr w:type="spellEnd"/>
      <w:r w:rsidRPr="009F4483">
        <w:rPr>
          <w:rFonts w:eastAsia="Times New Roman CYR"/>
          <w:lang w:eastAsia="ar-SA"/>
        </w:rPr>
        <w:t xml:space="preserve">, между учением </w:t>
      </w:r>
      <w:proofErr w:type="spellStart"/>
      <w:r w:rsidRPr="009F4483">
        <w:rPr>
          <w:rFonts w:eastAsia="Times New Roman CYR"/>
          <w:lang w:eastAsia="ar-SA"/>
        </w:rPr>
        <w:t>йогачаров</w:t>
      </w:r>
      <w:proofErr w:type="spellEnd"/>
      <w:r w:rsidRPr="009F4483">
        <w:rPr>
          <w:rFonts w:eastAsia="Times New Roman CYR"/>
          <w:lang w:eastAsia="ar-SA"/>
        </w:rPr>
        <w:t xml:space="preserve"> и трансцендентальным идеализмом Канта, в частности, в воззрениях на сознание?</w:t>
      </w:r>
    </w:p>
    <w:p w:rsidR="008F262E" w:rsidRPr="009F4483" w:rsidRDefault="008F262E">
      <w:pPr>
        <w:rPr>
          <w:b/>
        </w:rPr>
      </w:pPr>
    </w:p>
    <w:p w:rsidR="008F262E" w:rsidRPr="009F4483" w:rsidRDefault="008F262E">
      <w:pPr>
        <w:rPr>
          <w:b/>
        </w:rPr>
      </w:pPr>
    </w:p>
    <w:p w:rsidR="008F262E" w:rsidRPr="009F4483" w:rsidRDefault="008B4DC5">
      <w:pPr>
        <w:pStyle w:val="1"/>
        <w:numPr>
          <w:ilvl w:val="0"/>
          <w:numId w:val="23"/>
        </w:numPr>
      </w:pPr>
      <w:bookmarkStart w:id="16" w:name="_Toc501124042"/>
      <w:r w:rsidRPr="009F4483">
        <w:t>Ресурсное обеспечение:</w:t>
      </w:r>
      <w:bookmarkEnd w:id="16"/>
    </w:p>
    <w:p w:rsidR="008F262E" w:rsidRPr="009F4483" w:rsidRDefault="008B4DC5">
      <w:pPr>
        <w:rPr>
          <w:b/>
          <w:bCs/>
        </w:rPr>
      </w:pPr>
      <w:r w:rsidRPr="009F4483">
        <w:rPr>
          <w:b/>
          <w:bCs/>
        </w:rPr>
        <w:t>Энциклопедические издания и словари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Национальная философская энциклопедия http://terme.ru/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Новая философская энциклопедия http://iph.ras.ru/enc.htm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Портал «Социально-гуманитарное и политологическое образование» http://www.humanities.edu.ru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 xml:space="preserve">Портал «Философия </w:t>
      </w:r>
      <w:proofErr w:type="spellStart"/>
      <w:r w:rsidRPr="009F4483">
        <w:t>online</w:t>
      </w:r>
      <w:proofErr w:type="spellEnd"/>
      <w:r w:rsidRPr="009F4483">
        <w:t>» http://phenomen.ru/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 xml:space="preserve">Сайт, посвященный социологии Пьера </w:t>
      </w:r>
      <w:proofErr w:type="spellStart"/>
      <w:r w:rsidRPr="009F4483">
        <w:t>Бурдье</w:t>
      </w:r>
      <w:proofErr w:type="spellEnd"/>
      <w:r w:rsidRPr="009F4483">
        <w:t xml:space="preserve"> http://www.bourdieu.name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Философский портал http://www.philosophy.ru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Электронная библиотека по философии: http://filosof.historic.ru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r w:rsidRPr="009F4483">
        <w:t>Электронная гуманитарная библиотека http://www.gumfak.ru/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</w:pPr>
      <w:proofErr w:type="spellStart"/>
      <w:r w:rsidRPr="009F4483">
        <w:t>Britannica</w:t>
      </w:r>
      <w:proofErr w:type="spellEnd"/>
      <w:r w:rsidRPr="009F4483">
        <w:t xml:space="preserve"> - www.britannica.com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9F4483">
        <w:rPr>
          <w:lang w:val="en-US"/>
        </w:rPr>
        <w:t>Stanford Encyclopedia of Philosophy http://plato.stanford.edu/</w:t>
      </w:r>
    </w:p>
    <w:p w:rsidR="008F262E" w:rsidRPr="009F4483" w:rsidRDefault="008B4DC5">
      <w:pPr>
        <w:pStyle w:val="a0"/>
        <w:numPr>
          <w:ilvl w:val="0"/>
          <w:numId w:val="10"/>
        </w:numPr>
        <w:spacing w:before="60" w:after="60"/>
        <w:contextualSpacing w:val="0"/>
        <w:rPr>
          <w:lang w:val="en-US"/>
        </w:rPr>
      </w:pPr>
      <w:r w:rsidRPr="009F4483">
        <w:rPr>
          <w:lang w:val="en-US"/>
        </w:rPr>
        <w:t>The Internet Encyclopedia of Philosophy (IEP) http://www.iep.utm.edu/</w:t>
      </w:r>
    </w:p>
    <w:p w:rsidR="008F262E" w:rsidRPr="009F4483" w:rsidRDefault="008F262E">
      <w:pPr>
        <w:rPr>
          <w:lang w:val="en-US"/>
        </w:rPr>
      </w:pPr>
    </w:p>
    <w:p w:rsidR="008F262E" w:rsidRPr="009F4483" w:rsidRDefault="008F262E">
      <w:pPr>
        <w:pStyle w:val="a0"/>
        <w:spacing w:before="60" w:after="60"/>
        <w:ind w:left="360"/>
        <w:contextualSpacing w:val="0"/>
        <w:rPr>
          <w:lang w:val="en-US"/>
        </w:rPr>
      </w:pPr>
    </w:p>
    <w:p w:rsidR="00DD5E89" w:rsidRPr="009F4483" w:rsidRDefault="00E22B33">
      <w:pPr>
        <w:pStyle w:val="a0"/>
        <w:spacing w:before="60" w:after="60"/>
        <w:ind w:left="360"/>
        <w:contextualSpacing w:val="0"/>
        <w:rPr>
          <w:b/>
          <w:bCs/>
        </w:rPr>
      </w:pPr>
      <w:r w:rsidRPr="009F4483">
        <w:rPr>
          <w:b/>
          <w:bCs/>
        </w:rPr>
        <w:t>Литература</w:t>
      </w:r>
    </w:p>
    <w:p w:rsidR="009F4483" w:rsidRPr="009F4483" w:rsidRDefault="009F448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</w:rPr>
        <w:t>Аблеев</w:t>
      </w:r>
      <w:proofErr w:type="spellEnd"/>
      <w:r w:rsidRPr="009F4483">
        <w:rPr>
          <w:rFonts w:ascii="Times New Roman" w:hAnsi="Times New Roman" w:cs="Times New Roman"/>
        </w:rPr>
        <w:t xml:space="preserve"> С.Р. Сознание и материя. Великий предел. М.: ИПЛ, 2019.</w:t>
      </w:r>
    </w:p>
    <w:p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9F4483">
        <w:rPr>
          <w:rFonts w:ascii="Times New Roman" w:hAnsi="Times New Roman" w:cs="Times New Roman"/>
          <w:color w:val="auto"/>
        </w:rPr>
        <w:t xml:space="preserve">Андросов В.П. Буддизм </w:t>
      </w:r>
      <w:proofErr w:type="spellStart"/>
      <w:r w:rsidRPr="009F4483">
        <w:rPr>
          <w:rFonts w:ascii="Times New Roman" w:hAnsi="Times New Roman" w:cs="Times New Roman"/>
          <w:color w:val="auto"/>
        </w:rPr>
        <w:t>Нагарджуны</w:t>
      </w:r>
      <w:proofErr w:type="spellEnd"/>
      <w:r w:rsidRPr="009F4483">
        <w:rPr>
          <w:rFonts w:ascii="Times New Roman" w:hAnsi="Times New Roman" w:cs="Times New Roman"/>
          <w:color w:val="auto"/>
        </w:rPr>
        <w:t>: Религиозно-философские трактаты. М.: «Восточная литература» РАН, 2000.</w:t>
      </w:r>
    </w:p>
    <w:p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r w:rsidRPr="009F4483">
        <w:rPr>
          <w:rFonts w:ascii="Times New Roman" w:hAnsi="Times New Roman" w:cs="Times New Roman"/>
          <w:color w:val="auto"/>
        </w:rPr>
        <w:t>Антология мировой философии. Т.1.Ч.1. М.: «Мысль», 1969.</w:t>
      </w:r>
    </w:p>
    <w:p w:rsidR="005A36E1" w:rsidRPr="009F4483" w:rsidRDefault="005A36E1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>
        <w:t>Битбол</w:t>
      </w:r>
      <w:proofErr w:type="spellEnd"/>
      <w:r>
        <w:t xml:space="preserve"> М. От </w:t>
      </w:r>
      <w:proofErr w:type="gramStart"/>
      <w:r>
        <w:t>феноменологического</w:t>
      </w:r>
      <w:proofErr w:type="gramEnd"/>
      <w:r>
        <w:t xml:space="preserve"> эпохе к медитации. </w:t>
      </w:r>
      <w:r>
        <w:rPr>
          <w:rStyle w:val="FontStyle16"/>
          <w:sz w:val="24"/>
          <w:szCs w:val="24"/>
        </w:rPr>
        <w:t xml:space="preserve">// </w:t>
      </w:r>
      <w:r w:rsidRPr="00AA2FEE">
        <w:t xml:space="preserve">Вопросы философии. 2018. </w:t>
      </w:r>
      <w:proofErr w:type="spellStart"/>
      <w:r w:rsidRPr="00AA2FEE">
        <w:t>No</w:t>
      </w:r>
      <w:proofErr w:type="spellEnd"/>
      <w:r w:rsidRPr="00AA2FEE">
        <w:t xml:space="preserve"> </w:t>
      </w:r>
      <w:r>
        <w:t>1</w:t>
      </w:r>
      <w:r w:rsidRPr="00AA2FEE">
        <w:t>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Бхагавадгита / Перевод с санскрита, исследование и примечания </w:t>
      </w:r>
      <w:r w:rsidRPr="009F4483">
        <w:rPr>
          <w:rStyle w:val="FontStyle16"/>
          <w:sz w:val="24"/>
          <w:szCs w:val="24"/>
          <w:lang w:val="en-US"/>
        </w:rPr>
        <w:t>B</w:t>
      </w:r>
      <w:r w:rsidRPr="009F4483">
        <w:rPr>
          <w:rStyle w:val="FontStyle16"/>
          <w:sz w:val="24"/>
          <w:szCs w:val="24"/>
        </w:rPr>
        <w:t>.</w:t>
      </w:r>
      <w:r w:rsidRPr="009F4483">
        <w:rPr>
          <w:rStyle w:val="FontStyle16"/>
          <w:sz w:val="24"/>
          <w:szCs w:val="24"/>
          <w:lang w:val="en-US"/>
        </w:rPr>
        <w:t>C</w:t>
      </w:r>
      <w:r w:rsidRPr="009F4483">
        <w:rPr>
          <w:rStyle w:val="FontStyle16"/>
          <w:sz w:val="24"/>
          <w:szCs w:val="24"/>
        </w:rPr>
        <w:t xml:space="preserve">. Семенцова. Издание второе, исправленное и дополненное. М.: «Восточная литература» РАН, 1999. </w:t>
      </w:r>
    </w:p>
    <w:p w:rsidR="00E22B3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Васубандху</w:t>
      </w:r>
      <w:proofErr w:type="spellEnd"/>
      <w:r w:rsidRPr="009F4483">
        <w:rPr>
          <w:rStyle w:val="FontStyle16"/>
          <w:sz w:val="24"/>
          <w:szCs w:val="24"/>
        </w:rPr>
        <w:t xml:space="preserve">. </w:t>
      </w:r>
      <w:proofErr w:type="spellStart"/>
      <w:r w:rsidRPr="009F4483">
        <w:rPr>
          <w:rStyle w:val="FontStyle16"/>
          <w:sz w:val="24"/>
          <w:szCs w:val="24"/>
        </w:rPr>
        <w:t>Абхидхармакоша</w:t>
      </w:r>
      <w:proofErr w:type="spellEnd"/>
      <w:r w:rsidRPr="009F4483">
        <w:rPr>
          <w:rStyle w:val="FontStyle16"/>
          <w:sz w:val="24"/>
          <w:szCs w:val="24"/>
        </w:rPr>
        <w:t xml:space="preserve">. </w:t>
      </w:r>
      <w:proofErr w:type="gramStart"/>
      <w:r w:rsidRPr="009F4483">
        <w:rPr>
          <w:rStyle w:val="FontStyle16"/>
          <w:sz w:val="24"/>
          <w:szCs w:val="24"/>
        </w:rPr>
        <w:t>Раздел первый</w:t>
      </w:r>
      <w:proofErr w:type="gramEnd"/>
      <w:r w:rsidRPr="009F4483">
        <w:rPr>
          <w:rStyle w:val="FontStyle16"/>
          <w:sz w:val="24"/>
          <w:szCs w:val="24"/>
        </w:rPr>
        <w:t xml:space="preserve">. Анализ по классам элементов / Перевод с санскрита, введение, комментарий, историко-философское исследование В. И. Рудого. М.: «Наука», 1990. </w:t>
      </w:r>
    </w:p>
    <w:p w:rsidR="00874616" w:rsidRPr="00874616" w:rsidRDefault="00874616" w:rsidP="00874616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proofErr w:type="spellStart"/>
      <w:r w:rsidRPr="00874616">
        <w:rPr>
          <w:rStyle w:val="FontStyle16"/>
          <w:sz w:val="24"/>
          <w:szCs w:val="24"/>
        </w:rPr>
        <w:t>Гаспарян</w:t>
      </w:r>
      <w:proofErr w:type="spellEnd"/>
      <w:r w:rsidRPr="00874616">
        <w:rPr>
          <w:rStyle w:val="FontStyle16"/>
          <w:sz w:val="24"/>
          <w:szCs w:val="24"/>
        </w:rPr>
        <w:t xml:space="preserve"> Д.Э. Феноменология без трансцендентального субъекта: </w:t>
      </w:r>
      <w:proofErr w:type="spellStart"/>
      <w:r w:rsidRPr="00874616">
        <w:rPr>
          <w:rStyle w:val="FontStyle16"/>
          <w:sz w:val="24"/>
          <w:szCs w:val="24"/>
        </w:rPr>
        <w:t>нейрофеноменология</w:t>
      </w:r>
      <w:proofErr w:type="spellEnd"/>
      <w:r w:rsidRPr="00874616">
        <w:rPr>
          <w:rStyle w:val="FontStyle16"/>
          <w:sz w:val="24"/>
          <w:szCs w:val="24"/>
        </w:rPr>
        <w:t xml:space="preserve"> и </w:t>
      </w:r>
      <w:proofErr w:type="spellStart"/>
      <w:r w:rsidRPr="00874616">
        <w:rPr>
          <w:rStyle w:val="FontStyle16"/>
          <w:sz w:val="24"/>
          <w:szCs w:val="24"/>
        </w:rPr>
        <w:t>энактивизм</w:t>
      </w:r>
      <w:proofErr w:type="spellEnd"/>
      <w:r w:rsidRPr="00874616">
        <w:rPr>
          <w:rStyle w:val="FontStyle16"/>
          <w:sz w:val="24"/>
          <w:szCs w:val="24"/>
        </w:rPr>
        <w:t xml:space="preserve"> в поисках перспективы от первого лица // Философский журнал / </w:t>
      </w:r>
      <w:r w:rsidRPr="00874616">
        <w:rPr>
          <w:rStyle w:val="FontStyle16"/>
          <w:sz w:val="24"/>
          <w:szCs w:val="24"/>
          <w:lang w:val="en-US"/>
        </w:rPr>
        <w:t>Philosophy</w:t>
      </w:r>
      <w:r w:rsidRPr="00874616">
        <w:rPr>
          <w:rStyle w:val="FontStyle16"/>
          <w:sz w:val="24"/>
          <w:szCs w:val="24"/>
        </w:rPr>
        <w:t xml:space="preserve"> </w:t>
      </w:r>
      <w:r w:rsidRPr="00874616">
        <w:rPr>
          <w:rStyle w:val="FontStyle16"/>
          <w:sz w:val="24"/>
          <w:szCs w:val="24"/>
          <w:lang w:val="en-US"/>
        </w:rPr>
        <w:t>Journal</w:t>
      </w:r>
      <w:r w:rsidRPr="00874616">
        <w:rPr>
          <w:rStyle w:val="FontStyle16"/>
          <w:sz w:val="24"/>
          <w:szCs w:val="24"/>
        </w:rPr>
        <w:t xml:space="preserve">. </w:t>
      </w:r>
      <w:r w:rsidRPr="00874616">
        <w:rPr>
          <w:rStyle w:val="FontStyle16"/>
          <w:sz w:val="24"/>
          <w:szCs w:val="24"/>
          <w:lang w:val="en-US"/>
        </w:rPr>
        <w:t xml:space="preserve">2020. </w:t>
      </w:r>
      <w:r w:rsidRPr="00874616">
        <w:rPr>
          <w:rStyle w:val="FontStyle16"/>
          <w:sz w:val="24"/>
          <w:szCs w:val="24"/>
        </w:rPr>
        <w:t>Т</w:t>
      </w:r>
      <w:r w:rsidRPr="00874616">
        <w:rPr>
          <w:rStyle w:val="FontStyle16"/>
          <w:sz w:val="24"/>
          <w:szCs w:val="24"/>
          <w:lang w:val="en-US"/>
        </w:rPr>
        <w:t xml:space="preserve">. 13. </w:t>
      </w:r>
      <w:proofErr w:type="spellStart"/>
      <w:r w:rsidRPr="00874616">
        <w:rPr>
          <w:rStyle w:val="FontStyle16"/>
          <w:sz w:val="24"/>
          <w:szCs w:val="24"/>
        </w:rPr>
        <w:t>No</w:t>
      </w:r>
      <w:proofErr w:type="spellEnd"/>
      <w:r w:rsidRPr="00874616">
        <w:rPr>
          <w:rStyle w:val="FontStyle16"/>
          <w:sz w:val="24"/>
          <w:szCs w:val="24"/>
        </w:rPr>
        <w:t xml:space="preserve"> 1. С. 80‒96.</w:t>
      </w:r>
    </w:p>
    <w:p w:rsidR="00D14636" w:rsidRPr="00D14636" w:rsidRDefault="00D14636" w:rsidP="00E22B33">
      <w:pPr>
        <w:pStyle w:val="a0"/>
        <w:numPr>
          <w:ilvl w:val="0"/>
          <w:numId w:val="27"/>
        </w:numPr>
        <w:spacing w:before="100" w:beforeAutospacing="1"/>
        <w:rPr>
          <w:rStyle w:val="FontStyle16"/>
          <w:sz w:val="24"/>
          <w:szCs w:val="24"/>
        </w:rPr>
      </w:pPr>
      <w:proofErr w:type="spellStart"/>
      <w:r>
        <w:t>Гокхале</w:t>
      </w:r>
      <w:proofErr w:type="spellEnd"/>
      <w:r>
        <w:t xml:space="preserve"> П. Медитация осознанности и феноменологический подход. </w:t>
      </w:r>
      <w:r w:rsidRPr="00D14636">
        <w:rPr>
          <w:rStyle w:val="FontStyle16"/>
          <w:sz w:val="24"/>
          <w:szCs w:val="24"/>
        </w:rPr>
        <w:t xml:space="preserve">// </w:t>
      </w:r>
      <w:r w:rsidRPr="00AA2FEE">
        <w:t xml:space="preserve">Вопросы философии. 2018. </w:t>
      </w:r>
      <w:proofErr w:type="spellStart"/>
      <w:r w:rsidRPr="00AA2FEE">
        <w:t>No</w:t>
      </w:r>
      <w:proofErr w:type="spellEnd"/>
      <w:r w:rsidRPr="00AA2FEE">
        <w:t xml:space="preserve"> </w:t>
      </w:r>
      <w:r>
        <w:t>1</w:t>
      </w:r>
      <w:r w:rsidRPr="00AA2FEE">
        <w:t>.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r w:rsidRPr="009F4483">
        <w:t xml:space="preserve">Джон Уильям </w:t>
      </w:r>
      <w:proofErr w:type="spellStart"/>
      <w:r w:rsidRPr="009F4483">
        <w:t>Данн</w:t>
      </w:r>
      <w:proofErr w:type="spellEnd"/>
      <w:r w:rsidRPr="009F4483">
        <w:t>. Эксперимент со временем.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Древнекитайская философия. Собрание текстов в двух томах. Т.1-2., М.: «Мысль», 1972-1973.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lastRenderedPageBreak/>
        <w:t>Духовная культура Китая. Энциклопедия. Т. 1 – Философия. М.: «Восточная литература» РАН, 2006.</w:t>
      </w:r>
    </w:p>
    <w:p w:rsidR="00E22B33" w:rsidRPr="009F4483" w:rsidRDefault="00E22B33" w:rsidP="00E22B33">
      <w:pPr>
        <w:pStyle w:val="Style7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rFonts w:eastAsia="Noto Serif CJK SC"/>
          <w:sz w:val="24"/>
          <w:szCs w:val="24"/>
        </w:rPr>
      </w:pPr>
      <w:proofErr w:type="spellStart"/>
      <w:r w:rsidRPr="009F4483">
        <w:rPr>
          <w:rStyle w:val="FontStyle16"/>
          <w:rFonts w:eastAsia="Noto Serif CJK SC"/>
          <w:sz w:val="24"/>
          <w:szCs w:val="24"/>
        </w:rPr>
        <w:t>Елизаренкова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 Т.Я.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Ригведа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Мандалы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 </w:t>
      </w:r>
      <w:r w:rsidRPr="009F4483">
        <w:rPr>
          <w:rStyle w:val="FontStyle16"/>
          <w:rFonts w:eastAsia="Noto Serif CJK SC"/>
          <w:sz w:val="24"/>
          <w:szCs w:val="24"/>
          <w:lang w:val="en-US"/>
        </w:rPr>
        <w:t>I</w:t>
      </w:r>
      <w:r w:rsidRPr="009F4483">
        <w:rPr>
          <w:rStyle w:val="FontStyle16"/>
          <w:rFonts w:eastAsia="Noto Serif CJK SC"/>
          <w:sz w:val="24"/>
          <w:szCs w:val="24"/>
        </w:rPr>
        <w:t xml:space="preserve"> - IV / Издание подготовила Т.Я.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Елизаренкова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. М.: «Наука», 1989. </w:t>
      </w:r>
    </w:p>
    <w:p w:rsidR="00E22B33" w:rsidRPr="009F4483" w:rsidRDefault="00E22B33" w:rsidP="00E22B33">
      <w:pPr>
        <w:pStyle w:val="Style7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rFonts w:eastAsia="Noto Serif CJK SC"/>
          <w:sz w:val="24"/>
          <w:szCs w:val="24"/>
        </w:rPr>
      </w:pPr>
      <w:proofErr w:type="spellStart"/>
      <w:r w:rsidRPr="009F4483">
        <w:rPr>
          <w:rStyle w:val="FontStyle16"/>
          <w:rFonts w:eastAsia="Noto Serif CJK SC"/>
          <w:sz w:val="24"/>
          <w:szCs w:val="24"/>
        </w:rPr>
        <w:t>Елизаренкова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 Т.Я.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Ригведа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Мандалы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 IX - X / Издание подготовила Т.Я.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Елизаренкова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>. М.: «Наука», 1999.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9F4483">
        <w:t>Ермакова Т.В. Островская Е.П. Классический буддизм. СПб</w:t>
      </w:r>
      <w:proofErr w:type="gramStart"/>
      <w:r w:rsidRPr="009F4483">
        <w:t>.: «</w:t>
      </w:r>
      <w:proofErr w:type="gramEnd"/>
      <w:r w:rsidRPr="009F4483">
        <w:t>Азбука-классика»; «Петербургское Востоковедение», 2004.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9F4483">
        <w:t xml:space="preserve">Железнова Н.А. Учение </w:t>
      </w:r>
      <w:proofErr w:type="spellStart"/>
      <w:r w:rsidRPr="009F4483">
        <w:t>Кундакунды</w:t>
      </w:r>
      <w:proofErr w:type="spellEnd"/>
      <w:r w:rsidRPr="009F4483">
        <w:t xml:space="preserve"> в философско-религиозной традиции джайнизма. М.: «Восточная литература» РАН, 2005.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r w:rsidRPr="009F4483">
        <w:t xml:space="preserve">Индийская философия. Энциклопедия. Ответственный редактор М.Т. </w:t>
      </w:r>
      <w:proofErr w:type="spellStart"/>
      <w:r w:rsidRPr="009F4483">
        <w:t>Степанянц</w:t>
      </w:r>
      <w:proofErr w:type="spellEnd"/>
      <w:r w:rsidRPr="009F4483">
        <w:t>. М.: «Восточная литература» РАН, 2009.</w:t>
      </w:r>
    </w:p>
    <w:p w:rsidR="00E22B33" w:rsidRPr="009F4483" w:rsidRDefault="00E22B33" w:rsidP="00E22B33">
      <w:pPr>
        <w:pStyle w:val="Style6"/>
        <w:widowControl/>
        <w:numPr>
          <w:ilvl w:val="0"/>
          <w:numId w:val="27"/>
        </w:numPr>
        <w:spacing w:before="100" w:beforeAutospacing="1"/>
        <w:rPr>
          <w:rStyle w:val="FontStyle16"/>
          <w:rFonts w:eastAsia="Noto Serif CJK SC"/>
          <w:sz w:val="24"/>
          <w:szCs w:val="24"/>
        </w:rPr>
      </w:pPr>
      <w:r w:rsidRPr="009F4483">
        <w:rPr>
          <w:rStyle w:val="FontStyle16"/>
          <w:rFonts w:eastAsia="Noto Serif CJK SC"/>
          <w:sz w:val="24"/>
          <w:szCs w:val="24"/>
        </w:rPr>
        <w:t xml:space="preserve">Исаева Н.В. Слово, творящее мир. От ранней веданты к </w:t>
      </w:r>
      <w:proofErr w:type="gramStart"/>
      <w:r w:rsidRPr="009F4483">
        <w:rPr>
          <w:rStyle w:val="FontStyle16"/>
          <w:rFonts w:eastAsia="Noto Serif CJK SC"/>
          <w:sz w:val="24"/>
          <w:szCs w:val="24"/>
        </w:rPr>
        <w:t>кашмирскому</w:t>
      </w:r>
      <w:proofErr w:type="gramEnd"/>
      <w:r w:rsidRPr="009F4483">
        <w:rPr>
          <w:rStyle w:val="FontStyle16"/>
          <w:rFonts w:eastAsia="Noto Serif CJK SC"/>
          <w:sz w:val="24"/>
          <w:szCs w:val="24"/>
        </w:rPr>
        <w:t xml:space="preserve">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шиваизму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: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Гаудапада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,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Бхартрихари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,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Абхинавагупта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>. М.: «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Ладомир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», 1996. </w:t>
      </w:r>
    </w:p>
    <w:p w:rsidR="00E22B33" w:rsidRPr="009F4483" w:rsidRDefault="00E22B33" w:rsidP="00E22B33">
      <w:pPr>
        <w:pStyle w:val="Style6"/>
        <w:widowControl/>
        <w:numPr>
          <w:ilvl w:val="0"/>
          <w:numId w:val="27"/>
        </w:numPr>
        <w:spacing w:before="100" w:beforeAutospacing="1"/>
        <w:rPr>
          <w:rStyle w:val="FontStyle16"/>
          <w:rFonts w:eastAsia="Noto Serif CJK SC"/>
          <w:sz w:val="24"/>
          <w:szCs w:val="24"/>
        </w:rPr>
      </w:pPr>
      <w:r w:rsidRPr="009F4483">
        <w:rPr>
          <w:rStyle w:val="FontStyle16"/>
          <w:rFonts w:eastAsia="Noto Serif CJK SC"/>
          <w:sz w:val="24"/>
          <w:szCs w:val="24"/>
        </w:rPr>
        <w:t xml:space="preserve">Исаева Н.В. </w:t>
      </w:r>
      <w:proofErr w:type="spellStart"/>
      <w:r w:rsidRPr="009F4483">
        <w:rPr>
          <w:rStyle w:val="FontStyle16"/>
          <w:rFonts w:eastAsia="Noto Serif CJK SC"/>
          <w:sz w:val="24"/>
          <w:szCs w:val="24"/>
        </w:rPr>
        <w:t>Шанкара</w:t>
      </w:r>
      <w:proofErr w:type="spellEnd"/>
      <w:r w:rsidRPr="009F4483">
        <w:rPr>
          <w:rStyle w:val="FontStyle16"/>
          <w:rFonts w:eastAsia="Noto Serif CJK SC"/>
          <w:sz w:val="24"/>
          <w:szCs w:val="24"/>
        </w:rPr>
        <w:t xml:space="preserve"> и индийская философия. М.: «Наука», 1991. 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Классическая йога («Йога-сутры» </w:t>
      </w:r>
      <w:proofErr w:type="spellStart"/>
      <w:r w:rsidRPr="009F4483">
        <w:rPr>
          <w:rStyle w:val="FontStyle16"/>
          <w:sz w:val="24"/>
          <w:szCs w:val="24"/>
        </w:rPr>
        <w:t>Патанджали</w:t>
      </w:r>
      <w:proofErr w:type="spellEnd"/>
      <w:r w:rsidRPr="009F4483">
        <w:rPr>
          <w:rStyle w:val="FontStyle16"/>
          <w:sz w:val="24"/>
          <w:szCs w:val="24"/>
        </w:rPr>
        <w:t xml:space="preserve"> и «Вьяса-</w:t>
      </w:r>
      <w:proofErr w:type="spellStart"/>
      <w:r w:rsidRPr="009F4483">
        <w:rPr>
          <w:rStyle w:val="FontStyle16"/>
          <w:sz w:val="24"/>
          <w:szCs w:val="24"/>
        </w:rPr>
        <w:t>бхашья</w:t>
      </w:r>
      <w:proofErr w:type="spellEnd"/>
      <w:r w:rsidRPr="009F4483">
        <w:rPr>
          <w:rStyle w:val="FontStyle16"/>
          <w:sz w:val="24"/>
          <w:szCs w:val="24"/>
        </w:rPr>
        <w:t xml:space="preserve">») / Перевод с санскрита, введение, комментарий и реконструкция системы Е.П. Островской и В.И. Рудого. М.: «Наука», 1992. 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Кобзев А.И. Учение о символах и числах в китайской классической философии. М.: «Восточная литература» РАН. М.: 1994. 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r w:rsidRPr="009F4483">
        <w:t xml:space="preserve">Ковалева Н. Феномен сознания в Агни Йоге. М.: </w:t>
      </w:r>
      <w:proofErr w:type="spellStart"/>
      <w:r w:rsidRPr="009F4483">
        <w:t>Рипол</w:t>
      </w:r>
      <w:proofErr w:type="spellEnd"/>
      <w:r w:rsidRPr="009F4483">
        <w:t xml:space="preserve"> Классик, 2007. 512 с.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 xml:space="preserve">Лунный свет </w:t>
      </w:r>
      <w:proofErr w:type="spellStart"/>
      <w:r w:rsidRPr="009F4483">
        <w:rPr>
          <w:rStyle w:val="FontStyle16"/>
          <w:sz w:val="24"/>
          <w:szCs w:val="24"/>
        </w:rPr>
        <w:t>санкхьи</w:t>
      </w:r>
      <w:proofErr w:type="spellEnd"/>
      <w:r w:rsidRPr="009F4483">
        <w:rPr>
          <w:rStyle w:val="FontStyle16"/>
          <w:sz w:val="24"/>
          <w:szCs w:val="24"/>
        </w:rPr>
        <w:t xml:space="preserve"> / Издание подготовил В.К. Шохин. М.: «</w:t>
      </w:r>
      <w:proofErr w:type="spellStart"/>
      <w:r w:rsidRPr="009F4483">
        <w:rPr>
          <w:rStyle w:val="FontStyle16"/>
          <w:sz w:val="24"/>
          <w:szCs w:val="24"/>
        </w:rPr>
        <w:t>Ладомир</w:t>
      </w:r>
      <w:proofErr w:type="spellEnd"/>
      <w:r w:rsidRPr="009F4483">
        <w:rPr>
          <w:rStyle w:val="FontStyle16"/>
          <w:sz w:val="24"/>
          <w:szCs w:val="24"/>
        </w:rPr>
        <w:t xml:space="preserve">», 1995. 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Лысенко В.Г., Терентьев А.А., Шохин В.К. Ранняя буддийская философия. Философия джайнизма. М.: «Восточная литература» РАН, 1994.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Махабхарата. Кн. 6: «</w:t>
      </w:r>
      <w:proofErr w:type="spellStart"/>
      <w:r w:rsidRPr="009F4483">
        <w:rPr>
          <w:rStyle w:val="FontStyle16"/>
          <w:sz w:val="24"/>
          <w:szCs w:val="24"/>
        </w:rPr>
        <w:t>Бхишмапарва</w:t>
      </w:r>
      <w:proofErr w:type="spellEnd"/>
      <w:r w:rsidRPr="009F4483">
        <w:rPr>
          <w:rStyle w:val="FontStyle16"/>
          <w:sz w:val="24"/>
          <w:szCs w:val="24"/>
        </w:rPr>
        <w:t xml:space="preserve">, или книга о </w:t>
      </w:r>
      <w:proofErr w:type="spellStart"/>
      <w:r w:rsidRPr="009F4483">
        <w:rPr>
          <w:rStyle w:val="FontStyle16"/>
          <w:sz w:val="24"/>
          <w:szCs w:val="24"/>
        </w:rPr>
        <w:t>Бхишме</w:t>
      </w:r>
      <w:proofErr w:type="spellEnd"/>
      <w:r w:rsidRPr="009F4483">
        <w:rPr>
          <w:rStyle w:val="FontStyle16"/>
          <w:sz w:val="24"/>
          <w:szCs w:val="24"/>
        </w:rPr>
        <w:t>» / Издание подготовил В.Г. Эрман. М.: «Научно-издательский центр “</w:t>
      </w:r>
      <w:proofErr w:type="spellStart"/>
      <w:r w:rsidRPr="009F4483">
        <w:rPr>
          <w:rStyle w:val="FontStyle16"/>
          <w:sz w:val="24"/>
          <w:szCs w:val="24"/>
        </w:rPr>
        <w:t>Ладомир</w:t>
      </w:r>
      <w:proofErr w:type="spellEnd"/>
      <w:r w:rsidRPr="009F4483">
        <w:rPr>
          <w:rStyle w:val="FontStyle16"/>
          <w:sz w:val="24"/>
          <w:szCs w:val="24"/>
        </w:rPr>
        <w:t>”»; «Наука», 2009.</w:t>
      </w:r>
    </w:p>
    <w:p w:rsidR="00E22B3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  <w:color w:val="auto"/>
        </w:rPr>
        <w:t>Менский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М.Б. «Сознание и квантовая механика».</w:t>
      </w:r>
      <w:r w:rsidR="002D013E">
        <w:rPr>
          <w:rFonts w:ascii="Times New Roman" w:hAnsi="Times New Roman" w:cs="Times New Roman"/>
          <w:color w:val="auto"/>
        </w:rPr>
        <w:t xml:space="preserve"> Фрязино: Век 2. 2011.</w:t>
      </w:r>
    </w:p>
    <w:p w:rsidR="002D013E" w:rsidRPr="002D013E" w:rsidRDefault="002D013E" w:rsidP="00E22B33">
      <w:pPr>
        <w:pStyle w:val="a0"/>
        <w:numPr>
          <w:ilvl w:val="0"/>
          <w:numId w:val="27"/>
        </w:numPr>
        <w:suppressAutoHyphens/>
        <w:spacing w:before="100" w:beforeAutospacing="1"/>
      </w:pPr>
      <w:r w:rsidRPr="002D013E">
        <w:t xml:space="preserve">Мирошниченко М.Д. </w:t>
      </w:r>
      <w:proofErr w:type="spellStart"/>
      <w:r w:rsidRPr="002D013E">
        <w:t>Феноменологизация</w:t>
      </w:r>
      <w:proofErr w:type="spellEnd"/>
      <w:r w:rsidRPr="002D013E">
        <w:t xml:space="preserve"> или натурализация? Между философией и когнитивной наукой // </w:t>
      </w:r>
      <w:proofErr w:type="spellStart"/>
      <w:r w:rsidRPr="002D013E">
        <w:t>Epistemology</w:t>
      </w:r>
      <w:proofErr w:type="spellEnd"/>
      <w:r w:rsidRPr="002D013E">
        <w:t xml:space="preserve"> &amp; </w:t>
      </w:r>
      <w:proofErr w:type="spellStart"/>
      <w:r w:rsidRPr="002D013E">
        <w:t>Philosophy</w:t>
      </w:r>
      <w:proofErr w:type="spellEnd"/>
      <w:r w:rsidRPr="002D013E">
        <w:t xml:space="preserve"> </w:t>
      </w:r>
      <w:proofErr w:type="spellStart"/>
      <w:r w:rsidRPr="002D013E">
        <w:t>of</w:t>
      </w:r>
      <w:proofErr w:type="spellEnd"/>
      <w:r w:rsidRPr="002D013E">
        <w:t xml:space="preserve"> </w:t>
      </w:r>
      <w:proofErr w:type="spellStart"/>
      <w:r w:rsidRPr="002D013E">
        <w:t>Science</w:t>
      </w:r>
      <w:proofErr w:type="spellEnd"/>
      <w:r w:rsidRPr="002D013E">
        <w:t xml:space="preserve"> / Эпистемология и философия науки. 2019. Т. 56. </w:t>
      </w:r>
      <w:proofErr w:type="spellStart"/>
      <w:r w:rsidRPr="002D013E">
        <w:t>No</w:t>
      </w:r>
      <w:proofErr w:type="spellEnd"/>
      <w:r w:rsidRPr="002D013E">
        <w:t xml:space="preserve"> 1. С. 65‒80.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Ньяя</w:t>
      </w:r>
      <w:proofErr w:type="spellEnd"/>
      <w:r w:rsidRPr="009F4483">
        <w:rPr>
          <w:rStyle w:val="FontStyle16"/>
          <w:sz w:val="24"/>
          <w:szCs w:val="24"/>
        </w:rPr>
        <w:t xml:space="preserve">-сутры. </w:t>
      </w:r>
      <w:proofErr w:type="spellStart"/>
      <w:r w:rsidRPr="009F4483">
        <w:rPr>
          <w:rStyle w:val="FontStyle16"/>
          <w:sz w:val="24"/>
          <w:szCs w:val="24"/>
        </w:rPr>
        <w:t>Ньяя-бхашья</w:t>
      </w:r>
      <w:proofErr w:type="spellEnd"/>
      <w:r w:rsidRPr="009F4483">
        <w:rPr>
          <w:rStyle w:val="FontStyle16"/>
          <w:sz w:val="24"/>
          <w:szCs w:val="24"/>
        </w:rPr>
        <w:t xml:space="preserve"> / Историко-философское исследование, перевод с санскрита и комментарий В.К. Шохина. М.: «Восточная литература» РАН, 2001. </w:t>
      </w:r>
    </w:p>
    <w:p w:rsidR="00807C58" w:rsidRDefault="00807C58" w:rsidP="00807C58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Пандит</w:t>
      </w:r>
      <w:proofErr w:type="spellEnd"/>
      <w:r>
        <w:t xml:space="preserve"> </w:t>
      </w:r>
      <w:r w:rsidRPr="009F4483">
        <w:t xml:space="preserve">Б.Н. Кашмирский </w:t>
      </w:r>
      <w:proofErr w:type="spellStart"/>
      <w:r w:rsidRPr="009F4483">
        <w:t>шиваизм</w:t>
      </w:r>
      <w:proofErr w:type="spellEnd"/>
      <w:r w:rsidRPr="009F4483">
        <w:t>. Наслаждение и освобождение. 2010.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jc w:val="left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Прашастапада</w:t>
      </w:r>
      <w:proofErr w:type="spellEnd"/>
      <w:r w:rsidRPr="009F4483">
        <w:rPr>
          <w:rStyle w:val="FontStyle16"/>
          <w:sz w:val="24"/>
          <w:szCs w:val="24"/>
        </w:rPr>
        <w:t>. Собранию характеристик категорий / Перевод с санскрита, предисловие, введение и историко-философские комментарии В.Г. Лысенко. М.: «Восточная литература» РАН, 2005.</w:t>
      </w:r>
    </w:p>
    <w:p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  <w:color w:val="auto"/>
        </w:rPr>
        <w:t>Ригведа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F4483">
        <w:rPr>
          <w:rFonts w:ascii="Times New Roman" w:hAnsi="Times New Roman" w:cs="Times New Roman"/>
          <w:color w:val="auto"/>
        </w:rPr>
        <w:t>Мандалы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IX - X / Издание подготовила Т.Я. </w:t>
      </w:r>
      <w:proofErr w:type="spellStart"/>
      <w:r w:rsidRPr="009F4483">
        <w:rPr>
          <w:rFonts w:ascii="Times New Roman" w:hAnsi="Times New Roman" w:cs="Times New Roman"/>
          <w:color w:val="auto"/>
        </w:rPr>
        <w:t>Елизаренкова</w:t>
      </w:r>
      <w:proofErr w:type="spellEnd"/>
      <w:r w:rsidRPr="009F4483">
        <w:rPr>
          <w:rFonts w:ascii="Times New Roman" w:hAnsi="Times New Roman" w:cs="Times New Roman"/>
          <w:color w:val="auto"/>
        </w:rPr>
        <w:t>. М.: «Наука», 1999.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Синнет</w:t>
      </w:r>
      <w:proofErr w:type="spellEnd"/>
      <w:r w:rsidRPr="009F4483">
        <w:t xml:space="preserve"> А.П. Эзотерический буддизм. М.: Сфера, 2001. 304 с.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9F4483">
        <w:t>Степанянц</w:t>
      </w:r>
      <w:proofErr w:type="spellEnd"/>
      <w:r w:rsidRPr="009F4483">
        <w:t xml:space="preserve"> М.Т. Восточная философия. Вводный курс. Избранные тексты. М.: «Восточная литература» РАН, 1997.</w:t>
      </w:r>
    </w:p>
    <w:p w:rsidR="00E22B33" w:rsidRDefault="00E22B33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Таймни</w:t>
      </w:r>
      <w:proofErr w:type="spellEnd"/>
      <w:r w:rsidRPr="009F4483">
        <w:t xml:space="preserve">, И. 2005. Введение в психологию йоги. М.: </w:t>
      </w:r>
      <w:proofErr w:type="spellStart"/>
      <w:r w:rsidRPr="009F4483">
        <w:t>Шечен</w:t>
      </w:r>
      <w:proofErr w:type="spellEnd"/>
      <w:r w:rsidRPr="009F4483">
        <w:t>, 2005.</w:t>
      </w:r>
    </w:p>
    <w:p w:rsidR="00D952BF" w:rsidRPr="009F4483" w:rsidRDefault="00D952BF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D952BF">
        <w:t>Титлин</w:t>
      </w:r>
      <w:proofErr w:type="spellEnd"/>
      <w:r w:rsidRPr="00D952BF">
        <w:t xml:space="preserve"> Л.И. Опровержение существования субъекта в полемике с </w:t>
      </w:r>
      <w:proofErr w:type="spellStart"/>
      <w:r w:rsidRPr="00D952BF">
        <w:t>вайшешиками</w:t>
      </w:r>
      <w:proofErr w:type="spellEnd"/>
      <w:r w:rsidRPr="00D952BF">
        <w:t xml:space="preserve"> в «</w:t>
      </w:r>
      <w:proofErr w:type="spellStart"/>
      <w:r w:rsidRPr="00D952BF">
        <w:t>Пудгала-винишчае</w:t>
      </w:r>
      <w:proofErr w:type="spellEnd"/>
      <w:r w:rsidRPr="00D952BF">
        <w:t xml:space="preserve">» </w:t>
      </w:r>
      <w:proofErr w:type="spellStart"/>
      <w:r w:rsidRPr="00D952BF">
        <w:t>Васубандху</w:t>
      </w:r>
      <w:proofErr w:type="spellEnd"/>
      <w:r>
        <w:t xml:space="preserve">. </w:t>
      </w:r>
      <w:r>
        <w:rPr>
          <w:rStyle w:val="FontStyle16"/>
          <w:sz w:val="24"/>
          <w:szCs w:val="24"/>
        </w:rPr>
        <w:t xml:space="preserve">// </w:t>
      </w:r>
      <w:r w:rsidRPr="00AA2FEE">
        <w:t xml:space="preserve">Вопросы философии. 2018. </w:t>
      </w:r>
      <w:proofErr w:type="spellStart"/>
      <w:r w:rsidRPr="00AA2FEE">
        <w:t>No</w:t>
      </w:r>
      <w:proofErr w:type="spellEnd"/>
      <w:r w:rsidRPr="00AA2FEE">
        <w:t xml:space="preserve"> 2.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</w:pPr>
      <w:proofErr w:type="spellStart"/>
      <w:r w:rsidRPr="009F4483">
        <w:t>Торчинов</w:t>
      </w:r>
      <w:proofErr w:type="spellEnd"/>
      <w:r w:rsidRPr="009F4483">
        <w:t xml:space="preserve"> Е.А. Введение в </w:t>
      </w:r>
      <w:proofErr w:type="spellStart"/>
      <w:r w:rsidRPr="009F4483">
        <w:t>буддологию</w:t>
      </w:r>
      <w:proofErr w:type="spellEnd"/>
      <w:r w:rsidRPr="009F4483">
        <w:t>. Курс лекций. СПб</w:t>
      </w:r>
      <w:proofErr w:type="gramStart"/>
      <w:r w:rsidRPr="009F4483">
        <w:t>.: «</w:t>
      </w:r>
      <w:proofErr w:type="gramEnd"/>
      <w:r w:rsidRPr="009F4483">
        <w:t xml:space="preserve">Санкт-Петербургское философское общество», 2000. 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Торчинов</w:t>
      </w:r>
      <w:proofErr w:type="spellEnd"/>
      <w:r w:rsidRPr="009F4483">
        <w:rPr>
          <w:rStyle w:val="FontStyle16"/>
          <w:sz w:val="24"/>
          <w:szCs w:val="24"/>
        </w:rPr>
        <w:t xml:space="preserve"> Е.А. Даосизм: опыт историко-религиоведческого описания. СПб</w:t>
      </w:r>
      <w:proofErr w:type="gramStart"/>
      <w:r w:rsidRPr="009F4483">
        <w:rPr>
          <w:rStyle w:val="FontStyle16"/>
          <w:sz w:val="24"/>
          <w:szCs w:val="24"/>
        </w:rPr>
        <w:t>.: «</w:t>
      </w:r>
      <w:proofErr w:type="gramEnd"/>
      <w:r w:rsidRPr="009F4483">
        <w:rPr>
          <w:rStyle w:val="FontStyle16"/>
          <w:sz w:val="24"/>
          <w:szCs w:val="24"/>
        </w:rPr>
        <w:t>Андреев и сыновья», 1993.</w:t>
      </w:r>
    </w:p>
    <w:p w:rsidR="00E22B33" w:rsidRPr="009F4483" w:rsidRDefault="00E22B33" w:rsidP="00E22B33">
      <w:pPr>
        <w:pStyle w:val="Style9"/>
        <w:widowControl/>
        <w:numPr>
          <w:ilvl w:val="0"/>
          <w:numId w:val="27"/>
        </w:numPr>
        <w:spacing w:before="100" w:beforeAutospacing="1"/>
        <w:jc w:val="left"/>
      </w:pPr>
      <w:proofErr w:type="spellStart"/>
      <w:r w:rsidRPr="009F4483">
        <w:t>Торчинов</w:t>
      </w:r>
      <w:proofErr w:type="spellEnd"/>
      <w:r w:rsidRPr="009F4483">
        <w:t xml:space="preserve"> Е.А. Даосизм. «Дао-Дэ </w:t>
      </w:r>
      <w:proofErr w:type="spellStart"/>
      <w:r w:rsidRPr="009F4483">
        <w:t>цзин</w:t>
      </w:r>
      <w:proofErr w:type="spellEnd"/>
      <w:r w:rsidRPr="009F4483">
        <w:t>». 2-е изд. СПб</w:t>
      </w:r>
      <w:proofErr w:type="gramStart"/>
      <w:r w:rsidRPr="009F4483">
        <w:t>.: «</w:t>
      </w:r>
      <w:proofErr w:type="gramEnd"/>
      <w:r w:rsidRPr="009F4483">
        <w:t xml:space="preserve">Азбука-классика»; «Петербургское Востоковедение», 2004. </w:t>
      </w:r>
    </w:p>
    <w:p w:rsidR="00E22B3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Упанишады / Перевод с санскрита, предисловие и комментарий А.Я. Сыркина. М.: «Наука»; «</w:t>
      </w:r>
      <w:proofErr w:type="spellStart"/>
      <w:r w:rsidRPr="009F4483">
        <w:rPr>
          <w:rStyle w:val="FontStyle16"/>
          <w:sz w:val="24"/>
          <w:szCs w:val="24"/>
        </w:rPr>
        <w:t>Ладомир</w:t>
      </w:r>
      <w:proofErr w:type="spellEnd"/>
      <w:r w:rsidRPr="009F4483">
        <w:rPr>
          <w:rStyle w:val="FontStyle16"/>
          <w:sz w:val="24"/>
          <w:szCs w:val="24"/>
        </w:rPr>
        <w:t>», 1991. Кн. 1-3.</w:t>
      </w:r>
    </w:p>
    <w:p w:rsidR="00620BA0" w:rsidRPr="009F4483" w:rsidRDefault="00620BA0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proofErr w:type="spellStart"/>
      <w:r w:rsidRPr="00620BA0">
        <w:rPr>
          <w:rStyle w:val="FontStyle16"/>
          <w:sz w:val="24"/>
          <w:szCs w:val="24"/>
        </w:rPr>
        <w:lastRenderedPageBreak/>
        <w:t>Урбанаева</w:t>
      </w:r>
      <w:proofErr w:type="spellEnd"/>
      <w:r w:rsidRPr="00620BA0">
        <w:rPr>
          <w:rStyle w:val="FontStyle16"/>
          <w:sz w:val="24"/>
          <w:szCs w:val="24"/>
        </w:rPr>
        <w:t xml:space="preserve"> И.С. Буддийская медитация и феноменологический метод: основания и смысл сравнения</w:t>
      </w:r>
      <w:r>
        <w:rPr>
          <w:rStyle w:val="FontStyle16"/>
          <w:sz w:val="24"/>
          <w:szCs w:val="24"/>
        </w:rPr>
        <w:t xml:space="preserve">. // </w:t>
      </w:r>
      <w:r w:rsidRPr="00AA2FEE">
        <w:t xml:space="preserve">Вопросы философии. 2018. </w:t>
      </w:r>
      <w:proofErr w:type="spellStart"/>
      <w:r w:rsidRPr="00AA2FEE">
        <w:t>No</w:t>
      </w:r>
      <w:proofErr w:type="spellEnd"/>
      <w:r w:rsidRPr="00AA2FEE">
        <w:t xml:space="preserve"> 2.</w:t>
      </w:r>
    </w:p>
    <w:p w:rsidR="00E22B33" w:rsidRPr="009F4483" w:rsidRDefault="00E22B33" w:rsidP="0064151D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  <w:color w:val="auto"/>
        </w:rPr>
        <w:t>Фаликман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М.В. Общая психология в 7 тт. Т.4. Внимание.</w:t>
      </w:r>
      <w:r w:rsidR="0064151D" w:rsidRPr="009F4483">
        <w:rPr>
          <w:rFonts w:ascii="Times New Roman" w:hAnsi="Times New Roman" w:cs="Times New Roman"/>
          <w:color w:val="auto"/>
        </w:rPr>
        <w:t xml:space="preserve"> Москва: ACADEM</w:t>
      </w:r>
      <w:r w:rsidR="0064151D" w:rsidRPr="009F4483">
        <w:rPr>
          <w:rFonts w:ascii="Times New Roman" w:hAnsi="Times New Roman" w:cs="Times New Roman"/>
          <w:color w:val="auto"/>
          <w:lang w:val="en-US"/>
        </w:rPr>
        <w:t>I</w:t>
      </w:r>
      <w:r w:rsidR="0064151D" w:rsidRPr="009F4483">
        <w:rPr>
          <w:rFonts w:ascii="Times New Roman" w:hAnsi="Times New Roman" w:cs="Times New Roman"/>
          <w:color w:val="auto"/>
        </w:rPr>
        <w:t>A, 2005.</w:t>
      </w:r>
    </w:p>
    <w:p w:rsidR="00CA4664" w:rsidRDefault="00CA4664" w:rsidP="00CA4664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9F4483">
        <w:rPr>
          <w:rFonts w:ascii="Times New Roman" w:hAnsi="Times New Roman" w:cs="Times New Roman"/>
          <w:color w:val="auto"/>
        </w:rPr>
        <w:t>Фалёв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Е.В. Понятие искусственного интеллекта и его перспективы с точки зрения философии Живой Этики. // Вопросы философии. 2021. </w:t>
      </w:r>
      <w:proofErr w:type="spellStart"/>
      <w:r w:rsidRPr="009F4483">
        <w:rPr>
          <w:rFonts w:ascii="Times New Roman" w:hAnsi="Times New Roman" w:cs="Times New Roman"/>
          <w:color w:val="auto"/>
        </w:rPr>
        <w:t>No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10. С. 175–186.</w:t>
      </w:r>
    </w:p>
    <w:p w:rsidR="00AA2FEE" w:rsidRDefault="00AA2FEE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spellStart"/>
      <w:r w:rsidRPr="00AA2FEE">
        <w:rPr>
          <w:rFonts w:ascii="Times New Roman" w:hAnsi="Times New Roman" w:cs="Times New Roman"/>
          <w:color w:val="auto"/>
        </w:rPr>
        <w:t>Фалёв</w:t>
      </w:r>
      <w:proofErr w:type="spellEnd"/>
      <w:r w:rsidRPr="00AA2FEE">
        <w:rPr>
          <w:rFonts w:ascii="Times New Roman" w:hAnsi="Times New Roman" w:cs="Times New Roman"/>
          <w:color w:val="auto"/>
        </w:rPr>
        <w:t xml:space="preserve"> Е.В. Ступени критики опыта в феноменологии и в буддийской философии // Вопросы философии. 2018. </w:t>
      </w:r>
      <w:proofErr w:type="spellStart"/>
      <w:r w:rsidRPr="00AA2FEE">
        <w:rPr>
          <w:rFonts w:ascii="Times New Roman" w:hAnsi="Times New Roman" w:cs="Times New Roman"/>
          <w:color w:val="auto"/>
        </w:rPr>
        <w:t>No</w:t>
      </w:r>
      <w:proofErr w:type="spellEnd"/>
      <w:r w:rsidRPr="00AA2FEE">
        <w:rPr>
          <w:rFonts w:ascii="Times New Roman" w:hAnsi="Times New Roman" w:cs="Times New Roman"/>
          <w:color w:val="auto"/>
        </w:rPr>
        <w:t xml:space="preserve"> 2. С. 212–215.</w:t>
      </w:r>
    </w:p>
    <w:p w:rsidR="00FD1B89" w:rsidRPr="00AA2FEE" w:rsidRDefault="00FD1B89" w:rsidP="00AA2FEE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</w:rPr>
      </w:pPr>
      <w:proofErr w:type="gramStart"/>
      <w:r w:rsidRPr="00FD1B89">
        <w:rPr>
          <w:rFonts w:ascii="Times New Roman" w:hAnsi="Times New Roman" w:cs="Times New Roman"/>
          <w:color w:val="auto"/>
        </w:rPr>
        <w:t>Феноменологическое</w:t>
      </w:r>
      <w:proofErr w:type="gramEnd"/>
      <w:r w:rsidRPr="00FD1B89">
        <w:rPr>
          <w:rFonts w:ascii="Times New Roman" w:hAnsi="Times New Roman" w:cs="Times New Roman"/>
          <w:color w:val="auto"/>
        </w:rPr>
        <w:t xml:space="preserve"> эпохе и буддийская медитация</w:t>
      </w:r>
      <w:r>
        <w:rPr>
          <w:rFonts w:ascii="Times New Roman" w:hAnsi="Times New Roman" w:cs="Times New Roman"/>
          <w:color w:val="auto"/>
        </w:rPr>
        <w:t xml:space="preserve">. Материалы дискуссии. </w:t>
      </w:r>
      <w:r w:rsidRPr="00AA2FEE">
        <w:rPr>
          <w:rFonts w:ascii="Times New Roman" w:hAnsi="Times New Roman" w:cs="Times New Roman"/>
          <w:color w:val="auto"/>
        </w:rPr>
        <w:t xml:space="preserve">// Вопросы философии. 2018. </w:t>
      </w:r>
      <w:proofErr w:type="spellStart"/>
      <w:r w:rsidRPr="00AA2FEE">
        <w:rPr>
          <w:rFonts w:ascii="Times New Roman" w:hAnsi="Times New Roman" w:cs="Times New Roman"/>
          <w:color w:val="auto"/>
        </w:rPr>
        <w:t>No</w:t>
      </w:r>
      <w:proofErr w:type="spellEnd"/>
      <w:r w:rsidRPr="00AA2F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</w:t>
      </w:r>
      <w:r w:rsidRPr="00AA2FEE">
        <w:rPr>
          <w:rFonts w:ascii="Times New Roman" w:hAnsi="Times New Roman" w:cs="Times New Roman"/>
          <w:color w:val="auto"/>
        </w:rPr>
        <w:t>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Философские тексты Махабхараты. Бхагавадгита / Перевод с санскрита, послесловие, примечания, толковый словарь Б.Л. Смирнова. Третье издание. СПб</w:t>
      </w:r>
      <w:proofErr w:type="gramStart"/>
      <w:r w:rsidRPr="009F4483">
        <w:rPr>
          <w:rStyle w:val="FontStyle16"/>
          <w:sz w:val="24"/>
          <w:szCs w:val="24"/>
        </w:rPr>
        <w:t>.: «</w:t>
      </w:r>
      <w:proofErr w:type="gramEnd"/>
      <w:r w:rsidRPr="009F4483">
        <w:rPr>
          <w:rStyle w:val="FontStyle16"/>
          <w:sz w:val="24"/>
          <w:szCs w:val="24"/>
        </w:rPr>
        <w:t>А -</w:t>
      </w:r>
      <w:r w:rsidRPr="009F4483">
        <w:rPr>
          <w:rStyle w:val="FontStyle16"/>
          <w:sz w:val="24"/>
          <w:szCs w:val="24"/>
          <w:lang w:val="en-US"/>
        </w:rPr>
        <w:t>cad</w:t>
      </w:r>
      <w:r w:rsidRPr="009F4483">
        <w:rPr>
          <w:rStyle w:val="FontStyle16"/>
          <w:sz w:val="24"/>
          <w:szCs w:val="24"/>
        </w:rPr>
        <w:t>», 1994.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r w:rsidRPr="009F4483">
        <w:rPr>
          <w:rStyle w:val="FontStyle16"/>
          <w:sz w:val="24"/>
          <w:szCs w:val="24"/>
        </w:rPr>
        <w:t>Хрестоматия по истории Древнего Востока. Часть I. М: "Высшая школа",1980.</w:t>
      </w:r>
    </w:p>
    <w:p w:rsidR="00E22B33" w:rsidRPr="009F4483" w:rsidRDefault="00E22B33" w:rsidP="00E22B33">
      <w:pPr>
        <w:pStyle w:val="Style10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Чаттерджи</w:t>
      </w:r>
      <w:proofErr w:type="spellEnd"/>
      <w:proofErr w:type="gramStart"/>
      <w:r w:rsidRPr="009F4483">
        <w:rPr>
          <w:rStyle w:val="FontStyle16"/>
          <w:sz w:val="24"/>
          <w:szCs w:val="24"/>
        </w:rPr>
        <w:t xml:space="preserve"> С</w:t>
      </w:r>
      <w:proofErr w:type="gramEnd"/>
      <w:r w:rsidRPr="009F4483">
        <w:rPr>
          <w:rStyle w:val="FontStyle16"/>
          <w:sz w:val="24"/>
          <w:szCs w:val="24"/>
        </w:rPr>
        <w:t>, Датта Д. Индийская философия. М.: «Селена», 1994.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r w:rsidRPr="009F4483">
        <w:t xml:space="preserve">Чернявский В.И. Наш сон – великий дар богов. // Альманах «Серебряная чаша», вып.3, М.: </w:t>
      </w:r>
      <w:proofErr w:type="spellStart"/>
      <w:r w:rsidRPr="009F4483">
        <w:t>Прологъ</w:t>
      </w:r>
      <w:proofErr w:type="spellEnd"/>
      <w:r w:rsidRPr="009F4483">
        <w:t>, 2009.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  <w:rPr>
          <w:rStyle w:val="FontStyle16"/>
          <w:sz w:val="24"/>
          <w:szCs w:val="24"/>
        </w:rPr>
      </w:pPr>
      <w:proofErr w:type="spellStart"/>
      <w:r w:rsidRPr="009F4483">
        <w:rPr>
          <w:rStyle w:val="FontStyle16"/>
          <w:sz w:val="24"/>
          <w:szCs w:val="24"/>
        </w:rPr>
        <w:t>Чжуан-цзы</w:t>
      </w:r>
      <w:proofErr w:type="spellEnd"/>
      <w:r w:rsidRPr="009F4483">
        <w:rPr>
          <w:rStyle w:val="FontStyle16"/>
          <w:sz w:val="24"/>
          <w:szCs w:val="24"/>
        </w:rPr>
        <w:t xml:space="preserve">. </w:t>
      </w:r>
      <w:proofErr w:type="spellStart"/>
      <w:r w:rsidRPr="009F4483">
        <w:rPr>
          <w:rStyle w:val="FontStyle16"/>
          <w:sz w:val="24"/>
          <w:szCs w:val="24"/>
        </w:rPr>
        <w:t>Ле-цзы</w:t>
      </w:r>
      <w:proofErr w:type="spellEnd"/>
      <w:r w:rsidRPr="009F4483">
        <w:rPr>
          <w:rStyle w:val="FontStyle16"/>
          <w:sz w:val="24"/>
          <w:szCs w:val="24"/>
        </w:rPr>
        <w:t xml:space="preserve"> / Перевод с китайского, вступительная статья, примечания и указатели В.В. Малявина. М.: «Мысль», 1995. 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</w:pPr>
      <w:proofErr w:type="spellStart"/>
      <w:r w:rsidRPr="009F4483">
        <w:t>Чхандогья</w:t>
      </w:r>
      <w:proofErr w:type="spellEnd"/>
      <w:r w:rsidRPr="009F4483">
        <w:t>-упанишада (</w:t>
      </w:r>
      <w:r w:rsidRPr="009F4483">
        <w:rPr>
          <w:lang w:val="en-US"/>
        </w:rPr>
        <w:t>VIII</w:t>
      </w:r>
      <w:r w:rsidRPr="009F4483">
        <w:t>, главы 7-12).</w:t>
      </w:r>
    </w:p>
    <w:p w:rsidR="00E22B33" w:rsidRPr="009F4483" w:rsidRDefault="00E22B33" w:rsidP="00E22B33">
      <w:pPr>
        <w:pStyle w:val="Style7"/>
        <w:widowControl/>
        <w:numPr>
          <w:ilvl w:val="0"/>
          <w:numId w:val="27"/>
        </w:numPr>
        <w:spacing w:before="100" w:beforeAutospacing="1" w:line="240" w:lineRule="auto"/>
        <w:rPr>
          <w:rStyle w:val="FontStyle16"/>
          <w:rFonts w:eastAsia="Noto Serif CJK SC"/>
          <w:sz w:val="24"/>
          <w:szCs w:val="24"/>
        </w:rPr>
      </w:pPr>
      <w:r w:rsidRPr="009F4483">
        <w:rPr>
          <w:rStyle w:val="FontStyle16"/>
          <w:rFonts w:eastAsia="Noto Serif CJK SC"/>
          <w:sz w:val="24"/>
          <w:szCs w:val="24"/>
        </w:rPr>
        <w:t xml:space="preserve">Шохин В.К. «Школы индийской философии: </w:t>
      </w:r>
      <w:proofErr w:type="gramStart"/>
      <w:r w:rsidRPr="009F4483">
        <w:rPr>
          <w:rStyle w:val="FontStyle16"/>
          <w:rFonts w:eastAsia="Noto Serif CJK SC"/>
          <w:sz w:val="24"/>
          <w:szCs w:val="24"/>
        </w:rPr>
        <w:t>Период формирования (IV в. до н.э. - II в. н.э.).</w:t>
      </w:r>
      <w:proofErr w:type="gramEnd"/>
      <w:r w:rsidRPr="009F4483">
        <w:rPr>
          <w:rStyle w:val="FontStyle16"/>
          <w:rFonts w:eastAsia="Noto Serif CJK SC"/>
          <w:sz w:val="24"/>
          <w:szCs w:val="24"/>
        </w:rPr>
        <w:t xml:space="preserve"> М.: «Восточная литература» РАН, 2004. </w:t>
      </w:r>
    </w:p>
    <w:p w:rsidR="00E22B33" w:rsidRPr="009F4483" w:rsidRDefault="00E22B33" w:rsidP="00E22B33">
      <w:pPr>
        <w:numPr>
          <w:ilvl w:val="0"/>
          <w:numId w:val="27"/>
        </w:numPr>
        <w:spacing w:before="100" w:beforeAutospacing="1"/>
        <w:contextualSpacing w:val="0"/>
        <w:jc w:val="left"/>
      </w:pPr>
      <w:proofErr w:type="spellStart"/>
      <w:r w:rsidRPr="009F4483">
        <w:t>Щербатской</w:t>
      </w:r>
      <w:proofErr w:type="spellEnd"/>
      <w:r w:rsidRPr="009F4483">
        <w:t xml:space="preserve"> Ф.И. Избранные труды по буддизму. М.: «Наука», 1988. </w:t>
      </w:r>
    </w:p>
    <w:p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  <w:lang w:val="en-US"/>
        </w:rPr>
      </w:pPr>
      <w:r w:rsidRPr="009F4483">
        <w:rPr>
          <w:rFonts w:ascii="Times New Roman" w:hAnsi="Times New Roman" w:cs="Times New Roman"/>
          <w:color w:val="auto"/>
          <w:lang w:val="en-US"/>
        </w:rPr>
        <w:t xml:space="preserve">Jean-Luc Marion, </w:t>
      </w:r>
      <w:r w:rsidRPr="009F4483">
        <w:rPr>
          <w:rFonts w:ascii="Times New Roman" w:hAnsi="Times New Roman" w:cs="Times New Roman"/>
          <w:i/>
          <w:color w:val="auto"/>
          <w:lang w:val="en-US"/>
        </w:rPr>
        <w:t>In Excess: Studies of Saturated Phenomena</w:t>
      </w:r>
      <w:r w:rsidRPr="009F4483">
        <w:rPr>
          <w:rFonts w:ascii="Times New Roman" w:hAnsi="Times New Roman" w:cs="Times New Roman"/>
          <w:color w:val="auto"/>
          <w:lang w:val="en-US"/>
        </w:rPr>
        <w:t xml:space="preserve">, trans. Robyn Horner and Vincent </w:t>
      </w:r>
      <w:proofErr w:type="spellStart"/>
      <w:r w:rsidRPr="009F4483">
        <w:rPr>
          <w:rFonts w:ascii="Times New Roman" w:hAnsi="Times New Roman" w:cs="Times New Roman"/>
          <w:color w:val="auto"/>
          <w:lang w:val="en-US"/>
        </w:rPr>
        <w:t>Berraud</w:t>
      </w:r>
      <w:proofErr w:type="spellEnd"/>
      <w:r w:rsidRPr="009F4483">
        <w:rPr>
          <w:rFonts w:ascii="Times New Roman" w:hAnsi="Times New Roman" w:cs="Times New Roman"/>
          <w:color w:val="auto"/>
          <w:lang w:val="en-US"/>
        </w:rPr>
        <w:t>. – New York: Fordham University Press, 2002.</w:t>
      </w:r>
    </w:p>
    <w:p w:rsidR="00E22B33" w:rsidRPr="009F4483" w:rsidRDefault="00E22B33" w:rsidP="00E22B3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9F4483">
        <w:rPr>
          <w:lang w:val="en-US"/>
        </w:rPr>
        <w:t xml:space="preserve">Sri </w:t>
      </w:r>
      <w:proofErr w:type="spellStart"/>
      <w:r w:rsidRPr="009F4483">
        <w:rPr>
          <w:lang w:val="en-US"/>
        </w:rPr>
        <w:t>Aurobindo</w:t>
      </w:r>
      <w:proofErr w:type="spellEnd"/>
      <w:r w:rsidRPr="009F4483">
        <w:rPr>
          <w:lang w:val="en-US"/>
        </w:rPr>
        <w:t>. The Upanishads. Pondicherry, 1996.</w:t>
      </w:r>
    </w:p>
    <w:p w:rsidR="00E22B33" w:rsidRPr="009F4483" w:rsidRDefault="00E22B33" w:rsidP="00E22B33">
      <w:pPr>
        <w:pStyle w:val="afc"/>
        <w:numPr>
          <w:ilvl w:val="0"/>
          <w:numId w:val="27"/>
        </w:numPr>
        <w:suppressAutoHyphens/>
        <w:spacing w:before="100" w:beforeAutospacing="1" w:line="240" w:lineRule="auto"/>
        <w:rPr>
          <w:rFonts w:ascii="Times New Roman" w:hAnsi="Times New Roman" w:cs="Times New Roman"/>
          <w:color w:val="auto"/>
          <w:lang w:val="en-US"/>
        </w:rPr>
      </w:pPr>
      <w:r w:rsidRPr="009F4483">
        <w:rPr>
          <w:rFonts w:ascii="Times New Roman" w:hAnsi="Times New Roman" w:cs="Times New Roman"/>
          <w:color w:val="auto"/>
          <w:lang w:val="en-US"/>
        </w:rPr>
        <w:t xml:space="preserve">Sturm, Th. 2012. Consciousness regained? Philosophical arguments for and against reductive physicalism. </w:t>
      </w:r>
      <w:proofErr w:type="spellStart"/>
      <w:r w:rsidRPr="009F4483">
        <w:rPr>
          <w:rFonts w:ascii="Times New Roman" w:hAnsi="Times New Roman" w:cs="Times New Roman"/>
          <w:color w:val="auto"/>
        </w:rPr>
        <w:t>Dialogues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in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Clinical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4483">
        <w:rPr>
          <w:rFonts w:ascii="Times New Roman" w:hAnsi="Times New Roman" w:cs="Times New Roman"/>
          <w:color w:val="auto"/>
        </w:rPr>
        <w:t>Neuroscience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- </w:t>
      </w:r>
      <w:proofErr w:type="spellStart"/>
      <w:r w:rsidRPr="009F4483">
        <w:rPr>
          <w:rFonts w:ascii="Times New Roman" w:hAnsi="Times New Roman" w:cs="Times New Roman"/>
          <w:color w:val="auto"/>
        </w:rPr>
        <w:t>Vol</w:t>
      </w:r>
      <w:proofErr w:type="spellEnd"/>
      <w:r w:rsidRPr="009F4483">
        <w:rPr>
          <w:rFonts w:ascii="Times New Roman" w:hAnsi="Times New Roman" w:cs="Times New Roman"/>
          <w:color w:val="auto"/>
        </w:rPr>
        <w:t xml:space="preserve"> 14. </w:t>
      </w:r>
      <w:proofErr w:type="spellStart"/>
      <w:r w:rsidRPr="009F4483">
        <w:rPr>
          <w:rFonts w:ascii="Times New Roman" w:hAnsi="Times New Roman" w:cs="Times New Roman"/>
          <w:color w:val="auto"/>
        </w:rPr>
        <w:t>No</w:t>
      </w:r>
      <w:proofErr w:type="spellEnd"/>
      <w:r w:rsidRPr="009F4483">
        <w:rPr>
          <w:rFonts w:ascii="Times New Roman" w:hAnsi="Times New Roman" w:cs="Times New Roman"/>
          <w:color w:val="auto"/>
        </w:rPr>
        <w:t>. 1. 2012: 55–63.</w:t>
      </w:r>
    </w:p>
    <w:p w:rsidR="00E22B33" w:rsidRDefault="00E22B33" w:rsidP="00E22B3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r w:rsidRPr="009F4483">
        <w:rPr>
          <w:lang w:val="en-US"/>
        </w:rPr>
        <w:t xml:space="preserve">The numerical discourses… 2012. The numerical discourses of the Buddha. A translation of </w:t>
      </w:r>
      <w:proofErr w:type="spellStart"/>
      <w:r w:rsidRPr="009F4483">
        <w:rPr>
          <w:lang w:val="en-US"/>
        </w:rPr>
        <w:t>Aṅguttara</w:t>
      </w:r>
      <w:proofErr w:type="spellEnd"/>
      <w:r w:rsidRPr="009F4483">
        <w:rPr>
          <w:lang w:val="en-US"/>
        </w:rPr>
        <w:t xml:space="preserve"> </w:t>
      </w:r>
      <w:proofErr w:type="spellStart"/>
      <w:r w:rsidRPr="009F4483">
        <w:rPr>
          <w:lang w:val="en-US"/>
        </w:rPr>
        <w:t>Nikāya</w:t>
      </w:r>
      <w:proofErr w:type="spellEnd"/>
      <w:r w:rsidRPr="009F4483">
        <w:rPr>
          <w:lang w:val="en-US"/>
        </w:rPr>
        <w:t xml:space="preserve"> by </w:t>
      </w:r>
      <w:proofErr w:type="spellStart"/>
      <w:r w:rsidRPr="009F4483">
        <w:rPr>
          <w:lang w:val="en-US"/>
        </w:rPr>
        <w:t>Bhikkhu</w:t>
      </w:r>
      <w:proofErr w:type="spellEnd"/>
      <w:r w:rsidRPr="009F4483">
        <w:rPr>
          <w:lang w:val="en-US"/>
        </w:rPr>
        <w:t xml:space="preserve"> Bodhi. Wisdom Publications, Boston, 2012.</w:t>
      </w:r>
    </w:p>
    <w:p w:rsidR="00334522" w:rsidRPr="00334522" w:rsidRDefault="00334522" w:rsidP="00334522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G. Epistemologically different worlds. 2008.</w:t>
      </w:r>
    </w:p>
    <w:p w:rsidR="00334522" w:rsidRPr="00334522" w:rsidRDefault="00334522" w:rsidP="00E22B33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Gabriel and </w:t>
      </w:r>
      <w:proofErr w:type="spellStart"/>
      <w:r w:rsidRPr="00334522">
        <w:rPr>
          <w:lang w:val="en-US"/>
        </w:rPr>
        <w:t>Vacariu</w:t>
      </w:r>
      <w:proofErr w:type="spellEnd"/>
      <w:r w:rsidRPr="00334522">
        <w:rPr>
          <w:lang w:val="en-US"/>
        </w:rPr>
        <w:t xml:space="preserve"> Mihai (2017a), Self as an Epistemological World, </w:t>
      </w:r>
      <w:proofErr w:type="spellStart"/>
      <w:r w:rsidRPr="00334522">
        <w:rPr>
          <w:lang w:val="en-US"/>
        </w:rPr>
        <w:t>Editura</w:t>
      </w:r>
      <w:proofErr w:type="spellEnd"/>
      <w:r w:rsidRPr="00334522">
        <w:rPr>
          <w:lang w:val="en-US"/>
        </w:rPr>
        <w:t xml:space="preserve"> </w:t>
      </w:r>
      <w:proofErr w:type="spellStart"/>
      <w:r w:rsidRPr="00334522">
        <w:rPr>
          <w:lang w:val="en-US"/>
        </w:rPr>
        <w:t>Datagroup</w:t>
      </w:r>
      <w:proofErr w:type="spellEnd"/>
      <w:r w:rsidRPr="00334522">
        <w:rPr>
          <w:lang w:val="en-US"/>
        </w:rPr>
        <w:t xml:space="preserve"> (published in Romanian in 2016).</w:t>
      </w:r>
    </w:p>
    <w:p w:rsidR="00E22B33" w:rsidRDefault="00E22B33" w:rsidP="00E22B33">
      <w:pPr>
        <w:pStyle w:val="14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483">
        <w:rPr>
          <w:rFonts w:ascii="Times New Roman" w:hAnsi="Times New Roman" w:cs="Times New Roman"/>
          <w:sz w:val="24"/>
          <w:szCs w:val="24"/>
          <w:lang w:val="en-US"/>
        </w:rPr>
        <w:t xml:space="preserve">Varela F.J., Thompson E., </w:t>
      </w:r>
      <w:proofErr w:type="spellStart"/>
      <w:r w:rsidRPr="009F4483">
        <w:rPr>
          <w:rFonts w:ascii="Times New Roman" w:hAnsi="Times New Roman" w:cs="Times New Roman"/>
          <w:sz w:val="24"/>
          <w:szCs w:val="24"/>
          <w:lang w:val="en-US"/>
        </w:rPr>
        <w:t>Rosch</w:t>
      </w:r>
      <w:proofErr w:type="spellEnd"/>
      <w:r w:rsidRPr="009F4483">
        <w:rPr>
          <w:rFonts w:ascii="Times New Roman" w:hAnsi="Times New Roman" w:cs="Times New Roman"/>
          <w:sz w:val="24"/>
          <w:szCs w:val="24"/>
          <w:lang w:val="en-US"/>
        </w:rPr>
        <w:t xml:space="preserve"> E. The embodied mind: Cognitive science and human experience. Cambridge (MA): MIT Press, 1991. 321 p.</w:t>
      </w:r>
    </w:p>
    <w:p w:rsidR="002431AA" w:rsidRPr="00F7740F" w:rsidRDefault="002431AA" w:rsidP="002431AA">
      <w:pPr>
        <w:pStyle w:val="14"/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31AA">
        <w:rPr>
          <w:rFonts w:ascii="Times New Roman" w:hAnsi="Times New Roman" w:cs="Times New Roman"/>
          <w:sz w:val="24"/>
          <w:szCs w:val="24"/>
          <w:lang w:val="en-US"/>
        </w:rPr>
        <w:t>Velmans</w:t>
      </w:r>
      <w:proofErr w:type="spellEnd"/>
      <w:r w:rsidRPr="002431AA">
        <w:rPr>
          <w:rFonts w:ascii="Times New Roman" w:hAnsi="Times New Roman" w:cs="Times New Roman"/>
          <w:sz w:val="24"/>
          <w:szCs w:val="24"/>
          <w:lang w:val="en-US"/>
        </w:rPr>
        <w:t xml:space="preserve"> M. &amp; Schneider S. (eds.), The Blackwell Companion to Consciousness, Second edition. Wiley &amp; Sons,</w:t>
      </w:r>
      <w:r w:rsidRPr="00243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1AA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Pr="002431AA">
        <w:rPr>
          <w:rFonts w:ascii="Times New Roman" w:hAnsi="Times New Roman" w:cs="Times New Roman"/>
          <w:sz w:val="24"/>
          <w:szCs w:val="24"/>
          <w:lang w:val="en-US"/>
        </w:rPr>
        <w:t>: 726–739,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40F" w:rsidRPr="00F7740F" w:rsidRDefault="00F7740F" w:rsidP="002431AA">
      <w:pPr>
        <w:pStyle w:val="a0"/>
        <w:numPr>
          <w:ilvl w:val="0"/>
          <w:numId w:val="27"/>
        </w:numPr>
        <w:spacing w:before="100" w:beforeAutospacing="1"/>
        <w:rPr>
          <w:lang w:val="en-US"/>
        </w:rPr>
      </w:pPr>
      <w:proofErr w:type="spellStart"/>
      <w:r w:rsidRPr="00F7740F">
        <w:rPr>
          <w:lang w:val="en-US"/>
        </w:rPr>
        <w:t>Vörös</w:t>
      </w:r>
      <w:proofErr w:type="spellEnd"/>
      <w:r w:rsidRPr="00F7740F">
        <w:rPr>
          <w:lang w:val="en-US"/>
        </w:rPr>
        <w:t xml:space="preserve"> S. &amp; </w:t>
      </w:r>
      <w:proofErr w:type="spellStart"/>
      <w:r w:rsidRPr="00F7740F">
        <w:rPr>
          <w:lang w:val="en-US"/>
        </w:rPr>
        <w:t>Bitbol</w:t>
      </w:r>
      <w:proofErr w:type="spellEnd"/>
      <w:r w:rsidRPr="00F7740F">
        <w:rPr>
          <w:lang w:val="en-US"/>
        </w:rPr>
        <w:t xml:space="preserve"> M. (2017) Enacting </w:t>
      </w:r>
      <w:proofErr w:type="spellStart"/>
      <w:r w:rsidRPr="00F7740F">
        <w:rPr>
          <w:lang w:val="en-US"/>
        </w:rPr>
        <w:t>Enaction</w:t>
      </w:r>
      <w:proofErr w:type="spellEnd"/>
      <w:r w:rsidRPr="00F7740F">
        <w:rPr>
          <w:lang w:val="en-US"/>
        </w:rPr>
        <w:t xml:space="preserve">: A Dialectic </w:t>
      </w:r>
      <w:proofErr w:type="gramStart"/>
      <w:r w:rsidRPr="00F7740F">
        <w:rPr>
          <w:lang w:val="en-US"/>
        </w:rPr>
        <w:t>Between</w:t>
      </w:r>
      <w:proofErr w:type="gramEnd"/>
      <w:r w:rsidRPr="00F7740F">
        <w:rPr>
          <w:lang w:val="en-US"/>
        </w:rPr>
        <w:t xml:space="preserve"> Knowing and Being. </w:t>
      </w:r>
      <w:proofErr w:type="spellStart"/>
      <w:r>
        <w:t>Constructivist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. </w:t>
      </w:r>
      <w:proofErr w:type="spellStart"/>
      <w:r>
        <w:t>Vol</w:t>
      </w:r>
      <w:proofErr w:type="spellEnd"/>
      <w:r>
        <w:t xml:space="preserve">. 13, </w:t>
      </w:r>
      <w:proofErr w:type="spellStart"/>
      <w:r>
        <w:t>no</w:t>
      </w:r>
      <w:proofErr w:type="spellEnd"/>
      <w:r>
        <w:t xml:space="preserve">. 1, </w:t>
      </w:r>
      <w:proofErr w:type="spellStart"/>
      <w:r>
        <w:t>pp</w:t>
      </w:r>
      <w:proofErr w:type="spellEnd"/>
      <w:r>
        <w:t>. 31–40.</w:t>
      </w:r>
    </w:p>
    <w:p w:rsidR="00DD5E89" w:rsidRPr="009F4483" w:rsidRDefault="00DD5E89" w:rsidP="00E22B33">
      <w:pPr>
        <w:pStyle w:val="a0"/>
        <w:spacing w:before="60" w:after="60"/>
        <w:ind w:left="360"/>
        <w:contextualSpacing w:val="0"/>
      </w:pPr>
    </w:p>
    <w:p w:rsidR="008F262E" w:rsidRPr="009F4483" w:rsidRDefault="008B4DC5" w:rsidP="00235554">
      <w:pPr>
        <w:pStyle w:val="1"/>
        <w:numPr>
          <w:ilvl w:val="0"/>
          <w:numId w:val="23"/>
        </w:numPr>
      </w:pPr>
      <w:r w:rsidRPr="00235554">
        <w:rPr>
          <w:bCs/>
        </w:rPr>
        <w:t>Материально</w:t>
      </w:r>
      <w:r w:rsidRPr="009F4483">
        <w:t>-техническая база</w:t>
      </w:r>
    </w:p>
    <w:p w:rsidR="008F262E" w:rsidRPr="009F4483" w:rsidRDefault="008B4DC5" w:rsidP="00E22B33">
      <w:pPr>
        <w:pStyle w:val="a0"/>
        <w:ind w:left="0"/>
      </w:pPr>
      <w:r w:rsidRPr="009F4483">
        <w:t>Требуется мультимедийная аудитория с проектором.</w:t>
      </w:r>
    </w:p>
    <w:p w:rsidR="008F262E" w:rsidRPr="009F4483" w:rsidRDefault="008B4DC5" w:rsidP="00235554">
      <w:pPr>
        <w:pStyle w:val="1"/>
        <w:numPr>
          <w:ilvl w:val="0"/>
          <w:numId w:val="23"/>
        </w:numPr>
      </w:pPr>
      <w:bookmarkStart w:id="17" w:name="_Toc501124043"/>
      <w:r w:rsidRPr="009F4483">
        <w:t>Язык преподавания.</w:t>
      </w:r>
      <w:bookmarkStart w:id="18" w:name="_Toc501124044"/>
      <w:bookmarkEnd w:id="17"/>
    </w:p>
    <w:p w:rsidR="008F262E" w:rsidRPr="009F4483" w:rsidRDefault="008B4DC5" w:rsidP="00E22B33">
      <w:r w:rsidRPr="009F4483">
        <w:t>Русский</w:t>
      </w:r>
    </w:p>
    <w:p w:rsidR="008F262E" w:rsidRPr="009F4483" w:rsidRDefault="008B4DC5" w:rsidP="00235554">
      <w:pPr>
        <w:pStyle w:val="1"/>
        <w:numPr>
          <w:ilvl w:val="0"/>
          <w:numId w:val="23"/>
        </w:numPr>
      </w:pPr>
      <w:r w:rsidRPr="009F4483">
        <w:t>Преподаватель.</w:t>
      </w:r>
      <w:bookmarkEnd w:id="18"/>
    </w:p>
    <w:p w:rsidR="008F262E" w:rsidRPr="009F4483" w:rsidRDefault="00A908AB" w:rsidP="00E22B33">
      <w:proofErr w:type="spellStart"/>
      <w:r w:rsidRPr="009F4483">
        <w:t>Фалёв</w:t>
      </w:r>
      <w:proofErr w:type="spellEnd"/>
      <w:r w:rsidRPr="009F4483">
        <w:t xml:space="preserve"> Егор Валерьевич</w:t>
      </w:r>
      <w:r w:rsidR="008B4DC5" w:rsidRPr="009F4483">
        <w:t xml:space="preserve">, </w:t>
      </w:r>
      <w:r w:rsidRPr="009F4483">
        <w:t>доктор</w:t>
      </w:r>
      <w:r w:rsidR="008B4DC5" w:rsidRPr="009F4483">
        <w:t xml:space="preserve"> философских наук, </w:t>
      </w:r>
      <w:r w:rsidRPr="009F4483">
        <w:t>профессор</w:t>
      </w:r>
    </w:p>
    <w:p w:rsidR="008F262E" w:rsidRPr="009F4483" w:rsidRDefault="008B4DC5" w:rsidP="00235554">
      <w:pPr>
        <w:pStyle w:val="1"/>
        <w:numPr>
          <w:ilvl w:val="0"/>
          <w:numId w:val="23"/>
        </w:numPr>
      </w:pPr>
      <w:r w:rsidRPr="009F4483">
        <w:t>Автор программы.</w:t>
      </w:r>
    </w:p>
    <w:p w:rsidR="00A908AB" w:rsidRPr="009F4483" w:rsidRDefault="00A908AB" w:rsidP="00E22B33">
      <w:proofErr w:type="spellStart"/>
      <w:r w:rsidRPr="009F4483">
        <w:lastRenderedPageBreak/>
        <w:t>Фалёв</w:t>
      </w:r>
      <w:proofErr w:type="spellEnd"/>
      <w:r w:rsidRPr="009F4483">
        <w:t xml:space="preserve"> Егор Валерьевич, доктор философских наук, профессор</w:t>
      </w:r>
    </w:p>
    <w:p w:rsidR="008F262E" w:rsidRPr="009F4483" w:rsidRDefault="008F262E" w:rsidP="00E22B33"/>
    <w:sectPr w:rsidR="008F262E" w:rsidRPr="009F4483">
      <w:footerReference w:type="default" r:id="rId9"/>
      <w:headerReference w:type="first" r:id="rId10"/>
      <w:footerReference w:type="firs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2E" w:rsidRDefault="008B4DC5">
      <w:r>
        <w:separator/>
      </w:r>
    </w:p>
  </w:endnote>
  <w:endnote w:type="continuationSeparator" w:id="0">
    <w:p w:rsidR="008F262E" w:rsidRDefault="008B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pro-regular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Calibri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48226"/>
      <w:docPartObj>
        <w:docPartGallery w:val="Page Numbers (Bottom of Page)"/>
        <w:docPartUnique/>
      </w:docPartObj>
    </w:sdtPr>
    <w:sdtEndPr/>
    <w:sdtContent>
      <w:p w:rsidR="008F262E" w:rsidRDefault="008B4DC5">
        <w:pPr>
          <w:pStyle w:val="af8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235554">
          <w:rPr>
            <w:noProof/>
            <w:sz w:val="16"/>
            <w:szCs w:val="16"/>
          </w:rPr>
          <w:t>5</w:t>
        </w:r>
        <w:r>
          <w:rPr>
            <w:sz w:val="16"/>
            <w:szCs w:val="16"/>
          </w:rPr>
          <w:fldChar w:fldCharType="end"/>
        </w:r>
      </w:p>
    </w:sdtContent>
  </w:sdt>
  <w:p w:rsidR="008F262E" w:rsidRDefault="008F262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E" w:rsidRDefault="008F262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2E" w:rsidRDefault="008B4DC5">
      <w:r>
        <w:separator/>
      </w:r>
    </w:p>
  </w:footnote>
  <w:footnote w:type="continuationSeparator" w:id="0">
    <w:p w:rsidR="008F262E" w:rsidRDefault="008B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2E" w:rsidRDefault="008F26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40450"/>
    <w:multiLevelType w:val="hybridMultilevel"/>
    <w:tmpl w:val="5164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F69F2"/>
    <w:multiLevelType w:val="multilevel"/>
    <w:tmpl w:val="76F27F7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E"/>
    <w:rsid w:val="000736A9"/>
    <w:rsid w:val="00076D01"/>
    <w:rsid w:val="000D497C"/>
    <w:rsid w:val="001420DC"/>
    <w:rsid w:val="001A3294"/>
    <w:rsid w:val="00232B85"/>
    <w:rsid w:val="00235554"/>
    <w:rsid w:val="002431AA"/>
    <w:rsid w:val="00275A8A"/>
    <w:rsid w:val="002A10F8"/>
    <w:rsid w:val="002D013E"/>
    <w:rsid w:val="002D48A5"/>
    <w:rsid w:val="00334522"/>
    <w:rsid w:val="003519E5"/>
    <w:rsid w:val="003738EF"/>
    <w:rsid w:val="003F3C56"/>
    <w:rsid w:val="00420605"/>
    <w:rsid w:val="00433E3F"/>
    <w:rsid w:val="004732B8"/>
    <w:rsid w:val="0052444B"/>
    <w:rsid w:val="00536590"/>
    <w:rsid w:val="00581F27"/>
    <w:rsid w:val="005A36E1"/>
    <w:rsid w:val="005B40FD"/>
    <w:rsid w:val="005E1567"/>
    <w:rsid w:val="0060099F"/>
    <w:rsid w:val="00607745"/>
    <w:rsid w:val="00620BA0"/>
    <w:rsid w:val="0064151D"/>
    <w:rsid w:val="006828D1"/>
    <w:rsid w:val="006A5645"/>
    <w:rsid w:val="006C0647"/>
    <w:rsid w:val="00701C84"/>
    <w:rsid w:val="0070291D"/>
    <w:rsid w:val="007A41A6"/>
    <w:rsid w:val="007E033E"/>
    <w:rsid w:val="007F6A1E"/>
    <w:rsid w:val="00807C58"/>
    <w:rsid w:val="0082432B"/>
    <w:rsid w:val="00874616"/>
    <w:rsid w:val="00884AEE"/>
    <w:rsid w:val="008B4DC5"/>
    <w:rsid w:val="008F262E"/>
    <w:rsid w:val="009F4483"/>
    <w:rsid w:val="00A27F6F"/>
    <w:rsid w:val="00A908AB"/>
    <w:rsid w:val="00A978B1"/>
    <w:rsid w:val="00AA2FEE"/>
    <w:rsid w:val="00AC13CD"/>
    <w:rsid w:val="00AD7026"/>
    <w:rsid w:val="00AE2C98"/>
    <w:rsid w:val="00AE7670"/>
    <w:rsid w:val="00B02B02"/>
    <w:rsid w:val="00B22E30"/>
    <w:rsid w:val="00BA4853"/>
    <w:rsid w:val="00BB6111"/>
    <w:rsid w:val="00C0099A"/>
    <w:rsid w:val="00C83D74"/>
    <w:rsid w:val="00CA4664"/>
    <w:rsid w:val="00CD68EC"/>
    <w:rsid w:val="00CE1615"/>
    <w:rsid w:val="00CE76B9"/>
    <w:rsid w:val="00D14636"/>
    <w:rsid w:val="00D24283"/>
    <w:rsid w:val="00D6379D"/>
    <w:rsid w:val="00D85EFB"/>
    <w:rsid w:val="00D952BF"/>
    <w:rsid w:val="00DD5E89"/>
    <w:rsid w:val="00E22B33"/>
    <w:rsid w:val="00E23448"/>
    <w:rsid w:val="00E41AC9"/>
    <w:rsid w:val="00F7740F"/>
    <w:rsid w:val="00FB17BA"/>
    <w:rsid w:val="00F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3F3C5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"/>
    <w:rsid w:val="00B22E30"/>
    <w:pPr>
      <w:widowControl w:val="0"/>
      <w:suppressAutoHyphens/>
      <w:spacing w:line="320" w:lineRule="atLeast"/>
      <w:ind w:firstLine="450"/>
      <w:contextualSpacing w:val="0"/>
    </w:pPr>
    <w:rPr>
      <w:rFonts w:ascii="Liberation Serif" w:eastAsia="FreeSans" w:hAnsi="Liberation Serif" w:cs="Liberation Serif"/>
      <w:color w:val="000000"/>
      <w:kern w:val="1"/>
      <w:lang w:eastAsia="hi-IN" w:bidi="hi-IN"/>
    </w:rPr>
  </w:style>
  <w:style w:type="character" w:customStyle="1" w:styleId="FontStyle16">
    <w:name w:val="Font Style16"/>
    <w:rsid w:val="00E22B3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E22B33"/>
    <w:pPr>
      <w:widowControl w:val="0"/>
      <w:autoSpaceDE w:val="0"/>
      <w:autoSpaceDN w:val="0"/>
      <w:adjustRightInd w:val="0"/>
      <w:spacing w:line="226" w:lineRule="exact"/>
      <w:contextualSpacing w:val="0"/>
    </w:pPr>
    <w:rPr>
      <w:rFonts w:eastAsia="MS Mincho"/>
      <w:lang w:eastAsia="ja-JP"/>
    </w:rPr>
  </w:style>
  <w:style w:type="paragraph" w:customStyle="1" w:styleId="Style7">
    <w:name w:val="Style7"/>
    <w:basedOn w:val="a"/>
    <w:rsid w:val="00E22B33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paragraph" w:customStyle="1" w:styleId="14">
    <w:name w:val="Абзац списка1"/>
    <w:basedOn w:val="a"/>
    <w:qFormat/>
    <w:rsid w:val="00E22B33"/>
    <w:pPr>
      <w:widowControl w:val="0"/>
      <w:suppressAutoHyphens/>
      <w:spacing w:after="200" w:line="276" w:lineRule="auto"/>
      <w:ind w:left="720"/>
      <w:contextualSpacing w:val="0"/>
      <w:jc w:val="left"/>
    </w:pPr>
    <w:rPr>
      <w:rFonts w:ascii="Calibri" w:eastAsia="SimSun" w:hAnsi="Calibri" w:cs="font331"/>
      <w:kern w:val="2"/>
      <w:sz w:val="22"/>
      <w:szCs w:val="22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sid w:val="00F7740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77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uiPriority w:val="34"/>
    <w:qFormat/>
    <w:pPr>
      <w:ind w:left="720"/>
    </w:pPr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spacing w:after="240"/>
      <w:jc w:val="center"/>
    </w:pPr>
    <w:rPr>
      <w:b/>
      <w:sz w:val="32"/>
    </w:rPr>
  </w:style>
  <w:style w:type="character" w:customStyle="1" w:styleId="af4">
    <w:name w:val="Название Знак"/>
    <w:basedOn w:val="a1"/>
    <w:link w:val="af3"/>
    <w:uiPriority w:val="10"/>
    <w:rPr>
      <w:rFonts w:ascii="Times New Roman" w:hAnsi="Times New Roman" w:cs="Times New Roman"/>
      <w:b/>
      <w:sz w:val="32"/>
      <w:szCs w:val="24"/>
    </w:rPr>
  </w:style>
  <w:style w:type="paragraph" w:styleId="af5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b">
    <w:name w:val="Первая страница"/>
    <w:basedOn w:val="afa"/>
    <w:uiPriority w:val="99"/>
    <w:rPr>
      <w:rFonts w:ascii="Book Antiqua" w:hAnsi="Book Antiqua" w:cs="Book Antiqua"/>
    </w:rPr>
  </w:style>
  <w:style w:type="paragraph" w:styleId="afc">
    <w:name w:val="Body Text"/>
    <w:basedOn w:val="afb"/>
    <w:link w:val="afd"/>
    <w:uiPriority w:val="99"/>
    <w:pPr>
      <w:ind w:firstLine="283"/>
      <w:jc w:val="both"/>
    </w:pPr>
  </w:style>
  <w:style w:type="character" w:customStyle="1" w:styleId="afd">
    <w:name w:val="Основной текст Знак"/>
    <w:basedOn w:val="a1"/>
    <w:link w:val="afc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e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3F3C5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211">
    <w:name w:val="Основной текст с отступом 21"/>
    <w:basedOn w:val="a"/>
    <w:rsid w:val="00B22E30"/>
    <w:pPr>
      <w:widowControl w:val="0"/>
      <w:suppressAutoHyphens/>
      <w:spacing w:line="320" w:lineRule="atLeast"/>
      <w:ind w:firstLine="450"/>
      <w:contextualSpacing w:val="0"/>
    </w:pPr>
    <w:rPr>
      <w:rFonts w:ascii="Liberation Serif" w:eastAsia="FreeSans" w:hAnsi="Liberation Serif" w:cs="Liberation Serif"/>
      <w:color w:val="000000"/>
      <w:kern w:val="1"/>
      <w:lang w:eastAsia="hi-IN" w:bidi="hi-IN"/>
    </w:rPr>
  </w:style>
  <w:style w:type="character" w:customStyle="1" w:styleId="FontStyle16">
    <w:name w:val="Font Style16"/>
    <w:rsid w:val="00E22B3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9">
    <w:name w:val="Style9"/>
    <w:basedOn w:val="a"/>
    <w:rsid w:val="00E22B33"/>
    <w:pPr>
      <w:widowControl w:val="0"/>
      <w:autoSpaceDE w:val="0"/>
      <w:autoSpaceDN w:val="0"/>
      <w:adjustRightInd w:val="0"/>
      <w:contextualSpacing w:val="0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E22B33"/>
    <w:pPr>
      <w:widowControl w:val="0"/>
      <w:autoSpaceDE w:val="0"/>
      <w:autoSpaceDN w:val="0"/>
      <w:adjustRightInd w:val="0"/>
      <w:spacing w:line="226" w:lineRule="exact"/>
      <w:contextualSpacing w:val="0"/>
    </w:pPr>
    <w:rPr>
      <w:rFonts w:eastAsia="MS Mincho"/>
      <w:lang w:eastAsia="ja-JP"/>
    </w:rPr>
  </w:style>
  <w:style w:type="paragraph" w:customStyle="1" w:styleId="Style7">
    <w:name w:val="Style7"/>
    <w:basedOn w:val="a"/>
    <w:rsid w:val="00E22B33"/>
    <w:pPr>
      <w:widowControl w:val="0"/>
      <w:autoSpaceDE w:val="0"/>
      <w:autoSpaceDN w:val="0"/>
      <w:adjustRightInd w:val="0"/>
      <w:spacing w:line="228" w:lineRule="exact"/>
      <w:contextualSpacing w:val="0"/>
      <w:jc w:val="left"/>
    </w:pPr>
    <w:rPr>
      <w:rFonts w:eastAsia="Times New Roman"/>
      <w:lang w:eastAsia="ru-RU"/>
    </w:rPr>
  </w:style>
  <w:style w:type="paragraph" w:customStyle="1" w:styleId="14">
    <w:name w:val="Абзац списка1"/>
    <w:basedOn w:val="a"/>
    <w:qFormat/>
    <w:rsid w:val="00E22B33"/>
    <w:pPr>
      <w:widowControl w:val="0"/>
      <w:suppressAutoHyphens/>
      <w:spacing w:after="200" w:line="276" w:lineRule="auto"/>
      <w:ind w:left="720"/>
      <w:contextualSpacing w:val="0"/>
      <w:jc w:val="left"/>
    </w:pPr>
    <w:rPr>
      <w:rFonts w:ascii="Calibri" w:eastAsia="SimSun" w:hAnsi="Calibri" w:cs="font331"/>
      <w:kern w:val="2"/>
      <w:sz w:val="22"/>
      <w:szCs w:val="22"/>
      <w:lang w:eastAsia="hi-IN" w:bidi="hi-IN"/>
    </w:rPr>
  </w:style>
  <w:style w:type="paragraph" w:styleId="aff">
    <w:name w:val="Balloon Text"/>
    <w:basedOn w:val="a"/>
    <w:link w:val="aff0"/>
    <w:uiPriority w:val="99"/>
    <w:semiHidden/>
    <w:unhideWhenUsed/>
    <w:rsid w:val="00F7740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77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B2A4-2C9D-4C4F-939F-874EE27D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Буддийская философия и культура</vt:lpstr>
    </vt:vector>
  </TitlesOfParts>
  <Company>Microsoft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E328-3</cp:lastModifiedBy>
  <cp:revision>7</cp:revision>
  <dcterms:created xsi:type="dcterms:W3CDTF">2023-01-31T07:12:00Z</dcterms:created>
  <dcterms:modified xsi:type="dcterms:W3CDTF">2023-01-31T14:58:00Z</dcterms:modified>
</cp:coreProperties>
</file>