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B" w:rsidRDefault="00593A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Наука и религия</w:t>
      </w:r>
    </w:p>
    <w:p w:rsidR="00516CFB" w:rsidRDefault="00593AC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Апполонов</w:t>
      </w:r>
      <w:proofErr w:type="spellEnd"/>
      <w:r>
        <w:rPr>
          <w:sz w:val="28"/>
          <w:szCs w:val="28"/>
        </w:rPr>
        <w:t xml:space="preserve"> А.В., доцент. Винокуров В.В., доцент</w:t>
      </w:r>
    </w:p>
    <w:p w:rsidR="00516CFB" w:rsidRDefault="00593AC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к зачету</w:t>
      </w:r>
    </w:p>
    <w:p w:rsidR="00593AC8" w:rsidRPr="00593AC8" w:rsidRDefault="00593AC8" w:rsidP="00593AC8">
      <w:pPr>
        <w:spacing w:line="360" w:lineRule="auto"/>
        <w:jc w:val="center"/>
        <w:rPr>
          <w:sz w:val="28"/>
          <w:szCs w:val="28"/>
        </w:rPr>
      </w:pPr>
      <w:r w:rsidRPr="00593AC8">
        <w:rPr>
          <w:sz w:val="28"/>
          <w:szCs w:val="28"/>
        </w:rPr>
        <w:t>Вопрос 1.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 xml:space="preserve">1. Религия (магия) и медицина в сочинениях </w:t>
      </w:r>
      <w:proofErr w:type="spellStart"/>
      <w:r w:rsidRPr="00593AC8">
        <w:rPr>
          <w:sz w:val="28"/>
          <w:szCs w:val="28"/>
        </w:rPr>
        <w:t>Гиппократовского</w:t>
      </w:r>
      <w:proofErr w:type="spellEnd"/>
      <w:r w:rsidRPr="00593AC8">
        <w:rPr>
          <w:sz w:val="28"/>
          <w:szCs w:val="28"/>
        </w:rPr>
        <w:t xml:space="preserve"> корпуса.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2. Натурализм в методологии Галена.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3. Античная геометрия и методология Аристотеля.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4. Бог-математик в философии Античности и Средних веков.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5. Религиозный опыт в «</w:t>
      </w:r>
      <w:proofErr w:type="spellStart"/>
      <w:r w:rsidRPr="00593AC8">
        <w:rPr>
          <w:sz w:val="28"/>
          <w:szCs w:val="28"/>
        </w:rPr>
        <w:t>scientia</w:t>
      </w:r>
      <w:proofErr w:type="spellEnd"/>
      <w:r w:rsidRPr="00593AC8">
        <w:rPr>
          <w:sz w:val="28"/>
          <w:szCs w:val="28"/>
        </w:rPr>
        <w:t xml:space="preserve"> </w:t>
      </w:r>
      <w:proofErr w:type="spellStart"/>
      <w:r w:rsidRPr="00593AC8">
        <w:rPr>
          <w:sz w:val="28"/>
          <w:szCs w:val="28"/>
        </w:rPr>
        <w:t>experimentalis</w:t>
      </w:r>
      <w:proofErr w:type="spellEnd"/>
      <w:r w:rsidRPr="00593AC8">
        <w:rPr>
          <w:sz w:val="28"/>
          <w:szCs w:val="28"/>
        </w:rPr>
        <w:t>» Роджера Бэкона.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 xml:space="preserve">6. </w:t>
      </w:r>
      <w:proofErr w:type="spellStart"/>
      <w:r w:rsidRPr="00593AC8">
        <w:rPr>
          <w:sz w:val="28"/>
          <w:szCs w:val="28"/>
        </w:rPr>
        <w:t>Лактанций</w:t>
      </w:r>
      <w:proofErr w:type="spellEnd"/>
      <w:r w:rsidRPr="00593AC8">
        <w:rPr>
          <w:sz w:val="28"/>
          <w:szCs w:val="28"/>
        </w:rPr>
        <w:t xml:space="preserve"> о плоской земле и ошибках философов.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7. Августин об «ограблении египтян».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8. Различие «земного» и «небесного» в науке Античности и Средних веков.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9. Кометы и метеоры: теологические и научные интерпретации.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 xml:space="preserve">10. Роль религии в </w:t>
      </w:r>
      <w:proofErr w:type="spellStart"/>
      <w:r w:rsidRPr="00593AC8">
        <w:rPr>
          <w:sz w:val="28"/>
          <w:szCs w:val="28"/>
        </w:rPr>
        <w:t>коперниканских</w:t>
      </w:r>
      <w:proofErr w:type="spellEnd"/>
      <w:r w:rsidRPr="00593AC8">
        <w:rPr>
          <w:sz w:val="28"/>
          <w:szCs w:val="28"/>
        </w:rPr>
        <w:t xml:space="preserve"> спорах.</w:t>
      </w:r>
    </w:p>
    <w:p w:rsidR="00593AC8" w:rsidRPr="00593AC8" w:rsidRDefault="00593AC8" w:rsidP="00593AC8">
      <w:pPr>
        <w:spacing w:line="360" w:lineRule="auto"/>
        <w:jc w:val="center"/>
        <w:rPr>
          <w:sz w:val="28"/>
          <w:szCs w:val="28"/>
        </w:rPr>
      </w:pPr>
      <w:r w:rsidRPr="00593AC8">
        <w:rPr>
          <w:sz w:val="28"/>
          <w:szCs w:val="28"/>
        </w:rPr>
        <w:t>Вопрос 2.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1.</w:t>
      </w:r>
      <w:r w:rsidRPr="00593AC8">
        <w:rPr>
          <w:sz w:val="28"/>
          <w:szCs w:val="28"/>
        </w:rPr>
        <w:tab/>
        <w:t xml:space="preserve">Источники и структура средневекового знания. 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2.</w:t>
      </w:r>
      <w:r w:rsidRPr="00593AC8">
        <w:rPr>
          <w:sz w:val="28"/>
          <w:szCs w:val="28"/>
        </w:rPr>
        <w:tab/>
        <w:t>Предметный, образный и символический ряды. Исчисление и смысл ряда.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3.</w:t>
      </w:r>
      <w:r w:rsidRPr="00593AC8">
        <w:rPr>
          <w:sz w:val="28"/>
          <w:szCs w:val="28"/>
        </w:rPr>
        <w:tab/>
        <w:t>Религия и проблема бесконечности. Теорема индукции, бесконечный ряд, формула ряда.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 xml:space="preserve">4. От вопроса "почему?" "естественной теологии" к вопросу "как?" науки. 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5.</w:t>
      </w:r>
      <w:r w:rsidRPr="00593AC8">
        <w:rPr>
          <w:sz w:val="28"/>
          <w:szCs w:val="28"/>
        </w:rPr>
        <w:tab/>
        <w:t xml:space="preserve">Область определения геометрического ряда. Геометрический ряд и Миф о Сизифе (Джон </w:t>
      </w:r>
      <w:proofErr w:type="spellStart"/>
      <w:r w:rsidRPr="00593AC8">
        <w:rPr>
          <w:sz w:val="28"/>
          <w:szCs w:val="28"/>
        </w:rPr>
        <w:t>Ди</w:t>
      </w:r>
      <w:proofErr w:type="spellEnd"/>
      <w:r w:rsidRPr="00593AC8">
        <w:rPr>
          <w:sz w:val="28"/>
          <w:szCs w:val="28"/>
        </w:rPr>
        <w:t xml:space="preserve">). 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7.</w:t>
      </w:r>
      <w:r w:rsidRPr="00593AC8">
        <w:rPr>
          <w:sz w:val="28"/>
          <w:szCs w:val="28"/>
        </w:rPr>
        <w:tab/>
        <w:t xml:space="preserve">Образ алхимика у Джона </w:t>
      </w:r>
      <w:proofErr w:type="spellStart"/>
      <w:r w:rsidRPr="00593AC8">
        <w:rPr>
          <w:sz w:val="28"/>
          <w:szCs w:val="28"/>
        </w:rPr>
        <w:t>Ди</w:t>
      </w:r>
      <w:proofErr w:type="spellEnd"/>
      <w:r w:rsidRPr="00593AC8">
        <w:rPr>
          <w:sz w:val="28"/>
          <w:szCs w:val="28"/>
        </w:rPr>
        <w:t xml:space="preserve">. 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8.</w:t>
      </w:r>
      <w:r w:rsidRPr="00593AC8">
        <w:rPr>
          <w:sz w:val="28"/>
          <w:szCs w:val="28"/>
        </w:rPr>
        <w:tab/>
        <w:t>Единичный круг, комплексные числа, формула Бога Леонардо Эйлера.</w:t>
      </w:r>
    </w:p>
    <w:p w:rsidR="00593AC8" w:rsidRPr="00593AC8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9.</w:t>
      </w:r>
      <w:r w:rsidRPr="00593AC8">
        <w:rPr>
          <w:sz w:val="28"/>
          <w:szCs w:val="28"/>
        </w:rPr>
        <w:tab/>
        <w:t xml:space="preserve">Наука, метафизика и мистика в Логико-философском трактате Л. </w:t>
      </w:r>
      <w:proofErr w:type="spellStart"/>
      <w:r w:rsidRPr="00593AC8">
        <w:rPr>
          <w:sz w:val="28"/>
          <w:szCs w:val="28"/>
        </w:rPr>
        <w:t>Витгенштейна</w:t>
      </w:r>
      <w:proofErr w:type="spellEnd"/>
      <w:r w:rsidRPr="00593AC8">
        <w:rPr>
          <w:sz w:val="28"/>
          <w:szCs w:val="28"/>
        </w:rPr>
        <w:t>. Лестница «Трактата».</w:t>
      </w:r>
    </w:p>
    <w:p w:rsidR="00516CFB" w:rsidRDefault="00593AC8" w:rsidP="00593AC8">
      <w:pPr>
        <w:spacing w:line="360" w:lineRule="auto"/>
        <w:rPr>
          <w:sz w:val="28"/>
          <w:szCs w:val="28"/>
        </w:rPr>
      </w:pPr>
      <w:r w:rsidRPr="00593AC8">
        <w:rPr>
          <w:sz w:val="28"/>
          <w:szCs w:val="28"/>
        </w:rPr>
        <w:t>10. Обоснование "естественной теологии" на основе "второго начала термодинамики" - гипотеза Томпсона-</w:t>
      </w:r>
      <w:proofErr w:type="spellStart"/>
      <w:r w:rsidRPr="00593AC8">
        <w:rPr>
          <w:sz w:val="28"/>
          <w:szCs w:val="28"/>
        </w:rPr>
        <w:t>Клаузевица</w:t>
      </w:r>
      <w:proofErr w:type="spellEnd"/>
      <w:r w:rsidRPr="00593AC8">
        <w:rPr>
          <w:sz w:val="28"/>
          <w:szCs w:val="28"/>
        </w:rPr>
        <w:t>. Механистическая и термодинамическая модели Вселенной</w:t>
      </w:r>
    </w:p>
    <w:sectPr w:rsidR="0051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FB" w:rsidRDefault="00593AC8">
      <w:r>
        <w:separator/>
      </w:r>
    </w:p>
  </w:endnote>
  <w:endnote w:type="continuationSeparator" w:id="0">
    <w:p w:rsidR="00516CFB" w:rsidRDefault="005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FB" w:rsidRDefault="00593AC8">
      <w:r>
        <w:separator/>
      </w:r>
    </w:p>
  </w:footnote>
  <w:footnote w:type="continuationSeparator" w:id="0">
    <w:p w:rsidR="00516CFB" w:rsidRDefault="005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835"/>
    <w:multiLevelType w:val="hybridMultilevel"/>
    <w:tmpl w:val="DC82FF86"/>
    <w:lvl w:ilvl="0" w:tplc="45F66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6AC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C53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2C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EA3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E89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85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0CA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04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E6499"/>
    <w:multiLevelType w:val="hybridMultilevel"/>
    <w:tmpl w:val="FE56D850"/>
    <w:lvl w:ilvl="0" w:tplc="EDA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0C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E6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45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A99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45A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09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2AE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0C4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FB"/>
    <w:rsid w:val="00516CFB"/>
    <w:rsid w:val="005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link w:val="afb"/>
    <w:pPr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Pr>
      <w:rFonts w:ascii="Courier New" w:hAnsi="Courier New" w:cs="Courier New"/>
      <w:lang w:val="ru-RU" w:eastAsia="ru-RU" w:bidi="ar-SA"/>
    </w:rPr>
  </w:style>
  <w:style w:type="paragraph" w:styleId="24">
    <w:name w:val="Body Text Indent 2"/>
    <w:basedOn w:val="a"/>
    <w:pPr>
      <w:spacing w:line="320" w:lineRule="atLeast"/>
      <w:ind w:firstLine="720"/>
      <w:contextualSpacing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MoBIL GROUP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Наука и религия</dc:title>
  <dc:creator>Связной</dc:creator>
  <cp:lastModifiedBy>E328-3</cp:lastModifiedBy>
  <cp:revision>4</cp:revision>
  <dcterms:created xsi:type="dcterms:W3CDTF">2023-01-24T10:25:00Z</dcterms:created>
  <dcterms:modified xsi:type="dcterms:W3CDTF">2023-01-31T09:43:00Z</dcterms:modified>
  <cp:version>917504</cp:version>
</cp:coreProperties>
</file>