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7E" w:rsidRPr="006E4A7E" w:rsidRDefault="006E4A7E" w:rsidP="006E4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7E">
        <w:rPr>
          <w:rFonts w:ascii="Times New Roman" w:hAnsi="Times New Roman" w:cs="Times New Roman"/>
          <w:b/>
          <w:sz w:val="24"/>
          <w:szCs w:val="24"/>
        </w:rPr>
        <w:t>Вопросы к зачету по МФК</w:t>
      </w:r>
    </w:p>
    <w:p w:rsidR="006E4A7E" w:rsidRPr="006E4A7E" w:rsidRDefault="00CE5AD6" w:rsidP="006E4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E5AD6">
        <w:rPr>
          <w:rFonts w:ascii="Times New Roman" w:hAnsi="Times New Roman" w:cs="Times New Roman"/>
          <w:b/>
          <w:sz w:val="24"/>
          <w:szCs w:val="24"/>
        </w:rPr>
        <w:t>”</w:t>
      </w:r>
      <w:r w:rsidR="006E4A7E" w:rsidRPr="006E4A7E">
        <w:rPr>
          <w:rFonts w:ascii="Times New Roman" w:hAnsi="Times New Roman" w:cs="Times New Roman"/>
          <w:b/>
          <w:sz w:val="24"/>
          <w:szCs w:val="24"/>
        </w:rPr>
        <w:t>Яфетический</w:t>
      </w:r>
      <w:r w:rsidRPr="00CE5AD6">
        <w:rPr>
          <w:rFonts w:ascii="Times New Roman" w:hAnsi="Times New Roman" w:cs="Times New Roman"/>
          <w:b/>
          <w:sz w:val="24"/>
          <w:szCs w:val="24"/>
        </w:rPr>
        <w:t>”</w:t>
      </w:r>
      <w:r w:rsidR="006E4A7E" w:rsidRPr="006E4A7E">
        <w:rPr>
          <w:rFonts w:ascii="Times New Roman" w:hAnsi="Times New Roman" w:cs="Times New Roman"/>
          <w:b/>
          <w:sz w:val="24"/>
          <w:szCs w:val="24"/>
        </w:rPr>
        <w:t xml:space="preserve"> Кавказ: историко-философское разнообразие и единство» </w:t>
      </w:r>
    </w:p>
    <w:p w:rsidR="001E5634" w:rsidRPr="006E4A7E" w:rsidRDefault="006E4A7E" w:rsidP="006E4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7E">
        <w:rPr>
          <w:rFonts w:ascii="Times New Roman" w:hAnsi="Times New Roman" w:cs="Times New Roman"/>
          <w:b/>
          <w:sz w:val="24"/>
          <w:szCs w:val="24"/>
        </w:rPr>
        <w:t>проф. Т.М. Караева</w:t>
      </w:r>
    </w:p>
    <w:p w:rsidR="0070274D" w:rsidRPr="00D16E05" w:rsidRDefault="0070274D" w:rsidP="0070274D">
      <w:pPr>
        <w:pStyle w:val="a3"/>
        <w:numPr>
          <w:ilvl w:val="0"/>
          <w:numId w:val="1"/>
        </w:numPr>
      </w:pPr>
      <w:bookmarkStart w:id="0" w:name="_GoBack"/>
      <w:bookmarkEnd w:id="0"/>
      <w:proofErr w:type="spellStart"/>
      <w:r w:rsidRPr="00D16E05">
        <w:t>Предфилософские</w:t>
      </w:r>
      <w:proofErr w:type="spellEnd"/>
      <w:r w:rsidRPr="00D16E05">
        <w:t xml:space="preserve"> формы мировоззрения в духовной культуре народов Кавказа.</w:t>
      </w:r>
    </w:p>
    <w:p w:rsidR="0070274D" w:rsidRPr="00D16E05" w:rsidRDefault="0070274D" w:rsidP="0070274D">
      <w:pPr>
        <w:pStyle w:val="a3"/>
        <w:numPr>
          <w:ilvl w:val="0"/>
          <w:numId w:val="1"/>
        </w:numPr>
      </w:pPr>
      <w:r w:rsidRPr="00D16E05">
        <w:t>Проблема социального идеала в культурах народов Кавказа.</w:t>
      </w:r>
    </w:p>
    <w:p w:rsidR="0070274D" w:rsidRPr="00D16E05" w:rsidRDefault="0070274D" w:rsidP="0070274D">
      <w:pPr>
        <w:pStyle w:val="a3"/>
        <w:numPr>
          <w:ilvl w:val="0"/>
          <w:numId w:val="1"/>
        </w:numPr>
      </w:pPr>
      <w:r w:rsidRPr="00D16E05">
        <w:t>Христианизация Армении.</w:t>
      </w:r>
    </w:p>
    <w:p w:rsidR="0070274D" w:rsidRPr="00D16E05" w:rsidRDefault="0070274D" w:rsidP="0070274D">
      <w:pPr>
        <w:pStyle w:val="a3"/>
        <w:numPr>
          <w:ilvl w:val="0"/>
          <w:numId w:val="1"/>
        </w:numPr>
      </w:pPr>
      <w:r w:rsidRPr="00D16E05">
        <w:t>Христианизация Грузии.</w:t>
      </w:r>
    </w:p>
    <w:p w:rsidR="0070274D" w:rsidRPr="00D16E05" w:rsidRDefault="0070274D" w:rsidP="0070274D">
      <w:pPr>
        <w:pStyle w:val="a3"/>
        <w:numPr>
          <w:ilvl w:val="0"/>
          <w:numId w:val="1"/>
        </w:numPr>
      </w:pPr>
      <w:r w:rsidRPr="00D16E05">
        <w:t>Христианство на Северном Кавказе.</w:t>
      </w:r>
    </w:p>
    <w:p w:rsidR="0070274D" w:rsidRPr="00D16E05" w:rsidRDefault="0070274D" w:rsidP="0070274D">
      <w:pPr>
        <w:pStyle w:val="a3"/>
        <w:numPr>
          <w:ilvl w:val="0"/>
          <w:numId w:val="1"/>
        </w:numPr>
      </w:pPr>
      <w:r w:rsidRPr="00D16E05">
        <w:t>Религиозный синкретизм в духовной культуре народов Кавказа.</w:t>
      </w:r>
    </w:p>
    <w:p w:rsidR="0070274D" w:rsidRPr="00D16E05" w:rsidRDefault="0070274D" w:rsidP="0070274D">
      <w:pPr>
        <w:pStyle w:val="a3"/>
        <w:numPr>
          <w:ilvl w:val="0"/>
          <w:numId w:val="1"/>
        </w:numPr>
      </w:pPr>
      <w:r w:rsidRPr="00D16E05">
        <w:t>Суфизм на Кавказе.</w:t>
      </w:r>
    </w:p>
    <w:p w:rsidR="0070274D" w:rsidRPr="00D16E05" w:rsidRDefault="0070274D" w:rsidP="0070274D">
      <w:pPr>
        <w:pStyle w:val="a3"/>
        <w:numPr>
          <w:ilvl w:val="0"/>
          <w:numId w:val="1"/>
        </w:numPr>
      </w:pPr>
      <w:r w:rsidRPr="00D16E05">
        <w:t>Ислам на Кавказе.</w:t>
      </w:r>
    </w:p>
    <w:p w:rsidR="0070274D" w:rsidRPr="00D16E05" w:rsidRDefault="0070274D" w:rsidP="0070274D">
      <w:pPr>
        <w:pStyle w:val="a3"/>
        <w:numPr>
          <w:ilvl w:val="0"/>
          <w:numId w:val="1"/>
        </w:numPr>
      </w:pPr>
      <w:r w:rsidRPr="00D16E05">
        <w:t>Проблема толерантности в религиозной сфере в культурах народов Кавказа.</w:t>
      </w:r>
    </w:p>
    <w:p w:rsidR="0070274D" w:rsidRPr="00D16E05" w:rsidRDefault="0070274D" w:rsidP="0070274D">
      <w:pPr>
        <w:pStyle w:val="a3"/>
        <w:numPr>
          <w:ilvl w:val="0"/>
          <w:numId w:val="1"/>
        </w:numPr>
      </w:pPr>
      <w:r w:rsidRPr="00D16E05">
        <w:t>Зороастризм на Кавказе.</w:t>
      </w:r>
    </w:p>
    <w:p w:rsidR="0070274D" w:rsidRPr="00D16E05" w:rsidRDefault="0070274D" w:rsidP="0070274D">
      <w:pPr>
        <w:pStyle w:val="a3"/>
        <w:numPr>
          <w:ilvl w:val="0"/>
          <w:numId w:val="1"/>
        </w:numPr>
      </w:pPr>
      <w:r w:rsidRPr="00D16E05">
        <w:t xml:space="preserve">Исторические и современные трактовки </w:t>
      </w:r>
      <w:proofErr w:type="spellStart"/>
      <w:r w:rsidRPr="00D16E05">
        <w:t>этнонационализма</w:t>
      </w:r>
      <w:proofErr w:type="spellEnd"/>
      <w:r w:rsidRPr="00D16E05">
        <w:t>.</w:t>
      </w:r>
    </w:p>
    <w:p w:rsidR="0070274D" w:rsidRPr="00D16E05" w:rsidRDefault="0070274D" w:rsidP="0070274D">
      <w:pPr>
        <w:pStyle w:val="a3"/>
        <w:numPr>
          <w:ilvl w:val="0"/>
          <w:numId w:val="1"/>
        </w:numPr>
      </w:pPr>
      <w:proofErr w:type="spellStart"/>
      <w:r w:rsidRPr="00D16E05">
        <w:t>Мультикультурализм</w:t>
      </w:r>
      <w:proofErr w:type="spellEnd"/>
      <w:r w:rsidRPr="00D16E05">
        <w:t xml:space="preserve"> мнимы и реальный.</w:t>
      </w:r>
    </w:p>
    <w:p w:rsidR="0070274D" w:rsidRPr="00D16E05" w:rsidRDefault="0070274D" w:rsidP="0070274D">
      <w:pPr>
        <w:pStyle w:val="a3"/>
        <w:numPr>
          <w:ilvl w:val="0"/>
          <w:numId w:val="1"/>
        </w:numPr>
      </w:pPr>
      <w:r w:rsidRPr="00D16E05">
        <w:t>Перипатетизм в философии народов Кавказа.</w:t>
      </w:r>
    </w:p>
    <w:p w:rsidR="0070274D" w:rsidRPr="00D16E05" w:rsidRDefault="0070274D" w:rsidP="0070274D">
      <w:pPr>
        <w:pStyle w:val="a3"/>
        <w:numPr>
          <w:ilvl w:val="0"/>
          <w:numId w:val="1"/>
        </w:numPr>
      </w:pPr>
      <w:r w:rsidRPr="00D16E05">
        <w:t xml:space="preserve">Социальная философия Г. </w:t>
      </w:r>
      <w:proofErr w:type="spellStart"/>
      <w:r w:rsidRPr="00D16E05">
        <w:t>Зардаби</w:t>
      </w:r>
      <w:proofErr w:type="spellEnd"/>
      <w:r w:rsidRPr="00D16E05">
        <w:t>.</w:t>
      </w:r>
    </w:p>
    <w:p w:rsidR="0070274D" w:rsidRPr="00D16E05" w:rsidRDefault="0070274D" w:rsidP="0070274D">
      <w:pPr>
        <w:pStyle w:val="a3"/>
        <w:numPr>
          <w:ilvl w:val="0"/>
          <w:numId w:val="1"/>
        </w:numPr>
      </w:pPr>
      <w:r w:rsidRPr="00D16E05">
        <w:t>М.Ф. Ахундов – представитель системной философии.</w:t>
      </w:r>
    </w:p>
    <w:p w:rsidR="0070274D" w:rsidRPr="00D16E05" w:rsidRDefault="0070274D" w:rsidP="0070274D">
      <w:pPr>
        <w:pStyle w:val="a3"/>
        <w:numPr>
          <w:ilvl w:val="0"/>
          <w:numId w:val="1"/>
        </w:numPr>
      </w:pPr>
      <w:proofErr w:type="spellStart"/>
      <w:r w:rsidRPr="00D16E05">
        <w:t>Ориенталистская</w:t>
      </w:r>
      <w:proofErr w:type="spellEnd"/>
      <w:r w:rsidRPr="00D16E05">
        <w:t xml:space="preserve"> деятельность М. </w:t>
      </w:r>
      <w:proofErr w:type="spellStart"/>
      <w:r w:rsidRPr="00D16E05">
        <w:t>Казембека</w:t>
      </w:r>
      <w:proofErr w:type="spellEnd"/>
      <w:r w:rsidRPr="00D16E05">
        <w:t>.</w:t>
      </w:r>
    </w:p>
    <w:p w:rsidR="0070274D" w:rsidRPr="00D16E05" w:rsidRDefault="0070274D" w:rsidP="0070274D">
      <w:pPr>
        <w:pStyle w:val="a3"/>
        <w:numPr>
          <w:ilvl w:val="0"/>
          <w:numId w:val="1"/>
        </w:numPr>
      </w:pPr>
      <w:r w:rsidRPr="00D16E05">
        <w:t>Школа М. Маштоца.</w:t>
      </w:r>
    </w:p>
    <w:p w:rsidR="0070274D" w:rsidRPr="00D16E05" w:rsidRDefault="0070274D" w:rsidP="0070274D">
      <w:pPr>
        <w:pStyle w:val="a3"/>
        <w:numPr>
          <w:ilvl w:val="0"/>
          <w:numId w:val="1"/>
        </w:numPr>
      </w:pPr>
      <w:proofErr w:type="spellStart"/>
      <w:r w:rsidRPr="00D16E05">
        <w:t>Татевская</w:t>
      </w:r>
      <w:proofErr w:type="spellEnd"/>
      <w:r w:rsidRPr="00D16E05">
        <w:t xml:space="preserve"> философская школа.</w:t>
      </w:r>
    </w:p>
    <w:p w:rsidR="0070274D" w:rsidRPr="00D16E05" w:rsidRDefault="0070274D" w:rsidP="0070274D">
      <w:pPr>
        <w:pStyle w:val="a3"/>
        <w:numPr>
          <w:ilvl w:val="0"/>
          <w:numId w:val="1"/>
        </w:numPr>
      </w:pPr>
      <w:r w:rsidRPr="00D16E05">
        <w:t xml:space="preserve">«Определения философии» Д. </w:t>
      </w:r>
      <w:proofErr w:type="spellStart"/>
      <w:r w:rsidRPr="00D16E05">
        <w:t>Анахта</w:t>
      </w:r>
      <w:proofErr w:type="spellEnd"/>
      <w:r w:rsidRPr="00D16E05">
        <w:t>.</w:t>
      </w:r>
    </w:p>
    <w:p w:rsidR="0070274D" w:rsidRPr="00D16E05" w:rsidRDefault="0070274D" w:rsidP="0070274D">
      <w:pPr>
        <w:pStyle w:val="a3"/>
        <w:numPr>
          <w:ilvl w:val="0"/>
          <w:numId w:val="1"/>
        </w:numPr>
      </w:pPr>
      <w:r w:rsidRPr="00D16E05">
        <w:t xml:space="preserve">М. </w:t>
      </w:r>
      <w:proofErr w:type="spellStart"/>
      <w:r w:rsidRPr="00D16E05">
        <w:t>Налбандян</w:t>
      </w:r>
      <w:proofErr w:type="spellEnd"/>
      <w:r w:rsidRPr="00D16E05">
        <w:t xml:space="preserve"> и его трактат «Земледелие как верный путь».</w:t>
      </w:r>
    </w:p>
    <w:p w:rsidR="0070274D" w:rsidRPr="00D16E05" w:rsidRDefault="0070274D" w:rsidP="0070274D">
      <w:pPr>
        <w:pStyle w:val="a3"/>
        <w:numPr>
          <w:ilvl w:val="0"/>
          <w:numId w:val="1"/>
        </w:numPr>
      </w:pPr>
      <w:r w:rsidRPr="00D16E05">
        <w:t>Средневековая грузинская философия и ее представители.</w:t>
      </w:r>
    </w:p>
    <w:p w:rsidR="0070274D" w:rsidRPr="00D16E05" w:rsidRDefault="0070274D" w:rsidP="0070274D">
      <w:pPr>
        <w:pStyle w:val="a3"/>
        <w:numPr>
          <w:ilvl w:val="0"/>
          <w:numId w:val="1"/>
        </w:numPr>
      </w:pPr>
      <w:r w:rsidRPr="00D16E05">
        <w:t>Философская проблематика в наследии грузинских «</w:t>
      </w:r>
      <w:proofErr w:type="spellStart"/>
      <w:r w:rsidRPr="00D16E05">
        <w:t>тергдалеули</w:t>
      </w:r>
      <w:proofErr w:type="spellEnd"/>
      <w:r w:rsidRPr="00D16E05">
        <w:t>».</w:t>
      </w:r>
    </w:p>
    <w:p w:rsidR="0070274D" w:rsidRPr="00D16E05" w:rsidRDefault="0070274D" w:rsidP="0070274D">
      <w:pPr>
        <w:pStyle w:val="a3"/>
        <w:numPr>
          <w:ilvl w:val="0"/>
          <w:numId w:val="1"/>
        </w:numPr>
      </w:pPr>
      <w:r w:rsidRPr="00D16E05">
        <w:t>Проблема славянской и российской ориентации культур народов Кавказа.</w:t>
      </w:r>
    </w:p>
    <w:p w:rsidR="0070274D" w:rsidRPr="00D16E05" w:rsidRDefault="0070274D" w:rsidP="0070274D">
      <w:pPr>
        <w:pStyle w:val="a3"/>
        <w:numPr>
          <w:ilvl w:val="0"/>
          <w:numId w:val="1"/>
        </w:numPr>
      </w:pPr>
      <w:r w:rsidRPr="00D16E05">
        <w:t>Университетская философия в духовной культуре народов Кавказа.</w:t>
      </w:r>
    </w:p>
    <w:p w:rsidR="006E4A7E" w:rsidRPr="006E4A7E" w:rsidRDefault="006E4A7E" w:rsidP="0070274D">
      <w:pPr>
        <w:rPr>
          <w:rFonts w:ascii="Times New Roman" w:hAnsi="Times New Roman" w:cs="Times New Roman"/>
          <w:sz w:val="24"/>
          <w:szCs w:val="24"/>
        </w:rPr>
      </w:pPr>
    </w:p>
    <w:sectPr w:rsidR="006E4A7E" w:rsidRPr="006E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B04"/>
    <w:multiLevelType w:val="hybridMultilevel"/>
    <w:tmpl w:val="05DE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7E"/>
    <w:rsid w:val="005433E0"/>
    <w:rsid w:val="006E4A7E"/>
    <w:rsid w:val="0070274D"/>
    <w:rsid w:val="00872E41"/>
    <w:rsid w:val="008D1A60"/>
    <w:rsid w:val="00CE5AD6"/>
    <w:rsid w:val="00E52F34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4D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4D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E328-3</cp:lastModifiedBy>
  <cp:revision>6</cp:revision>
  <cp:lastPrinted>2021-06-07T11:34:00Z</cp:lastPrinted>
  <dcterms:created xsi:type="dcterms:W3CDTF">2021-06-07T10:57:00Z</dcterms:created>
  <dcterms:modified xsi:type="dcterms:W3CDTF">2023-02-01T15:38:00Z</dcterms:modified>
</cp:coreProperties>
</file>