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EE" w:rsidRPr="00CF39EE" w:rsidRDefault="00CF39EE" w:rsidP="00CF39EE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Вопросы к зачету:</w:t>
      </w:r>
    </w:p>
    <w:p w:rsidR="00CF39EE" w:rsidRPr="00CF39EE" w:rsidRDefault="00CF39EE" w:rsidP="00CF39EE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Зачем нашему мозгу углеводы и липиды? Каковы особенности их функций в нервной системе?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Какие функции выполняют в нервной системе белки (ферменты, транспортные, рецепторные и т.д.)?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Опишите общее строение нервной клетки и функции ее отростков. Каковы функции нейроглиальных клеток?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Что такое потенциал покоя (ПП)? За счет каких процессов он возникает и чему обычно равен?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Какие растительные токсины способны «разрядить» ПП? Как они это делают и к чему это приводит?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Что такое потенциал действия (ПД)? Какие ионы определяют запуск ПД и возврат к уровню ПП?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Какие препараты способны заблокировать ПД? Как они это делают, и к чему это приводит?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Как распространяется ПД по нервной клетке? Почему это происходит довольно медленно, и какие факторы ускоряют этот процесс?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Синапс: общее строение, разнообразие и принципы функционирования. Каковы основные «этапы жизни» нейромедиатора?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Каким образом ПД запускает выброс нейромедиатора в синапсе? Ключевая роль ионов кальция.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Влияние ионов магния, ботулотоксина («ботокс») и токсина каракурта на функционирование синапса.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Принципы воздействия нейромедиатора на рецепторный белок; запуск возбуждения либо торможения следующей клетки.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Быстрый (ионотропный) и медленный (метаботропный) типы белков-рецепторов; представление о вторичных посредниках.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Зачем нужно инактивировать нейромедиатор после его воздействия на рецептор? Как это происходит?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Агонисты и антагонисты рецепторов к нейромедиаторам: общий принцип действия и практическое применение.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Ацетилхолин как главный медиатор периферической нервной системы; разнообразие рецепторов к ацетилхолину.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Ацетилхолин и нервно-мышечные синапсы (управление сокращениями скелетных мышц). 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Ацетилхолин и парасимпатическая система организма человека; пути и способы управления работой внутренних органов.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Никотин, его физиологическая активность, механизмы формирования привыкания и зависимости.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Инактивация ацетилхолина и ее практические приложения (от инсектицидов до лекарственных препаратов).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Норадреналин как медиатор симпатической нервной системы и головного мозга; разнообразие типов рецепторов.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Норадреналин, адреналин и стресс: реакции внутренних органов и центральной нервной системы (эмоции, память и др.).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Агонисты и антагонисты рецепторов норадреналина как важнейшие группы лекарственных препаратов (гипертония, астма и др.).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Глутаминовая кислота (глутамат) как «усилитель вкуса» и главный возбуждающий медиатор ЦНС; разнообразие типов рецепторов.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ГАМК (гамма-аминомасляная кислота) – главный тормозный медиатор ЦНС; разнообразие типов рецепторов.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Нарушение баланса глутамата и ГАМК – важнейшая причина нейропатологий; генез и лечение эпилепсии.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Эффекты растительных ядов-конвульсантов. Нейротоксическое действие избыточной активности глутамата.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Болезнь Альцгеймера: причины, следствия и попытки коррекции; роль глутамата и ацетилхолина.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Как вызвать сон и наркоз: роль агонистов рецепторов ГАМК и антагонистов рецепторов глутамата.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Повышенная тревожность: причины и следствия; препараты-транквилизаторы (анксиолитики) и проблемы их применения.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Ноотропное действие ГАМК и ее производных; синдром дефицита внимания и гиперактивности (СДВГ).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Дофамин как медиатор ЦНС, основные функции, связь с генерацией положительных эмоций; рецепторы дофамина.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Дофамин и движения; роль черной субстанции среднего мозга. Паркинсонизм: причины, следствия и попытки коррекции (L-дофа).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Дофамин и обработка информации в коре больших полушарий (мезо-кортикальная система). Шизофрения и нейролептики.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Дофамин и центры потребностей головного мозга (мезо-лимбическая система). Маниакальные состояния и нейролептики.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Дофамин и психомоторные стимуляторы (механизм активности амфетаминов; амфетамины как наркотические препараты).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Наркотическое действие кокаина: механизмы, история вопроса, формирование привыкания и зависимости, последствия и лечение.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Серотонин как гормон и нейромедиатор; разнообразие рецепторов и периферические эффекты (мигрени и др.).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Разнообразие функций серотонина в ЦНС: контроль сна и бодрствования, болевой чувствительности, уровня отрицательных эмоций; роль ядер шва.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Депрессии: причины, следствия, коррекция. Разнообразие антидепрессантов; ключевая роль блокаторов обратного захвата серотонина.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Серотонин и наркотики-психоделики. ЛСД: история вопроса, механизмы действия и последствия применения. 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Разнообразие наркотиков-галлюциногенов. Экстази: механизмы действия и последствия применения. «Дизайнерские наркотики» и их опасность.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Нейромедиаторы-пептиды: разнообразие структуры и эффектов. Основные группы. Вещество Р. Окситоцин.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Нейромедиаторы-пептиды: особенности и перспективы фармакологического применения; ноотропная активность.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Опиоидные пептиды (эндорфины и энкефалины): разнообразие рецепторов и разнообразие функций.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Морфин и его производные как обезболивающие препараты: специфика применения; другие группы анальгетиков.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Опиоиды как наркотики. Опиум, морфин, героин: история вопроса, формирование привыкания и зависимости, последствия и лечение. Налоксон.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Аденозин как медиатор нервной системы (сигнал об утомлении) Механизмы действия кофеина и родственных соединений.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Глицин как вспомогательный тормозный медиатор ЦНС. Использование глицина в медицине. Стрихнин.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Гистамин как гормон и нейромедиатор. Антигистаминные препараты: аллергия и тормозное действие на ЦНС.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Анандамид как один из нейромедиаторов (основные функции). Эффекты каннабиноидов – агонистов рецепторов анандамида.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Факторы роста нервов: их значение для формирования и функционирования мозга, перспективы медицинского применения.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Алкоголь (этиловый спирт): механизмы острого токсического действия на организма человека (в том числе – на нервную систему).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Формирование алкогольной зависимости (зависимости по дофаминовому и ГАМК-типам); последствия и лечение.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Разнообразие наркоманий: сводная классификация; наркомании как медико-социальная проблема.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Разнообразие психотропных препаратов: сводная классификация. Основные группы и сферы применения.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Пути, механизмы и последствия действия нервной системы на эндокринную (мозг и управление выделением гормонов).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Пути, механизмы и последствия действия нервной системы на иммунную (мозг и различные типы иммунитета).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Пути, механизмы и последствия действия эндокринной системы на нервную (гормоны, управляющие мозгом).</w:t>
      </w:r>
    </w:p>
    <w:p w:rsidR="00CF39EE" w:rsidRPr="00CF39EE" w:rsidRDefault="00CF39EE" w:rsidP="00CF39EE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39EE">
        <w:rPr>
          <w:rFonts w:ascii="Times New Roman" w:eastAsia="MS Mincho" w:hAnsi="Times New Roman" w:cs="Times New Roman"/>
          <w:sz w:val="24"/>
          <w:szCs w:val="24"/>
          <w:lang w:eastAsia="ja-JP"/>
        </w:rPr>
        <w:t>Пути, механизмы и последствия действия иммунной системы на ЦНС (роль микроглии, нейровоспаление, миастения, рассеянный склероз).</w:t>
      </w:r>
    </w:p>
    <w:p w:rsidR="0058671C" w:rsidRDefault="0058671C">
      <w:bookmarkStart w:id="0" w:name="_GoBack"/>
      <w:bookmarkEnd w:id="0"/>
    </w:p>
    <w:sectPr w:rsidR="0058671C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3D7" w:rsidRDefault="00CF39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163D7" w:rsidRDefault="00CF39E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03C"/>
    <w:multiLevelType w:val="hybridMultilevel"/>
    <w:tmpl w:val="9952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028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EE"/>
    <w:rsid w:val="001769CA"/>
    <w:rsid w:val="0058671C"/>
    <w:rsid w:val="00CF39EE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52108-FCE4-4631-BB20-D48D35BE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3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CF39EE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1</cp:revision>
  <dcterms:created xsi:type="dcterms:W3CDTF">2023-01-26T11:23:00Z</dcterms:created>
  <dcterms:modified xsi:type="dcterms:W3CDTF">2023-01-26T11:24:00Z</dcterms:modified>
</cp:coreProperties>
</file>