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C4" w:rsidRDefault="00A509C4"/>
    <w:tbl>
      <w:tblPr>
        <w:tblStyle w:val="aff0"/>
        <w:tblW w:w="10195" w:type="dxa"/>
        <w:tblLayout w:type="fixed"/>
        <w:tblLook w:val="04A0"/>
      </w:tblPr>
      <w:tblGrid>
        <w:gridCol w:w="10195"/>
      </w:tblGrid>
      <w:tr w:rsidR="00A509C4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A509C4" w:rsidRDefault="006910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Федеральное государственное бюджетное образовательное</w:t>
            </w:r>
          </w:p>
          <w:p w:rsidR="00A509C4" w:rsidRDefault="006910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учреждение высшего образования </w:t>
            </w:r>
          </w:p>
          <w:p w:rsidR="00A509C4" w:rsidRDefault="006910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Московский государственный университет имени М.В. Ломоносова</w:t>
            </w:r>
          </w:p>
        </w:tc>
      </w:tr>
    </w:tbl>
    <w:p w:rsidR="00A509C4" w:rsidRDefault="006910D3">
      <w:pPr>
        <w:jc w:val="center"/>
      </w:pPr>
      <w:r>
        <w:t>Физический факультет</w:t>
      </w:r>
    </w:p>
    <w:p w:rsidR="00A509C4" w:rsidRDefault="00A509C4">
      <w:pPr>
        <w:jc w:val="center"/>
      </w:pPr>
    </w:p>
    <w:p w:rsidR="00A509C4" w:rsidRDefault="00A509C4">
      <w:pPr>
        <w:spacing w:line="360" w:lineRule="auto"/>
        <w:jc w:val="right"/>
        <w:rPr>
          <w:b/>
        </w:rPr>
      </w:pPr>
    </w:p>
    <w:p w:rsidR="00A509C4" w:rsidRDefault="00A509C4">
      <w:pPr>
        <w:spacing w:line="360" w:lineRule="auto"/>
        <w:jc w:val="right"/>
        <w:rPr>
          <w:b/>
        </w:rPr>
      </w:pPr>
    </w:p>
    <w:p w:rsidR="00A509C4" w:rsidRDefault="00A509C4">
      <w:pPr>
        <w:spacing w:line="360" w:lineRule="auto"/>
        <w:jc w:val="right"/>
        <w:rPr>
          <w:b/>
        </w:rPr>
      </w:pPr>
    </w:p>
    <w:p w:rsidR="00A509C4" w:rsidRDefault="00A509C4">
      <w:pPr>
        <w:spacing w:line="360" w:lineRule="auto"/>
        <w:jc w:val="right"/>
        <w:rPr>
          <w:b/>
        </w:rPr>
      </w:pPr>
    </w:p>
    <w:p w:rsidR="00A509C4" w:rsidRDefault="00A509C4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A509C4" w:rsidRDefault="00A509C4">
      <w:pPr>
        <w:jc w:val="center"/>
        <w:rPr>
          <w:b/>
          <w:bCs/>
        </w:rPr>
      </w:pPr>
    </w:p>
    <w:p w:rsidR="00A509C4" w:rsidRDefault="006910D3">
      <w:pPr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A509C4" w:rsidRDefault="006910D3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(межфакультетского учебного курса)</w:t>
      </w:r>
    </w:p>
    <w:p w:rsidR="00A509C4" w:rsidRDefault="00A509C4">
      <w:pPr>
        <w:pBdr>
          <w:bottom w:val="single" w:sz="4" w:space="1" w:color="000000"/>
        </w:pBdr>
        <w:jc w:val="center"/>
        <w:rPr>
          <w:b/>
          <w:bCs/>
        </w:rPr>
      </w:pPr>
    </w:p>
    <w:p w:rsidR="00A509C4" w:rsidRDefault="006910D3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rFonts w:eastAsia="Calibri"/>
          <w:b/>
          <w:bCs/>
        </w:rPr>
        <w:t>Микро- и макромир - единство противоположностей</w:t>
      </w:r>
    </w:p>
    <w:p w:rsidR="00A509C4" w:rsidRPr="006910D3" w:rsidRDefault="006910D3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rFonts w:eastAsia="Calibri"/>
          <w:b/>
          <w:bCs/>
          <w:lang w:val="en-US"/>
        </w:rPr>
        <w:t>Micro</w:t>
      </w:r>
      <w:r w:rsidRPr="006910D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  <w:lang w:val="en-US"/>
        </w:rPr>
        <w:t>and</w:t>
      </w:r>
      <w:r w:rsidRPr="006910D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  <w:lang w:val="en-US"/>
        </w:rPr>
        <w:t>macro</w:t>
      </w:r>
      <w:r w:rsidRPr="006910D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  <w:lang w:val="en-US"/>
        </w:rPr>
        <w:t>world</w:t>
      </w:r>
      <w:r w:rsidRPr="006910D3">
        <w:rPr>
          <w:rFonts w:eastAsia="Calibri"/>
          <w:b/>
          <w:bCs/>
        </w:rPr>
        <w:t xml:space="preserve"> — </w:t>
      </w:r>
      <w:r>
        <w:rPr>
          <w:rFonts w:eastAsia="Calibri"/>
          <w:b/>
          <w:bCs/>
          <w:lang w:val="en-US"/>
        </w:rPr>
        <w:t>unity</w:t>
      </w:r>
      <w:r w:rsidRPr="006910D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  <w:lang w:val="en-US"/>
        </w:rPr>
        <w:t>of</w:t>
      </w:r>
      <w:r w:rsidRPr="006910D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  <w:lang w:val="en-US"/>
        </w:rPr>
        <w:t>opposites</w:t>
      </w:r>
    </w:p>
    <w:p w:rsidR="00A509C4" w:rsidRDefault="006910D3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>наименование дисциплины</w:t>
      </w:r>
    </w:p>
    <w:p w:rsidR="00A509C4" w:rsidRDefault="006910D3">
      <w:pPr>
        <w:pBdr>
          <w:bottom w:val="single" w:sz="4" w:space="1" w:color="000000"/>
        </w:pBd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</w:rPr>
        <w:t xml:space="preserve">Уровень высшего образования: 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 xml:space="preserve">, магистратура, </w:t>
      </w:r>
      <w:proofErr w:type="spellStart"/>
      <w:r>
        <w:rPr>
          <w:sz w:val="26"/>
          <w:szCs w:val="26"/>
        </w:rPr>
        <w:t>специалитет</w:t>
      </w:r>
      <w:proofErr w:type="spellEnd"/>
    </w:p>
    <w:p w:rsidR="00A509C4" w:rsidRDefault="00A509C4">
      <w:pPr>
        <w:jc w:val="center"/>
        <w:rPr>
          <w:i/>
          <w:iCs/>
        </w:rPr>
      </w:pPr>
    </w:p>
    <w:p w:rsidR="00A509C4" w:rsidRDefault="006910D3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 xml:space="preserve">Направление подготовки: </w:t>
      </w:r>
      <w:r>
        <w:rPr>
          <w:color w:val="000000"/>
          <w:sz w:val="26"/>
          <w:szCs w:val="26"/>
          <w:lang w:eastAsia="en-US"/>
        </w:rPr>
        <w:t>все направления</w:t>
      </w:r>
    </w:p>
    <w:p w:rsidR="00A509C4" w:rsidRDefault="00A509C4">
      <w:pPr>
        <w:pBdr>
          <w:bottom w:val="single" w:sz="4" w:space="1" w:color="000000"/>
        </w:pBdr>
        <w:jc w:val="center"/>
        <w:rPr>
          <w:b/>
          <w:bCs/>
          <w:sz w:val="2"/>
          <w:szCs w:val="2"/>
        </w:rPr>
      </w:pPr>
    </w:p>
    <w:p w:rsidR="00A509C4" w:rsidRDefault="006910D3">
      <w:pPr>
        <w:ind w:firstLine="403"/>
        <w:jc w:val="center"/>
        <w:rPr>
          <w:vertAlign w:val="superscript"/>
        </w:rPr>
      </w:pPr>
      <w:r>
        <w:rPr>
          <w:i/>
          <w:iCs/>
          <w:vertAlign w:val="superscript"/>
        </w:rPr>
        <w:t>(код и название направления)</w:t>
      </w:r>
    </w:p>
    <w:p w:rsidR="00A509C4" w:rsidRDefault="00A509C4">
      <w:pPr>
        <w:jc w:val="center"/>
        <w:rPr>
          <w:b/>
          <w:bCs/>
        </w:rPr>
      </w:pPr>
    </w:p>
    <w:p w:rsidR="00A509C4" w:rsidRDefault="006910D3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 xml:space="preserve">Профиль (направленность) ОПОП: </w:t>
      </w:r>
      <w:r>
        <w:rPr>
          <w:sz w:val="26"/>
          <w:szCs w:val="26"/>
        </w:rPr>
        <w:t>все</w:t>
      </w:r>
    </w:p>
    <w:p w:rsidR="00A509C4" w:rsidRDefault="00A509C4">
      <w:pPr>
        <w:pBdr>
          <w:bottom w:val="single" w:sz="4" w:space="1" w:color="000000"/>
        </w:pBdr>
        <w:jc w:val="center"/>
        <w:rPr>
          <w:b/>
          <w:bCs/>
          <w:sz w:val="2"/>
          <w:szCs w:val="2"/>
        </w:rPr>
      </w:pPr>
    </w:p>
    <w:p w:rsidR="00A509C4" w:rsidRDefault="006910D3">
      <w:pPr>
        <w:jc w:val="center"/>
        <w:rPr>
          <w:b/>
          <w:bCs/>
          <w:i/>
          <w:iCs/>
          <w:vertAlign w:val="superscript"/>
        </w:rPr>
      </w:pPr>
      <w:r>
        <w:rPr>
          <w:i/>
          <w:iCs/>
          <w:vertAlign w:val="superscript"/>
        </w:rPr>
        <w:t>(название направленности)</w:t>
      </w:r>
    </w:p>
    <w:p w:rsidR="00A509C4" w:rsidRDefault="006910D3">
      <w:pPr>
        <w:pStyle w:val="a4"/>
        <w:pBdr>
          <w:bottom w:val="single" w:sz="4" w:space="1" w:color="000000"/>
        </w:pBdr>
        <w:rPr>
          <w:b w:val="0"/>
          <w:bCs w:val="0"/>
          <w:i/>
        </w:rPr>
      </w:pPr>
      <w:r>
        <w:rPr>
          <w:bCs w:val="0"/>
          <w:sz w:val="24"/>
          <w:szCs w:val="24"/>
        </w:rPr>
        <w:t>Форма обучения:</w:t>
      </w:r>
      <w:r>
        <w:rPr>
          <w:bCs w:val="0"/>
        </w:rPr>
        <w:t xml:space="preserve"> </w:t>
      </w:r>
      <w:r>
        <w:rPr>
          <w:b w:val="0"/>
          <w:bCs w:val="0"/>
          <w:iCs/>
        </w:rPr>
        <w:t>очная</w:t>
      </w:r>
    </w:p>
    <w:p w:rsidR="00A509C4" w:rsidRDefault="00A509C4">
      <w:pPr>
        <w:pStyle w:val="a4"/>
        <w:rPr>
          <w:b w:val="0"/>
          <w:bCs w:val="0"/>
          <w:i/>
          <w:iCs/>
        </w:rPr>
      </w:pPr>
    </w:p>
    <w:p w:rsidR="00A509C4" w:rsidRDefault="00A509C4">
      <w:pPr>
        <w:pStyle w:val="a4"/>
        <w:rPr>
          <w:b w:val="0"/>
          <w:bCs w:val="0"/>
          <w:i/>
          <w:iCs/>
        </w:rPr>
      </w:pPr>
    </w:p>
    <w:p w:rsidR="00A509C4" w:rsidRDefault="00A509C4">
      <w:pPr>
        <w:pStyle w:val="a4"/>
        <w:rPr>
          <w:b w:val="0"/>
          <w:bCs w:val="0"/>
          <w:i/>
          <w:iCs/>
        </w:rPr>
      </w:pPr>
    </w:p>
    <w:p w:rsidR="00A509C4" w:rsidRDefault="00A509C4">
      <w:pPr>
        <w:ind w:firstLine="5245"/>
      </w:pPr>
    </w:p>
    <w:p w:rsidR="00A509C4" w:rsidRDefault="00A509C4">
      <w:pPr>
        <w:ind w:firstLine="5245"/>
      </w:pPr>
    </w:p>
    <w:p w:rsidR="00A509C4" w:rsidRDefault="00A509C4">
      <w:pPr>
        <w:ind w:firstLine="5245"/>
      </w:pPr>
    </w:p>
    <w:p w:rsidR="00A509C4" w:rsidRDefault="00A509C4">
      <w:pPr>
        <w:jc w:val="right"/>
      </w:pPr>
    </w:p>
    <w:p w:rsidR="00A509C4" w:rsidRDefault="00A509C4">
      <w:pPr>
        <w:jc w:val="right"/>
      </w:pPr>
    </w:p>
    <w:p w:rsidR="00A509C4" w:rsidRDefault="00A509C4">
      <w:pPr>
        <w:jc w:val="right"/>
      </w:pPr>
    </w:p>
    <w:p w:rsidR="00A509C4" w:rsidRDefault="00A509C4">
      <w:pPr>
        <w:jc w:val="right"/>
      </w:pPr>
    </w:p>
    <w:p w:rsidR="00A509C4" w:rsidRDefault="00A509C4">
      <w:pPr>
        <w:jc w:val="right"/>
      </w:pPr>
    </w:p>
    <w:p w:rsidR="00A509C4" w:rsidRDefault="00A509C4">
      <w:pPr>
        <w:jc w:val="right"/>
      </w:pPr>
    </w:p>
    <w:p w:rsidR="00A509C4" w:rsidRDefault="00A509C4">
      <w:pPr>
        <w:jc w:val="right"/>
      </w:pPr>
    </w:p>
    <w:p w:rsidR="00A509C4" w:rsidRDefault="00A509C4">
      <w:pPr>
        <w:jc w:val="right"/>
      </w:pPr>
    </w:p>
    <w:p w:rsidR="00A509C4" w:rsidRDefault="00A509C4">
      <w:pPr>
        <w:jc w:val="right"/>
      </w:pPr>
    </w:p>
    <w:p w:rsidR="00A509C4" w:rsidRDefault="00A509C4">
      <w:pPr>
        <w:jc w:val="right"/>
      </w:pPr>
    </w:p>
    <w:p w:rsidR="00A509C4" w:rsidRDefault="00CD2614">
      <w:pPr>
        <w:jc w:val="center"/>
        <w:rPr>
          <w:b/>
          <w:bCs/>
        </w:rPr>
      </w:pPr>
      <w:r w:rsidRPr="00CD2614">
        <w:pict>
          <v:rect id="Прямоугольник 1" o:spid="_x0000_s1026" style="position:absolute;left:0;text-align:left;margin-left:232.6pt;margin-top:21.5pt;width:44.5pt;height:32.5pt;z-index:251657728;mso-wrap-style:none;v-text-anchor:middle" o:allowincell="f" stroked="f" strokecolor="#3465a4">
            <v:fill color2="black" o:detectmouseclick="t"/>
            <v:stroke joinstyle="round"/>
          </v:rect>
        </w:pict>
      </w:r>
      <w:r w:rsidR="006910D3">
        <w:t>Москва 2023</w:t>
      </w:r>
      <w:r w:rsidR="006910D3">
        <w:br w:type="page"/>
      </w:r>
    </w:p>
    <w:p w:rsidR="00A509C4" w:rsidRPr="006910D3" w:rsidRDefault="006910D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6910D3">
        <w:rPr>
          <w:b/>
          <w:color w:val="000000" w:themeColor="text1"/>
          <w:lang w:eastAsia="en-US"/>
        </w:rPr>
        <w:lastRenderedPageBreak/>
        <w:t>1. Цель освоения дисциплины – требования к результатам освоения дисциплины:</w:t>
      </w:r>
    </w:p>
    <w:p w:rsidR="00A509C4" w:rsidRDefault="00A509C4">
      <w:pPr>
        <w:ind w:firstLine="567"/>
        <w:jc w:val="both"/>
        <w:rPr>
          <w:bCs/>
        </w:rPr>
      </w:pP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Дисциплина направлена на формирование у студента компетенций: ПК-2, ПК-4</w:t>
      </w:r>
    </w:p>
    <w:p w:rsidR="00A509C4" w:rsidRDefault="00A509C4">
      <w:pPr>
        <w:ind w:firstLine="567"/>
        <w:jc w:val="both"/>
        <w:rPr>
          <w:bCs/>
        </w:rPr>
      </w:pPr>
    </w:p>
    <w:p w:rsidR="00A509C4" w:rsidRDefault="00A509C4">
      <w:pPr>
        <w:ind w:firstLine="567"/>
        <w:jc w:val="both"/>
        <w:rPr>
          <w:bCs/>
        </w:rPr>
      </w:pPr>
    </w:p>
    <w:p w:rsidR="00A509C4" w:rsidRDefault="006910D3">
      <w:pPr>
        <w:jc w:val="both"/>
      </w:pPr>
      <w:r>
        <w:rPr>
          <w:rFonts w:eastAsia="Calibri"/>
          <w:color w:val="000000"/>
        </w:rPr>
        <w:t>В результате освоения дисциплины студент должен знать</w:t>
      </w:r>
    </w:p>
    <w:p w:rsidR="00A509C4" w:rsidRDefault="006910D3">
      <w:pPr>
        <w:numPr>
          <w:ilvl w:val="0"/>
          <w:numId w:val="2"/>
        </w:numPr>
        <w:tabs>
          <w:tab w:val="left" w:pos="-796"/>
        </w:tabs>
        <w:ind w:left="644"/>
        <w:jc w:val="both"/>
      </w:pPr>
      <w:r>
        <w:t>основные идеи и понятия квантовой теории;</w:t>
      </w:r>
    </w:p>
    <w:p w:rsidR="00A509C4" w:rsidRDefault="006910D3">
      <w:pPr>
        <w:numPr>
          <w:ilvl w:val="0"/>
          <w:numId w:val="2"/>
        </w:numPr>
        <w:tabs>
          <w:tab w:val="left" w:pos="709"/>
        </w:tabs>
        <w:suppressAutoHyphens/>
        <w:ind w:left="709" w:hanging="425"/>
        <w:jc w:val="both"/>
      </w:pPr>
      <w:r>
        <w:t>современные подходы к описанию элементарных частиц и их взаимодействий;</w:t>
      </w:r>
    </w:p>
    <w:p w:rsidR="00A509C4" w:rsidRDefault="006910D3">
      <w:pPr>
        <w:numPr>
          <w:ilvl w:val="0"/>
          <w:numId w:val="3"/>
        </w:numPr>
        <w:tabs>
          <w:tab w:val="left" w:pos="-76"/>
        </w:tabs>
        <w:ind w:left="644"/>
        <w:jc w:val="both"/>
      </w:pPr>
      <w:r>
        <w:t>современные представления о строении и эволюции Вселенной.</w:t>
      </w:r>
    </w:p>
    <w:p w:rsidR="00A509C4" w:rsidRDefault="00A509C4">
      <w:pPr>
        <w:jc w:val="both"/>
        <w:rPr>
          <w:rFonts w:eastAsia="Calibri"/>
          <w:color w:val="000000"/>
        </w:rPr>
      </w:pPr>
    </w:p>
    <w:p w:rsidR="00A509C4" w:rsidRDefault="006910D3">
      <w:pPr>
        <w:jc w:val="both"/>
      </w:pPr>
      <w:r>
        <w:rPr>
          <w:rFonts w:eastAsia="Calibri"/>
          <w:color w:val="000000"/>
        </w:rPr>
        <w:t xml:space="preserve">Уметь </w:t>
      </w:r>
    </w:p>
    <w:p w:rsidR="00A509C4" w:rsidRDefault="006910D3">
      <w:pPr>
        <w:numPr>
          <w:ilvl w:val="0"/>
          <w:numId w:val="3"/>
        </w:numPr>
        <w:tabs>
          <w:tab w:val="left" w:pos="709"/>
        </w:tabs>
        <w:suppressAutoHyphens/>
        <w:jc w:val="both"/>
      </w:pPr>
      <w:r>
        <w:t xml:space="preserve">эффективно использовать на практике теоретические компоненты науки: понятия, суждения, умозаключения, гипотезы, доказательства, законы; </w:t>
      </w:r>
    </w:p>
    <w:p w:rsidR="00A509C4" w:rsidRDefault="006910D3">
      <w:pPr>
        <w:numPr>
          <w:ilvl w:val="0"/>
          <w:numId w:val="3"/>
        </w:numPr>
        <w:tabs>
          <w:tab w:val="left" w:pos="709"/>
        </w:tabs>
        <w:suppressAutoHyphens/>
        <w:jc w:val="both"/>
      </w:pPr>
      <w:r>
        <w:t>объяснять логические связи между различными разделами фундаментальной физики.</w:t>
      </w:r>
    </w:p>
    <w:p w:rsidR="00A509C4" w:rsidRDefault="00A509C4">
      <w:pPr>
        <w:jc w:val="both"/>
        <w:rPr>
          <w:rFonts w:eastAsia="Calibri"/>
          <w:color w:val="000000"/>
        </w:rPr>
      </w:pPr>
    </w:p>
    <w:p w:rsidR="00A509C4" w:rsidRDefault="006910D3">
      <w:r>
        <w:rPr>
          <w:rFonts w:eastAsia="Calibri"/>
          <w:color w:val="000000"/>
        </w:rPr>
        <w:t xml:space="preserve">Владеть </w:t>
      </w:r>
    </w:p>
    <w:p w:rsidR="00A509C4" w:rsidRDefault="006910D3">
      <w:pPr>
        <w:numPr>
          <w:ilvl w:val="0"/>
          <w:numId w:val="4"/>
        </w:numPr>
        <w:tabs>
          <w:tab w:val="clear" w:pos="708"/>
          <w:tab w:val="left" w:pos="709"/>
        </w:tabs>
        <w:suppressAutoHyphens/>
        <w:ind w:hanging="1014"/>
        <w:jc w:val="both"/>
      </w:pPr>
      <w:r>
        <w:t xml:space="preserve">научной картиной мира; </w:t>
      </w:r>
    </w:p>
    <w:p w:rsidR="00A509C4" w:rsidRDefault="006910D3">
      <w:pPr>
        <w:numPr>
          <w:ilvl w:val="0"/>
          <w:numId w:val="4"/>
        </w:numPr>
        <w:tabs>
          <w:tab w:val="clear" w:pos="708"/>
          <w:tab w:val="left" w:pos="709"/>
        </w:tabs>
        <w:suppressAutoHyphens/>
        <w:ind w:hanging="1014"/>
        <w:jc w:val="both"/>
      </w:pPr>
      <w:r>
        <w:t xml:space="preserve">математическим подходом к описанию природных процессов и явлений; </w:t>
      </w:r>
    </w:p>
    <w:p w:rsidR="00A509C4" w:rsidRDefault="006910D3">
      <w:pPr>
        <w:numPr>
          <w:ilvl w:val="0"/>
          <w:numId w:val="4"/>
        </w:numPr>
        <w:tabs>
          <w:tab w:val="clear" w:pos="708"/>
          <w:tab w:val="left" w:pos="709"/>
        </w:tabs>
        <w:suppressAutoHyphens/>
        <w:ind w:hanging="1014"/>
        <w:jc w:val="both"/>
      </w:pPr>
      <w:r>
        <w:t>научным методом как исходным принципом познания объективного мира.</w:t>
      </w:r>
    </w:p>
    <w:p w:rsidR="00A509C4" w:rsidRDefault="00A509C4">
      <w:pPr>
        <w:ind w:firstLine="567"/>
        <w:jc w:val="both"/>
        <w:rPr>
          <w:bCs/>
        </w:rPr>
      </w:pPr>
    </w:p>
    <w:p w:rsidR="00A509C4" w:rsidRDefault="00A509C4">
      <w:pPr>
        <w:ind w:firstLine="567"/>
        <w:jc w:val="both"/>
        <w:rPr>
          <w:bCs/>
          <w:sz w:val="6"/>
          <w:szCs w:val="6"/>
        </w:rPr>
      </w:pPr>
      <w:bookmarkStart w:id="0" w:name="_Toc36552487"/>
      <w:bookmarkStart w:id="1" w:name="_Toc30686873"/>
      <w:bookmarkStart w:id="2" w:name="_Toc30687146"/>
      <w:bookmarkStart w:id="3" w:name="_Toc30687567"/>
      <w:bookmarkStart w:id="4" w:name="_Toc30688035"/>
      <w:bookmarkStart w:id="5" w:name="_Toc30687757"/>
      <w:bookmarkStart w:id="6" w:name="_Toc30688281"/>
      <w:bookmarkStart w:id="7" w:name="_Toc30688140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A509C4" w:rsidRDefault="006910D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661D79">
        <w:rPr>
          <w:b/>
          <w:color w:val="000000" w:themeColor="text1"/>
          <w:lang w:eastAsia="en-US"/>
        </w:rPr>
        <w:t xml:space="preserve">2. Место дисциплины в структуре ОПОП </w:t>
      </w:r>
      <w:proofErr w:type="gramStart"/>
      <w:r w:rsidRPr="00661D79">
        <w:rPr>
          <w:b/>
          <w:color w:val="000000" w:themeColor="text1"/>
          <w:lang w:eastAsia="en-US"/>
        </w:rPr>
        <w:t>ВО</w:t>
      </w:r>
      <w:proofErr w:type="gramEnd"/>
      <w:r w:rsidRPr="00661D79">
        <w:rPr>
          <w:b/>
          <w:color w:val="000000" w:themeColor="text1"/>
          <w:lang w:eastAsia="en-US"/>
        </w:rPr>
        <w:t>:</w:t>
      </w:r>
    </w:p>
    <w:p w:rsidR="00661D79" w:rsidRPr="00691A3D" w:rsidRDefault="00661D79" w:rsidP="00661D79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bookmarkStart w:id="8" w:name="_GoBack"/>
      <w:bookmarkEnd w:id="8"/>
      <w:r>
        <w:rPr>
          <w:rFonts w:eastAsia="Calibri"/>
          <w:b/>
          <w:bCs/>
        </w:rPr>
        <w:t>Микро- и макромир - единство противоположностей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вари</w:t>
      </w:r>
      <w:r w:rsidRPr="00691A3D">
        <w:rPr>
          <w:bCs/>
        </w:rPr>
        <w:t>а</w:t>
      </w:r>
      <w:r w:rsidRPr="00691A3D">
        <w:rPr>
          <w:bCs/>
        </w:rPr>
        <w:t>тивной части основной профессиональной образовательной программы высшего образования по всем направлениям</w:t>
      </w:r>
      <w:r>
        <w:rPr>
          <w:bCs/>
        </w:rPr>
        <w:t xml:space="preserve"> </w:t>
      </w:r>
      <w:proofErr w:type="spellStart"/>
      <w:r>
        <w:rPr>
          <w:bCs/>
        </w:rPr>
        <w:t>бакалавриата</w:t>
      </w:r>
      <w:proofErr w:type="spellEnd"/>
      <w:r>
        <w:rPr>
          <w:bCs/>
        </w:rPr>
        <w:t>,</w:t>
      </w:r>
      <w:r w:rsidRPr="00691A3D">
        <w:rPr>
          <w:bCs/>
        </w:rPr>
        <w:t xml:space="preserve"> магистратуры</w:t>
      </w:r>
      <w:r>
        <w:rPr>
          <w:bCs/>
        </w:rPr>
        <w:t xml:space="preserve"> и </w:t>
      </w:r>
      <w:proofErr w:type="spellStart"/>
      <w:r>
        <w:rPr>
          <w:bCs/>
        </w:rPr>
        <w:t>специалитета</w:t>
      </w:r>
      <w:proofErr w:type="spellEnd"/>
      <w:r w:rsidRPr="00691A3D">
        <w:rPr>
          <w:bCs/>
        </w:rPr>
        <w:t xml:space="preserve"> МГУ имени М.В. Ломоносова.</w:t>
      </w:r>
    </w:p>
    <w:p w:rsidR="002A0FE4" w:rsidRDefault="00661D79" w:rsidP="002A0FE4">
      <w:pPr>
        <w:ind w:firstLine="567"/>
        <w:jc w:val="both"/>
        <w:rPr>
          <w:bCs/>
        </w:rPr>
      </w:pPr>
      <w:r>
        <w:rPr>
          <w:b/>
          <w:color w:val="000000" w:themeColor="text1"/>
          <w:lang w:eastAsia="en-US"/>
        </w:rPr>
        <w:t xml:space="preserve">         </w:t>
      </w:r>
      <w:r w:rsidR="006910D3" w:rsidRPr="006910D3">
        <w:rPr>
          <w:bCs/>
          <w:color w:val="000000" w:themeColor="text1"/>
        </w:rPr>
        <w:t xml:space="preserve">Период – </w:t>
      </w:r>
      <w:r w:rsidR="006910D3" w:rsidRPr="006910D3">
        <w:rPr>
          <w:b/>
          <w:bCs/>
          <w:color w:val="000000" w:themeColor="text1"/>
        </w:rPr>
        <w:t>1 (один) семестр обучения</w:t>
      </w:r>
      <w:r w:rsidR="002A0FE4">
        <w:rPr>
          <w:bCs/>
          <w:color w:val="000000" w:themeColor="text1"/>
        </w:rPr>
        <w:t>,</w:t>
      </w:r>
      <w:r w:rsidR="002A0FE4" w:rsidRPr="002A0FE4">
        <w:rPr>
          <w:bCs/>
        </w:rPr>
        <w:t xml:space="preserve"> </w:t>
      </w:r>
      <w:r w:rsidR="002A0FE4">
        <w:rPr>
          <w:bCs/>
        </w:rPr>
        <w:t xml:space="preserve">1 </w:t>
      </w:r>
      <w:proofErr w:type="spellStart"/>
      <w:r w:rsidR="002A0FE4">
        <w:rPr>
          <w:bCs/>
        </w:rPr>
        <w:t>з.е</w:t>
      </w:r>
      <w:proofErr w:type="spellEnd"/>
      <w:r w:rsidR="002A0FE4">
        <w:rPr>
          <w:bCs/>
        </w:rPr>
        <w:t>. / 36 часов.</w:t>
      </w:r>
    </w:p>
    <w:p w:rsidR="002A0FE4" w:rsidRDefault="002A0FE4" w:rsidP="002A0FE4">
      <w:pPr>
        <w:ind w:firstLine="567"/>
        <w:jc w:val="both"/>
        <w:rPr>
          <w:bCs/>
          <w:sz w:val="6"/>
          <w:szCs w:val="6"/>
        </w:rPr>
      </w:pPr>
    </w:p>
    <w:p w:rsidR="00A509C4" w:rsidRPr="006910D3" w:rsidRDefault="00A509C4" w:rsidP="00661D79">
      <w:pPr>
        <w:jc w:val="both"/>
        <w:rPr>
          <w:bCs/>
          <w:color w:val="000000" w:themeColor="text1"/>
        </w:rPr>
      </w:pPr>
    </w:p>
    <w:p w:rsidR="00A509C4" w:rsidRDefault="00A509C4">
      <w:pPr>
        <w:ind w:firstLine="567"/>
        <w:jc w:val="both"/>
        <w:rPr>
          <w:bCs/>
        </w:rPr>
      </w:pPr>
    </w:p>
    <w:p w:rsidR="00A509C4" w:rsidRPr="006910D3" w:rsidRDefault="006910D3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9" w:name="_Toc30686876"/>
      <w:bookmarkStart w:id="10" w:name="_Toc30687760"/>
      <w:bookmarkStart w:id="11" w:name="_Toc30688284"/>
      <w:bookmarkStart w:id="12" w:name="_Toc30688143"/>
      <w:bookmarkStart w:id="13" w:name="_Toc30688038"/>
      <w:bookmarkStart w:id="14" w:name="_Toc30687570"/>
      <w:bookmarkStart w:id="15" w:name="_Toc30687149"/>
      <w:bookmarkStart w:id="16" w:name="_Toc36552490"/>
      <w:r w:rsidRPr="006910D3">
        <w:rPr>
          <w:b/>
          <w:color w:val="000000" w:themeColor="text1"/>
          <w:lang w:eastAsia="en-US"/>
        </w:rPr>
        <w:t>3. Объем дисциплины составляет: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3133C" w:rsidRDefault="00F3133C" w:rsidP="00F3133C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A509C4" w:rsidRDefault="00A509C4">
      <w:pPr>
        <w:jc w:val="both"/>
        <w:rPr>
          <w:bCs/>
          <w:sz w:val="4"/>
          <w:szCs w:val="4"/>
        </w:rPr>
      </w:pPr>
    </w:p>
    <w:p w:rsidR="00A509C4" w:rsidRDefault="00A509C4">
      <w:pPr>
        <w:spacing w:line="228" w:lineRule="auto"/>
        <w:jc w:val="both"/>
        <w:rPr>
          <w:b/>
          <w:bCs/>
          <w:sz w:val="4"/>
          <w:szCs w:val="4"/>
        </w:rPr>
      </w:pPr>
    </w:p>
    <w:p w:rsidR="00A509C4" w:rsidRPr="006910D3" w:rsidRDefault="006910D3">
      <w:pPr>
        <w:keepNext/>
        <w:keepLines/>
        <w:spacing w:line="228" w:lineRule="auto"/>
        <w:outlineLvl w:val="1"/>
        <w:rPr>
          <w:b/>
          <w:color w:val="000000" w:themeColor="text1"/>
          <w:lang w:eastAsia="en-US"/>
        </w:rPr>
      </w:pPr>
      <w:bookmarkStart w:id="17" w:name="_Toc30687572"/>
      <w:bookmarkStart w:id="18" w:name="_Toc30686878"/>
      <w:bookmarkStart w:id="19" w:name="_Toc30687151"/>
      <w:bookmarkStart w:id="20" w:name="_Toc30687762"/>
      <w:bookmarkStart w:id="21" w:name="_Toc30688145"/>
      <w:bookmarkStart w:id="22" w:name="_Toc30688286"/>
      <w:bookmarkStart w:id="23" w:name="_Toc36552492"/>
      <w:bookmarkStart w:id="24" w:name="_Toc30688040"/>
      <w:r w:rsidRPr="006910D3">
        <w:rPr>
          <w:b/>
          <w:color w:val="000000" w:themeColor="text1"/>
          <w:lang w:eastAsia="en-US"/>
        </w:rPr>
        <w:t>4. Тематический план: структура дисциплины по темам с указанием отведенного на них к</w:t>
      </w:r>
      <w:r w:rsidRPr="006910D3">
        <w:rPr>
          <w:b/>
          <w:color w:val="000000" w:themeColor="text1"/>
          <w:lang w:eastAsia="en-US"/>
        </w:rPr>
        <w:t>о</w:t>
      </w:r>
      <w:r w:rsidRPr="006910D3">
        <w:rPr>
          <w:b/>
          <w:color w:val="000000" w:themeColor="text1"/>
          <w:lang w:eastAsia="en-US"/>
        </w:rPr>
        <w:t>личества академических часов и виды учебных занятий (в соответствии с учебным планом)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pPr w:leftFromText="180" w:rightFromText="180" w:vertAnchor="text" w:horzAnchor="page" w:tblpX="970" w:tblpY="238"/>
        <w:tblW w:w="4850" w:type="pct"/>
        <w:tblLayout w:type="fixed"/>
        <w:tblLook w:val="00A0"/>
      </w:tblPr>
      <w:tblGrid>
        <w:gridCol w:w="3510"/>
        <w:gridCol w:w="1559"/>
        <w:gridCol w:w="1559"/>
        <w:gridCol w:w="1277"/>
        <w:gridCol w:w="714"/>
        <w:gridCol w:w="1488"/>
      </w:tblGrid>
      <w:tr w:rsidR="00A509C4">
        <w:trPr>
          <w:trHeight w:val="135"/>
        </w:trPr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:rsidR="00A509C4" w:rsidRDefault="006910D3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разделов и тем дисциплины,</w:t>
            </w:r>
          </w:p>
          <w:p w:rsidR="00A509C4" w:rsidRDefault="00A509C4">
            <w:pPr>
              <w:widowControl w:val="0"/>
              <w:ind w:left="-113" w:right="-113"/>
              <w:jc w:val="center"/>
              <w:rPr>
                <w:b/>
                <w:bCs/>
              </w:rPr>
            </w:pPr>
          </w:p>
          <w:p w:rsidR="00A509C4" w:rsidRDefault="006910D3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</w:t>
            </w:r>
            <w:proofErr w:type="gramStart"/>
            <w:r>
              <w:rPr>
                <w:b/>
                <w:bCs/>
              </w:rPr>
              <w:t>промежуточной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A509C4" w:rsidRDefault="006910D3">
            <w:pPr>
              <w:widowControl w:val="0"/>
              <w:ind w:left="-113" w:right="-113"/>
              <w:jc w:val="center"/>
            </w:pPr>
            <w:r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</w:t>
            </w:r>
          </w:p>
          <w:p w:rsidR="00A509C4" w:rsidRDefault="006910D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обучающегося 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09C4" w:rsidRDefault="006910D3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09C4" w:rsidRDefault="006910D3">
            <w:pPr>
              <w:widowControl w:val="0"/>
              <w:spacing w:line="204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 успеваемости</w:t>
            </w:r>
            <w:r>
              <w:rPr>
                <w:rStyle w:val="ab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 *</w:t>
            </w:r>
          </w:p>
        </w:tc>
      </w:tr>
      <w:tr w:rsidR="00A509C4">
        <w:trPr>
          <w:trHeight w:val="13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A509C4">
            <w:pPr>
              <w:widowControl w:val="0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spacing w:line="204" w:lineRule="auto"/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Контактная работа </w:t>
            </w:r>
            <w:r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A509C4" w:rsidRDefault="006910D3">
            <w:pPr>
              <w:widowControl w:val="0"/>
              <w:spacing w:line="204" w:lineRule="auto"/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C4" w:rsidRDefault="006910D3">
            <w:pPr>
              <w:widowControl w:val="0"/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</w:t>
            </w:r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обучаю-</w:t>
            </w:r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щегося</w:t>
            </w:r>
            <w:proofErr w:type="spellEnd"/>
            <w:r>
              <w:rPr>
                <w:b/>
                <w:bCs/>
              </w:rPr>
              <w:t>,</w:t>
            </w:r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академи</w:t>
            </w:r>
            <w:proofErr w:type="spellEnd"/>
            <w:r>
              <w:rPr>
                <w:b/>
                <w:bCs/>
              </w:rPr>
              <w:t>-</w:t>
            </w:r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ческие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A509C4">
            <w:pPr>
              <w:widowControl w:val="0"/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C4" w:rsidRDefault="00A509C4">
            <w:pPr>
              <w:widowControl w:val="0"/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A509C4">
        <w:trPr>
          <w:trHeight w:val="1514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A509C4">
            <w:pPr>
              <w:widowControl w:val="0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09C4" w:rsidRDefault="006910D3">
            <w:pPr>
              <w:widowControl w:val="0"/>
              <w:ind w:left="-170" w:right="-170"/>
              <w:jc w:val="center"/>
              <w:rPr>
                <w:b/>
              </w:rPr>
            </w:pPr>
            <w:r>
              <w:rPr>
                <w:b/>
              </w:rPr>
              <w:t xml:space="preserve">Занятия </w:t>
            </w:r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</w:rPr>
            </w:pPr>
            <w:r>
              <w:rPr>
                <w:b/>
              </w:rPr>
              <w:t>лекционного</w:t>
            </w:r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</w:rPr>
            </w:pPr>
            <w:r>
              <w:rPr>
                <w:b/>
              </w:rPr>
              <w:t xml:space="preserve"> типа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09C4" w:rsidRDefault="006910D3">
            <w:pPr>
              <w:widowControl w:val="0"/>
              <w:ind w:left="-170" w:right="-170"/>
              <w:jc w:val="center"/>
              <w:rPr>
                <w:b/>
              </w:rPr>
            </w:pPr>
            <w:r>
              <w:rPr>
                <w:b/>
              </w:rPr>
              <w:t xml:space="preserve">Занятия </w:t>
            </w:r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</w:rPr>
            </w:pPr>
            <w:r>
              <w:rPr>
                <w:b/>
              </w:rPr>
              <w:t xml:space="preserve">семинарского </w:t>
            </w:r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типа / (в </w:t>
            </w:r>
            <w:proofErr w:type="gramEnd"/>
          </w:p>
          <w:p w:rsidR="00A509C4" w:rsidRDefault="006910D3">
            <w:pPr>
              <w:widowControl w:val="0"/>
              <w:ind w:left="-170" w:right="-170"/>
              <w:jc w:val="center"/>
              <w:rPr>
                <w:b/>
              </w:rPr>
            </w:pPr>
            <w:r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C4" w:rsidRDefault="00A509C4">
            <w:pPr>
              <w:widowControl w:val="0"/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A509C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A509C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lastRenderedPageBreak/>
              <w:t>Тема 1. Вводная часть. Частицы, взаимодействия, Вселенная.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>Тема 2. Понятия и принципы квантовой физики. Состояния и наблюдаемые. Принцип суперп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зиции.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>Тема 3. Классические и квант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измерения. Соотношение неопределенности. Квантовый осциллятор.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4. Запутанные состояния и </w:t>
            </w:r>
            <w:proofErr w:type="gramStart"/>
            <w:r>
              <w:rPr>
                <w:color w:val="000000"/>
              </w:rPr>
              <w:t>квантовая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нелокальность</w:t>
            </w:r>
            <w:proofErr w:type="spellEnd"/>
            <w:r>
              <w:rPr>
                <w:color w:val="000000"/>
              </w:rPr>
              <w:t>. Ква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товая </w:t>
            </w:r>
            <w:proofErr w:type="spellStart"/>
            <w:r>
              <w:rPr>
                <w:color w:val="000000"/>
              </w:rPr>
              <w:t>телепортация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>Тема 5. Специальная теория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носительности. Преобразования Лоренца. Понятие о релятивис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ских квантовых полях.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>Тема 6. Элементарные частицы: симметрии и взаимодействия. Диаграммы Фейнмана.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>Тема 7. Стандартная модель эл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ментарных частиц. Механизм </w:t>
            </w:r>
            <w:proofErr w:type="spellStart"/>
            <w:r>
              <w:rPr>
                <w:color w:val="000000"/>
              </w:rPr>
              <w:t>Хиггса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  <w:rPr>
                <w:bCs/>
              </w:rPr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>Тема 8. Современная нейтринная физика: осцилляции нейтрино, солнечные, атмосферные, 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физические нейтрино.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  <w:rPr>
                <w:bCs/>
              </w:rPr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>Тема 9. Обзор современного оп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сания эволюции Вселенной. Эт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пы космологической эволюции.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  <w:rPr>
                <w:bCs/>
              </w:rPr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>Тема 10. Обзор свойств набл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даемой Вселенной: Ускоренное расширение Вселенной. Темная энергия. Реликтовое излучение и его связь с нашими представл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ниями о Вселенной.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  <w:rPr>
                <w:bCs/>
              </w:rPr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>Тема 11. Обзор свойств набл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даемой Вселенной: Темная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рия. Асимметрия между вещес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вом и антивеществом.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  <w:rPr>
                <w:bCs/>
              </w:rPr>
            </w:pPr>
            <w:r>
              <w:rPr>
                <w:bCs/>
              </w:rPr>
              <w:t>ПК,  Д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12. Проблема начальных условий для горячей Вселенной. Инфляционная космология и ее альтернативы.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ind w:left="-57" w:right="-113"/>
              <w:jc w:val="both"/>
              <w:rPr>
                <w:bCs/>
              </w:rPr>
            </w:pPr>
            <w:r>
              <w:rPr>
                <w:bCs/>
              </w:rPr>
              <w:t>ПК,  Д</w:t>
            </w:r>
          </w:p>
        </w:tc>
      </w:tr>
      <w:tr w:rsidR="00A509C4">
        <w:trPr>
          <w:trHeight w:val="25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t xml:space="preserve">Промежуточная аттестация: </w:t>
            </w:r>
          </w:p>
          <w:p w:rsidR="00A509C4" w:rsidRDefault="006910D3">
            <w:pPr>
              <w:widowControl w:val="0"/>
              <w:spacing w:line="216" w:lineRule="auto"/>
              <w:ind w:left="-57" w:right="-170"/>
            </w:pPr>
            <w:r>
              <w:rPr>
                <w:b/>
                <w:i/>
                <w:iCs/>
              </w:rPr>
              <w:t>Зачет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A509C4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A509C4">
            <w:pPr>
              <w:widowControl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A509C4">
            <w:pPr>
              <w:widowControl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09C4" w:rsidRDefault="00A509C4">
            <w:pPr>
              <w:widowControl w:val="0"/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C4" w:rsidRDefault="006910D3">
            <w:pPr>
              <w:widowControl w:val="0"/>
              <w:jc w:val="center"/>
            </w:pPr>
            <w:r>
              <w:t>КО</w:t>
            </w:r>
          </w:p>
        </w:tc>
      </w:tr>
      <w:tr w:rsidR="00A509C4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C4" w:rsidRDefault="006910D3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09C4" w:rsidRDefault="006910D3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09C4" w:rsidRDefault="006910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C4" w:rsidRDefault="00A509C4">
            <w:pPr>
              <w:widowControl w:val="0"/>
              <w:jc w:val="center"/>
              <w:rPr>
                <w:b/>
              </w:rPr>
            </w:pPr>
          </w:p>
        </w:tc>
      </w:tr>
    </w:tbl>
    <w:p w:rsidR="00A509C4" w:rsidRDefault="00A509C4">
      <w:pPr>
        <w:rPr>
          <w:bCs/>
          <w:sz w:val="4"/>
          <w:szCs w:val="4"/>
        </w:rPr>
      </w:pPr>
    </w:p>
    <w:p w:rsidR="00A509C4" w:rsidRDefault="00A509C4">
      <w:pPr>
        <w:ind w:firstLine="567"/>
        <w:jc w:val="both"/>
        <w:rPr>
          <w:b/>
          <w:bCs/>
          <w:sz w:val="2"/>
          <w:szCs w:val="2"/>
        </w:rPr>
      </w:pPr>
    </w:p>
    <w:p w:rsidR="00A509C4" w:rsidRDefault="006910D3">
      <w:pPr>
        <w:pStyle w:val="FootnoteText"/>
        <w:spacing w:line="216" w:lineRule="auto"/>
        <w:ind w:firstLine="567"/>
        <w:jc w:val="both"/>
      </w:pPr>
      <w:r>
        <w:rPr>
          <w:sz w:val="18"/>
          <w:szCs w:val="18"/>
        </w:rPr>
        <w:t xml:space="preserve"> </w:t>
      </w:r>
      <w:r>
        <w:t>Формы текущего контроля успеваемости – это: проверка конспектов лекций и первоисточников (статьи, мон</w:t>
      </w:r>
      <w:r>
        <w:t>о</w:t>
      </w:r>
      <w:r>
        <w:t>графии, учебника, книги и пр.) (ПК); контрольный (устный / письменный) опрос (</w:t>
      </w:r>
      <w:proofErr w:type="gramStart"/>
      <w:r>
        <w:t>КО</w:t>
      </w:r>
      <w:proofErr w:type="gramEnd"/>
      <w:r>
        <w:t>); контрольная работа (КР); пр</w:t>
      </w:r>
      <w:r>
        <w:t>а</w:t>
      </w:r>
      <w:r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>
        <w:t>ь</w:t>
      </w:r>
      <w:r>
        <w:t>ского мини-проекта, отчет по нему (ИП); аналитический обзор официальной и исследовательской статистики и анал</w:t>
      </w:r>
      <w:r>
        <w:t>и</w:t>
      </w:r>
      <w:r>
        <w:t>тики (АО); деловая игра (ДИ); выступление на научно-практической конференции (ВК). Формы текущего контроля успеваемости по всем темам дисциплины сопровождаются устными индивидуальными выступлениями (В) и групп</w:t>
      </w:r>
      <w:r>
        <w:t>о</w:t>
      </w:r>
      <w:r>
        <w:t>вой дискуссией (обсуждение противоречивых, проблемных тем и вопросов) обучающихся (Д).</w:t>
      </w:r>
    </w:p>
    <w:p w:rsidR="00A509C4" w:rsidRDefault="00A509C4">
      <w:pPr>
        <w:ind w:firstLine="567"/>
        <w:jc w:val="both"/>
        <w:rPr>
          <w:bCs/>
          <w:sz w:val="6"/>
          <w:szCs w:val="6"/>
        </w:rPr>
      </w:pPr>
    </w:p>
    <w:p w:rsidR="00A509C4" w:rsidRDefault="00A509C4">
      <w:pPr>
        <w:jc w:val="both"/>
        <w:rPr>
          <w:bCs/>
          <w:sz w:val="4"/>
          <w:szCs w:val="4"/>
        </w:rPr>
      </w:pPr>
    </w:p>
    <w:p w:rsidR="00A509C4" w:rsidRPr="006910D3" w:rsidRDefault="006910D3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6910D3">
        <w:rPr>
          <w:b/>
          <w:color w:val="000000" w:themeColor="text1"/>
          <w:lang w:eastAsia="en-US"/>
        </w:rPr>
        <w:t>5. Содержание разделов, тем дисциплины: краткое содержание дисциплины (темы</w:t>
      </w:r>
      <w:r w:rsidRPr="006910D3">
        <w:rPr>
          <w:color w:val="000000" w:themeColor="text1"/>
        </w:rPr>
        <w:t xml:space="preserve"> </w:t>
      </w:r>
      <w:r w:rsidRPr="006910D3">
        <w:rPr>
          <w:b/>
          <w:color w:val="000000" w:themeColor="text1"/>
          <w:lang w:eastAsia="en-US"/>
        </w:rPr>
        <w:t>межф</w:t>
      </w:r>
      <w:r w:rsidRPr="006910D3">
        <w:rPr>
          <w:b/>
          <w:color w:val="000000" w:themeColor="text1"/>
          <w:lang w:eastAsia="en-US"/>
        </w:rPr>
        <w:t>а</w:t>
      </w:r>
      <w:r w:rsidRPr="006910D3">
        <w:rPr>
          <w:b/>
          <w:color w:val="000000" w:themeColor="text1"/>
          <w:lang w:eastAsia="en-US"/>
        </w:rPr>
        <w:t>культетского учебного курса):</w:t>
      </w:r>
    </w:p>
    <w:p w:rsidR="00A509C4" w:rsidRDefault="00A509C4">
      <w:pPr>
        <w:spacing w:before="120"/>
        <w:jc w:val="center"/>
        <w:rPr>
          <w:b/>
        </w:rPr>
      </w:pP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lastRenderedPageBreak/>
        <w:t xml:space="preserve">Тема 1. </w:t>
      </w:r>
      <w:r>
        <w:rPr>
          <w:b/>
          <w:color w:val="000000"/>
        </w:rPr>
        <w:t>Вводная часть. Частицы, взаимодействия, Вселенная.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1. Обзор физических явлений от микромира (элементарные частицы и их взаимодействия) до Вселенной в целом (космология).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2. Характерные энергетические и временные масштабы в физике частиц и космологии.</w:t>
      </w:r>
    </w:p>
    <w:p w:rsidR="00A509C4" w:rsidRDefault="00A509C4">
      <w:pPr>
        <w:ind w:firstLine="567"/>
        <w:jc w:val="both"/>
        <w:rPr>
          <w:bCs/>
        </w:rPr>
      </w:pP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 xml:space="preserve">Тема 2. </w:t>
      </w:r>
      <w:r>
        <w:rPr>
          <w:b/>
          <w:color w:val="000000"/>
        </w:rPr>
        <w:t xml:space="preserve">Понятия и принципы квантовой физики. Состояния и наблюдаемые. Принцип суперпозиции.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1. Возникновение квантовой физики.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2. Обзор математического аппарата квантовой теории. 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3. Физическое содержание принципа суперпозиции в примерах. </w:t>
      </w: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 xml:space="preserve">Тема 3. </w:t>
      </w:r>
      <w:r>
        <w:rPr>
          <w:b/>
          <w:color w:val="000000"/>
        </w:rPr>
        <w:t>Классические и квантовые измерения. Соотношение неопределенности. Ква</w:t>
      </w:r>
      <w:r>
        <w:rPr>
          <w:b/>
          <w:color w:val="000000"/>
        </w:rPr>
        <w:t>н</w:t>
      </w:r>
      <w:r>
        <w:rPr>
          <w:b/>
          <w:color w:val="000000"/>
        </w:rPr>
        <w:t>товый осциллятор.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1. Измерения физических величин в классической и квантовой физике.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2. Одновременная измеримость физических величин в квантовой физике.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3. Уравнение Шредингера, эволюция квантовых систем. Осциллятор.</w:t>
      </w: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 xml:space="preserve">Тема 4. </w:t>
      </w:r>
      <w:r>
        <w:rPr>
          <w:b/>
          <w:color w:val="000000"/>
        </w:rPr>
        <w:t xml:space="preserve">Запутанные состояния и </w:t>
      </w:r>
      <w:proofErr w:type="gramStart"/>
      <w:r>
        <w:rPr>
          <w:b/>
          <w:color w:val="000000"/>
        </w:rPr>
        <w:t>квантовая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нелокальность</w:t>
      </w:r>
      <w:proofErr w:type="spellEnd"/>
      <w:r>
        <w:rPr>
          <w:b/>
          <w:color w:val="000000"/>
        </w:rPr>
        <w:t xml:space="preserve">. Квантовая </w:t>
      </w:r>
      <w:proofErr w:type="spellStart"/>
      <w:r>
        <w:rPr>
          <w:b/>
          <w:color w:val="000000"/>
        </w:rPr>
        <w:t>телепортация</w:t>
      </w:r>
      <w:proofErr w:type="spellEnd"/>
      <w:r>
        <w:rPr>
          <w:b/>
          <w:color w:val="000000"/>
        </w:rPr>
        <w:t xml:space="preserve">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1. Квантовые подсистемы и запутанные состояния.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2. Парадоксы, связанные с </w:t>
      </w:r>
      <w:proofErr w:type="gramStart"/>
      <w:r>
        <w:rPr>
          <w:bCs/>
        </w:rPr>
        <w:t>квантовой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нелокальностью</w:t>
      </w:r>
      <w:proofErr w:type="spellEnd"/>
      <w:r>
        <w:rPr>
          <w:bCs/>
        </w:rPr>
        <w:t>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3. Понятие о </w:t>
      </w:r>
      <w:proofErr w:type="gramStart"/>
      <w:r>
        <w:rPr>
          <w:bCs/>
        </w:rPr>
        <w:t>квантовой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телепортации</w:t>
      </w:r>
      <w:proofErr w:type="spellEnd"/>
      <w:r>
        <w:rPr>
          <w:bCs/>
        </w:rPr>
        <w:t xml:space="preserve">. </w:t>
      </w: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 xml:space="preserve">Тема 5. </w:t>
      </w:r>
      <w:r>
        <w:rPr>
          <w:b/>
          <w:color w:val="000000"/>
        </w:rPr>
        <w:t>Специальная теория относительности. Преобразования Лоренца. Понятие о р</w:t>
      </w:r>
      <w:r>
        <w:rPr>
          <w:b/>
          <w:color w:val="000000"/>
        </w:rPr>
        <w:t>е</w:t>
      </w:r>
      <w:r>
        <w:rPr>
          <w:b/>
          <w:color w:val="000000"/>
        </w:rPr>
        <w:t>лятивистских квантовых полях.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1. Постулаты специальной теории относительности. Релятивистское квантовое поле как н</w:t>
      </w:r>
      <w:r>
        <w:rPr>
          <w:bCs/>
        </w:rPr>
        <w:t>а</w:t>
      </w:r>
      <w:r>
        <w:rPr>
          <w:bCs/>
        </w:rPr>
        <w:t>бор осцилляторов.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2. Типы квантовых полей, понятие о вакууме, описание состояний частиц в квантовой теории поля.</w:t>
      </w: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 xml:space="preserve">Тема 6. </w:t>
      </w:r>
      <w:r>
        <w:rPr>
          <w:b/>
          <w:color w:val="000000"/>
        </w:rPr>
        <w:t>Элементарные частицы: симметрии и взаимодействия. Диаграммы Фейнмана</w:t>
      </w:r>
      <w:proofErr w:type="gramStart"/>
      <w:r>
        <w:rPr>
          <w:b/>
          <w:color w:val="000000"/>
        </w:rPr>
        <w:t>.</w:t>
      </w:r>
      <w:r>
        <w:rPr>
          <w:b/>
        </w:rPr>
        <w:t>.</w:t>
      </w:r>
      <w:proofErr w:type="gramEnd"/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1. Симметрии в классической и квантовой физике. Законы сохранения.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2. Описание взаимодействий с помощью квантовых полей и диаграммы Фейнмана.</w:t>
      </w:r>
    </w:p>
    <w:p w:rsidR="00A509C4" w:rsidRDefault="00A509C4">
      <w:pPr>
        <w:ind w:right="-144" w:firstLine="567"/>
        <w:jc w:val="both"/>
        <w:rPr>
          <w:bCs/>
        </w:rPr>
      </w:pPr>
    </w:p>
    <w:p w:rsidR="00A509C4" w:rsidRDefault="006910D3">
      <w:pPr>
        <w:spacing w:before="120"/>
        <w:jc w:val="both"/>
        <w:rPr>
          <w:b/>
        </w:rPr>
      </w:pPr>
      <w:r>
        <w:rPr>
          <w:b/>
          <w:color w:val="000000"/>
        </w:rPr>
        <w:t xml:space="preserve">         </w:t>
      </w:r>
      <w:r>
        <w:rPr>
          <w:b/>
        </w:rPr>
        <w:t xml:space="preserve">Тема 7. </w:t>
      </w:r>
      <w:r>
        <w:rPr>
          <w:b/>
          <w:color w:val="000000"/>
        </w:rPr>
        <w:t xml:space="preserve">Стандартная модель элементарных частиц. Механизм </w:t>
      </w:r>
      <w:proofErr w:type="spellStart"/>
      <w:r>
        <w:rPr>
          <w:b/>
          <w:color w:val="000000"/>
        </w:rPr>
        <w:t>Хиггса</w:t>
      </w:r>
      <w:proofErr w:type="spellEnd"/>
      <w:r>
        <w:rPr>
          <w:b/>
          <w:color w:val="000000"/>
        </w:rPr>
        <w:t>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1. Обзор частиц и </w:t>
      </w:r>
      <w:proofErr w:type="spellStart"/>
      <w:proofErr w:type="gramStart"/>
      <w:r>
        <w:rPr>
          <w:bCs/>
        </w:rPr>
        <w:t>и</w:t>
      </w:r>
      <w:proofErr w:type="spellEnd"/>
      <w:proofErr w:type="gramEnd"/>
      <w:r>
        <w:rPr>
          <w:bCs/>
        </w:rPr>
        <w:t xml:space="preserve"> взаимодействий в Стандартной модели элементарных частиц.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2. Точные и приближенные симметрии Стандартной модели.</w:t>
      </w:r>
    </w:p>
    <w:p w:rsidR="00A509C4" w:rsidRDefault="006910D3">
      <w:pPr>
        <w:ind w:firstLine="567"/>
        <w:jc w:val="both"/>
        <w:rPr>
          <w:bCs/>
        </w:rPr>
      </w:pPr>
      <w:r>
        <w:t>3. Проблемы Стандартной модели.</w:t>
      </w: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 xml:space="preserve">Тема 8. </w:t>
      </w:r>
      <w:r>
        <w:rPr>
          <w:b/>
          <w:color w:val="000000"/>
        </w:rPr>
        <w:t>Современная нейтринная физика: осцилляции нейтрино, солнечные, атм</w:t>
      </w:r>
      <w:r>
        <w:rPr>
          <w:b/>
          <w:color w:val="000000"/>
        </w:rPr>
        <w:t>о</w:t>
      </w:r>
      <w:r>
        <w:rPr>
          <w:b/>
          <w:color w:val="000000"/>
        </w:rPr>
        <w:t>сферные, астрофизические нейтрино.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1. Обзор экспериментальных результатов нейтринной физике, которые привели к открытию нейтринных осцилляций.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2. Осцилляции нейтрино в вакууме и в веществе.</w:t>
      </w:r>
    </w:p>
    <w:p w:rsidR="00A509C4" w:rsidRDefault="006910D3">
      <w:pPr>
        <w:ind w:right="-144" w:firstLine="567"/>
        <w:jc w:val="both"/>
        <w:rPr>
          <w:bCs/>
        </w:rPr>
      </w:pPr>
      <w:r>
        <w:rPr>
          <w:bCs/>
        </w:rPr>
        <w:t xml:space="preserve">3. Связь физики нейтрино с проблемами Стандартной модели физики частиц. </w:t>
      </w: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 xml:space="preserve">Тема 9. </w:t>
      </w:r>
      <w:r>
        <w:rPr>
          <w:b/>
          <w:color w:val="000000"/>
        </w:rPr>
        <w:t>Обзор современного описания эволюции Вселенной: Этапы космологической эволюции.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1. Представление о составе современной Вселенной.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2. Обзор основных этапов эволюции Вселенной и их связь с астрофизическими измерениями.</w:t>
      </w:r>
    </w:p>
    <w:p w:rsidR="00A509C4" w:rsidRDefault="00A509C4">
      <w:pPr>
        <w:ind w:right="-144" w:firstLine="567"/>
        <w:jc w:val="both"/>
        <w:rPr>
          <w:bCs/>
        </w:rPr>
      </w:pP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 xml:space="preserve">Тема 10. </w:t>
      </w:r>
      <w:r>
        <w:rPr>
          <w:b/>
          <w:color w:val="000000"/>
        </w:rPr>
        <w:t xml:space="preserve">Обзор свойств наблюдаемой Вселенной: Ускоренное расширение Вселенной. Темная энергия. Реликтовое излучение и его связь с нашими представлениями о Вселенной. 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1. Стандартные свечи и ускоренное расширение Вселенной.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2. Реликтовое излучение и неоднородности.</w:t>
      </w:r>
    </w:p>
    <w:p w:rsidR="00A509C4" w:rsidRDefault="00A509C4">
      <w:pPr>
        <w:ind w:right="-144" w:firstLine="567"/>
        <w:jc w:val="both"/>
        <w:rPr>
          <w:bCs/>
        </w:rPr>
      </w:pP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lastRenderedPageBreak/>
        <w:t xml:space="preserve">Тема 11. </w:t>
      </w:r>
      <w:r>
        <w:rPr>
          <w:b/>
          <w:color w:val="000000"/>
        </w:rPr>
        <w:t xml:space="preserve">Обзор свойств наблюдаемой Вселенной: Темная материя. Асимметрия между веществом и антивеществом.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1. Свидетельства в пользу существования темной материи. Обзор моделей и современных поисков частиц темной материи. 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2. Барионная асимметрия Вселенной и возможные механизмы ее образования.</w:t>
      </w:r>
    </w:p>
    <w:p w:rsidR="00A509C4" w:rsidRDefault="00A509C4">
      <w:pPr>
        <w:ind w:right="-144" w:firstLine="567"/>
        <w:jc w:val="both"/>
        <w:rPr>
          <w:bCs/>
        </w:rPr>
      </w:pP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 xml:space="preserve">Тема 12. </w:t>
      </w:r>
      <w:r>
        <w:rPr>
          <w:b/>
          <w:color w:val="000000"/>
        </w:rPr>
        <w:t>Проблема начальных условий для горячей Вселенной. Инфляционная косм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логия и ее альтернативы.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 xml:space="preserve">1. Проблемы плоскостности, горизонты и энтропии. </w:t>
      </w:r>
    </w:p>
    <w:p w:rsidR="00A509C4" w:rsidRDefault="006910D3">
      <w:pPr>
        <w:ind w:firstLine="567"/>
        <w:jc w:val="both"/>
        <w:rPr>
          <w:bCs/>
        </w:rPr>
      </w:pPr>
      <w:r>
        <w:rPr>
          <w:bCs/>
        </w:rPr>
        <w:t>2. Понятие об инфляции, ее наблюдательных следствиях и альтернативных теориях.</w:t>
      </w:r>
    </w:p>
    <w:p w:rsidR="00A509C4" w:rsidRDefault="00A509C4">
      <w:pPr>
        <w:spacing w:before="120"/>
        <w:ind w:firstLine="567"/>
        <w:jc w:val="both"/>
        <w:rPr>
          <w:b/>
        </w:rPr>
      </w:pPr>
      <w:bookmarkStart w:id="25" w:name="_Hlk114217251"/>
      <w:bookmarkEnd w:id="25"/>
    </w:p>
    <w:p w:rsidR="00A509C4" w:rsidRDefault="00A509C4">
      <w:pPr>
        <w:ind w:firstLine="567"/>
        <w:jc w:val="both"/>
        <w:rPr>
          <w:bCs/>
        </w:rPr>
      </w:pPr>
    </w:p>
    <w:p w:rsidR="00A509C4" w:rsidRPr="006910D3" w:rsidRDefault="006910D3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6910D3">
        <w:rPr>
          <w:b/>
          <w:color w:val="000000" w:themeColor="text1"/>
          <w:lang w:eastAsia="en-US"/>
        </w:rPr>
        <w:t>6. Перечень во</w:t>
      </w:r>
      <w:r w:rsidR="00F3133C">
        <w:rPr>
          <w:b/>
          <w:color w:val="000000" w:themeColor="text1"/>
          <w:lang w:eastAsia="en-US"/>
        </w:rPr>
        <w:t>просов для подготовки к зачету</w:t>
      </w:r>
    </w:p>
    <w:p w:rsidR="00A509C4" w:rsidRDefault="00A509C4">
      <w:pPr>
        <w:spacing w:before="120"/>
        <w:ind w:firstLine="567"/>
        <w:jc w:val="both"/>
        <w:rPr>
          <w:b/>
        </w:rPr>
      </w:pPr>
    </w:p>
    <w:p w:rsidR="00A509C4" w:rsidRDefault="006910D3">
      <w:pPr>
        <w:spacing w:before="120"/>
        <w:jc w:val="both"/>
      </w:pPr>
      <w:r>
        <w:t xml:space="preserve">       1. Принцип суперпозиции. Иллюстрация на примере электромагнитных волн. Запутанные с</w:t>
      </w:r>
      <w:r>
        <w:t>о</w:t>
      </w:r>
      <w:r>
        <w:t>стояния.</w:t>
      </w:r>
    </w:p>
    <w:p w:rsidR="00A509C4" w:rsidRDefault="006910D3">
      <w:pPr>
        <w:spacing w:before="120"/>
        <w:jc w:val="both"/>
      </w:pPr>
      <w:r>
        <w:t xml:space="preserve">         2. Специальная теория относительности. Преобразования Лоренца и инварианты.</w:t>
      </w:r>
    </w:p>
    <w:p w:rsidR="00A509C4" w:rsidRDefault="006910D3">
      <w:pPr>
        <w:spacing w:before="120"/>
        <w:jc w:val="both"/>
      </w:pPr>
      <w:r>
        <w:t xml:space="preserve">         3. Классические и квантовые измерения. Соотношение неопределенности.</w:t>
      </w:r>
    </w:p>
    <w:p w:rsidR="00A509C4" w:rsidRDefault="006910D3">
      <w:pPr>
        <w:spacing w:before="120"/>
        <w:jc w:val="both"/>
      </w:pPr>
      <w:r>
        <w:t xml:space="preserve">        4. Состояние системы и наблюдаемые величины в квантовой механике. Операторы и матр</w:t>
      </w:r>
      <w:r>
        <w:t>и</w:t>
      </w:r>
      <w:r>
        <w:t xml:space="preserve">цы. Соотношение неопределенностей. </w:t>
      </w:r>
    </w:p>
    <w:p w:rsidR="00A509C4" w:rsidRDefault="006910D3">
      <w:pPr>
        <w:spacing w:before="120"/>
        <w:ind w:firstLine="567"/>
        <w:jc w:val="both"/>
      </w:pPr>
      <w:r>
        <w:t>5. Квантовый осциллятор.</w:t>
      </w:r>
    </w:p>
    <w:p w:rsidR="00A509C4" w:rsidRDefault="006910D3">
      <w:pPr>
        <w:spacing w:before="120"/>
        <w:ind w:firstLine="567"/>
        <w:jc w:val="both"/>
      </w:pPr>
      <w:r>
        <w:t xml:space="preserve">6. ЭПР парадокс. Квантовая </w:t>
      </w:r>
      <w:proofErr w:type="spellStart"/>
      <w:r>
        <w:t>телепортация</w:t>
      </w:r>
      <w:proofErr w:type="spellEnd"/>
      <w:r>
        <w:t>.</w:t>
      </w:r>
    </w:p>
    <w:p w:rsidR="00A509C4" w:rsidRDefault="006910D3">
      <w:pPr>
        <w:spacing w:before="120"/>
        <w:ind w:firstLine="567"/>
        <w:jc w:val="both"/>
      </w:pPr>
      <w:r>
        <w:t xml:space="preserve">7. Понятие о релятивистских квантовых полях. </w:t>
      </w:r>
    </w:p>
    <w:p w:rsidR="00A509C4" w:rsidRDefault="006910D3">
      <w:pPr>
        <w:spacing w:before="120"/>
        <w:ind w:firstLine="567"/>
        <w:jc w:val="both"/>
      </w:pPr>
      <w:r>
        <w:t xml:space="preserve">8. Взаимодействие частиц в квантовой теории поля. Диаграммы Фейнмана. </w:t>
      </w:r>
    </w:p>
    <w:p w:rsidR="00A509C4" w:rsidRDefault="006910D3">
      <w:pPr>
        <w:spacing w:before="120"/>
        <w:ind w:firstLine="567"/>
        <w:jc w:val="both"/>
      </w:pPr>
      <w:r>
        <w:t>9. Основные взаимодействия элементарных частиц. Частицы, описываемые Стандартной м</w:t>
      </w:r>
      <w:r>
        <w:t>о</w:t>
      </w:r>
      <w:r>
        <w:t>делью.</w:t>
      </w:r>
    </w:p>
    <w:p w:rsidR="00A509C4" w:rsidRDefault="006910D3">
      <w:pPr>
        <w:spacing w:before="120"/>
        <w:jc w:val="both"/>
      </w:pPr>
      <w:r>
        <w:t xml:space="preserve">        10. Симметрии и законы сохранения. Нарушение симметрии. Механизм </w:t>
      </w:r>
      <w:proofErr w:type="spellStart"/>
      <w:r>
        <w:t>Хиггса</w:t>
      </w:r>
      <w:proofErr w:type="spellEnd"/>
      <w:r>
        <w:t xml:space="preserve">. Бозон </w:t>
      </w:r>
      <w:proofErr w:type="spellStart"/>
      <w:r>
        <w:t>Хиг</w:t>
      </w:r>
      <w:r>
        <w:t>г</w:t>
      </w:r>
      <w:r>
        <w:t>са</w:t>
      </w:r>
      <w:proofErr w:type="spellEnd"/>
      <w:r>
        <w:t>.</w:t>
      </w:r>
    </w:p>
    <w:p w:rsidR="00A509C4" w:rsidRDefault="006910D3">
      <w:pPr>
        <w:spacing w:before="120"/>
        <w:ind w:firstLine="567"/>
        <w:jc w:val="both"/>
      </w:pPr>
      <w:r>
        <w:t xml:space="preserve"> 11. Основные этапы эволюции Вселенной от Большого взрыва до сегодняшнего дня.</w:t>
      </w:r>
    </w:p>
    <w:p w:rsidR="00A509C4" w:rsidRDefault="006910D3">
      <w:pPr>
        <w:spacing w:before="120"/>
        <w:ind w:firstLine="567"/>
        <w:jc w:val="both"/>
      </w:pPr>
      <w:r>
        <w:t xml:space="preserve"> 12. Реликтовое излучение и закодированная в нем космологическая информация.</w:t>
      </w:r>
    </w:p>
    <w:p w:rsidR="00A509C4" w:rsidRDefault="006910D3">
      <w:pPr>
        <w:spacing w:before="120"/>
        <w:ind w:firstLine="567"/>
        <w:jc w:val="both"/>
      </w:pPr>
      <w:r>
        <w:t xml:space="preserve"> 13. Темная материя: свидетельства существования и экспериментальные поиски.</w:t>
      </w:r>
    </w:p>
    <w:p w:rsidR="00A509C4" w:rsidRDefault="006910D3">
      <w:pPr>
        <w:spacing w:before="120"/>
        <w:ind w:firstLine="567"/>
        <w:jc w:val="both"/>
      </w:pPr>
      <w:r>
        <w:t xml:space="preserve">  14. Вопросы космологии к физике частиц: темная материя, темная энергия, барионная асимметрия.</w:t>
      </w:r>
    </w:p>
    <w:p w:rsidR="00A509C4" w:rsidRDefault="006910D3">
      <w:pPr>
        <w:spacing w:before="120"/>
        <w:ind w:firstLine="567"/>
        <w:jc w:val="both"/>
      </w:pPr>
      <w:r>
        <w:t xml:space="preserve">   15. Проблемы начальных условий для горячей Вселенной.</w:t>
      </w:r>
    </w:p>
    <w:p w:rsidR="00A509C4" w:rsidRDefault="006910D3">
      <w:pPr>
        <w:spacing w:before="120"/>
        <w:ind w:firstLine="567"/>
        <w:jc w:val="both"/>
      </w:pPr>
      <w:r>
        <w:t xml:space="preserve">   16. Инфляционная космология и ее альтернативы.</w:t>
      </w:r>
    </w:p>
    <w:p w:rsidR="00A509C4" w:rsidRDefault="006910D3">
      <w:pPr>
        <w:spacing w:before="120"/>
        <w:ind w:firstLine="567"/>
        <w:jc w:val="both"/>
      </w:pPr>
      <w:r>
        <w:t xml:space="preserve">   17. Солнечные нейтрино. Осцилляции нейтрино и неполнота Стандартной модели.</w:t>
      </w:r>
    </w:p>
    <w:p w:rsidR="00A509C4" w:rsidRDefault="00A509C4">
      <w:pPr>
        <w:spacing w:before="120"/>
        <w:ind w:firstLine="567"/>
        <w:jc w:val="both"/>
      </w:pPr>
    </w:p>
    <w:p w:rsidR="00A509C4" w:rsidRDefault="00A509C4">
      <w:pPr>
        <w:ind w:firstLine="567"/>
        <w:jc w:val="both"/>
        <w:rPr>
          <w:bCs/>
        </w:rPr>
      </w:pPr>
    </w:p>
    <w:p w:rsidR="00A509C4" w:rsidRPr="006910D3" w:rsidRDefault="006910D3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26" w:name="_Toc30687779"/>
      <w:bookmarkStart w:id="27" w:name="_Toc36552509"/>
      <w:bookmarkStart w:id="28" w:name="_Toc30688162"/>
      <w:bookmarkStart w:id="29" w:name="_Toc30688057"/>
      <w:bookmarkStart w:id="30" w:name="_Toc30687589"/>
      <w:bookmarkStart w:id="31" w:name="_Toc30687168"/>
      <w:bookmarkStart w:id="32" w:name="_Toc30688303"/>
      <w:bookmarkStart w:id="33" w:name="_Toc30686895"/>
      <w:r w:rsidRPr="006910D3">
        <w:rPr>
          <w:b/>
          <w:color w:val="000000" w:themeColor="text1"/>
          <w:lang w:eastAsia="en-US"/>
        </w:rPr>
        <w:t>7. Ресурсное обеспечение: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6910D3">
        <w:rPr>
          <w:color w:val="000000" w:themeColor="text1"/>
        </w:rPr>
        <w:t xml:space="preserve"> п</w:t>
      </w:r>
      <w:r w:rsidRPr="006910D3">
        <w:rPr>
          <w:b/>
          <w:color w:val="000000" w:themeColor="text1"/>
          <w:lang w:eastAsia="en-US"/>
        </w:rPr>
        <w:t>еречень основной и дополнительной литературы</w:t>
      </w:r>
    </w:p>
    <w:p w:rsidR="00A509C4" w:rsidRDefault="00A509C4">
      <w:pPr>
        <w:ind w:firstLine="567"/>
        <w:rPr>
          <w:sz w:val="4"/>
          <w:szCs w:val="4"/>
        </w:rPr>
      </w:pP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>Основная литература:</w:t>
      </w:r>
    </w:p>
    <w:p w:rsidR="00A509C4" w:rsidRDefault="006910D3">
      <w:pPr>
        <w:numPr>
          <w:ilvl w:val="0"/>
          <w:numId w:val="1"/>
        </w:numPr>
        <w:tabs>
          <w:tab w:val="left" w:pos="142"/>
        </w:tabs>
        <w:suppressAutoHyphens/>
        <w:spacing w:before="120"/>
        <w:ind w:firstLine="567"/>
        <w:jc w:val="both"/>
      </w:pPr>
      <w:r>
        <w:t>Л. Окунь. Физика элементарных частиц.</w:t>
      </w:r>
    </w:p>
    <w:p w:rsidR="00A509C4" w:rsidRDefault="006910D3">
      <w:pPr>
        <w:numPr>
          <w:ilvl w:val="0"/>
          <w:numId w:val="1"/>
        </w:numPr>
        <w:tabs>
          <w:tab w:val="left" w:pos="142"/>
        </w:tabs>
        <w:suppressAutoHyphens/>
        <w:spacing w:before="120"/>
        <w:ind w:firstLine="567"/>
        <w:jc w:val="both"/>
      </w:pPr>
      <w:r>
        <w:t xml:space="preserve">В. </w:t>
      </w:r>
      <w:proofErr w:type="spellStart"/>
      <w:r>
        <w:t>Белокуров</w:t>
      </w:r>
      <w:proofErr w:type="spellEnd"/>
      <w:r>
        <w:t xml:space="preserve">, Д. </w:t>
      </w:r>
      <w:proofErr w:type="spellStart"/>
      <w:r>
        <w:t>Ширков</w:t>
      </w:r>
      <w:proofErr w:type="spellEnd"/>
      <w:r>
        <w:t>. Теория взаимодействий частиц.</w:t>
      </w:r>
    </w:p>
    <w:p w:rsidR="00A509C4" w:rsidRDefault="006910D3">
      <w:pPr>
        <w:numPr>
          <w:ilvl w:val="0"/>
          <w:numId w:val="1"/>
        </w:numPr>
        <w:tabs>
          <w:tab w:val="left" w:pos="142"/>
        </w:tabs>
        <w:suppressAutoHyphens/>
        <w:spacing w:before="120"/>
        <w:ind w:firstLine="567"/>
        <w:jc w:val="both"/>
      </w:pPr>
      <w:r>
        <w:lastRenderedPageBreak/>
        <w:t>Р. Фейнман. КЭД – странная теория света и вещества.</w:t>
      </w:r>
    </w:p>
    <w:p w:rsidR="00A509C4" w:rsidRDefault="006910D3">
      <w:pPr>
        <w:numPr>
          <w:ilvl w:val="0"/>
          <w:numId w:val="1"/>
        </w:numPr>
        <w:tabs>
          <w:tab w:val="left" w:pos="142"/>
        </w:tabs>
        <w:suppressAutoHyphens/>
        <w:spacing w:before="120"/>
        <w:ind w:firstLine="567"/>
        <w:jc w:val="both"/>
      </w:pPr>
      <w:r>
        <w:t xml:space="preserve">Введение в теорию ранней Вселенной. Теория горячего Большого взрыва, Д.С.Горбунов, </w:t>
      </w:r>
      <w:proofErr w:type="spellStart"/>
      <w:r>
        <w:t>В.А.Рубаков</w:t>
      </w:r>
      <w:proofErr w:type="spellEnd"/>
      <w:r>
        <w:t>, Москва: «ЛКИ», 2008</w:t>
      </w:r>
    </w:p>
    <w:p w:rsidR="00A509C4" w:rsidRDefault="00A509C4">
      <w:pPr>
        <w:tabs>
          <w:tab w:val="left" w:pos="142"/>
        </w:tabs>
        <w:suppressAutoHyphens/>
        <w:spacing w:before="120"/>
        <w:ind w:firstLine="567"/>
        <w:jc w:val="both"/>
        <w:rPr>
          <w:b/>
        </w:rPr>
      </w:pPr>
    </w:p>
    <w:p w:rsidR="00A509C4" w:rsidRDefault="006910D3">
      <w:pPr>
        <w:spacing w:before="120"/>
        <w:ind w:firstLine="567"/>
        <w:jc w:val="both"/>
        <w:rPr>
          <w:b/>
        </w:rPr>
      </w:pPr>
      <w:r>
        <w:rPr>
          <w:b/>
        </w:rPr>
        <w:t>Дополнительная литература:</w:t>
      </w:r>
    </w:p>
    <w:p w:rsidR="00A509C4" w:rsidRDefault="00A509C4">
      <w:pPr>
        <w:tabs>
          <w:tab w:val="left" w:pos="142"/>
        </w:tabs>
        <w:suppressAutoHyphens/>
        <w:ind w:left="720"/>
        <w:jc w:val="both"/>
      </w:pPr>
    </w:p>
    <w:p w:rsidR="00A509C4" w:rsidRDefault="006910D3">
      <w:pPr>
        <w:numPr>
          <w:ilvl w:val="0"/>
          <w:numId w:val="1"/>
        </w:numPr>
        <w:tabs>
          <w:tab w:val="left" w:pos="142"/>
        </w:tabs>
        <w:suppressAutoHyphens/>
        <w:jc w:val="both"/>
      </w:pPr>
      <w:r>
        <w:t>С. Троицкий. Нерешенные проблемы физики элементарных частиц. Успехи физических наук, 182 (2012) 77–103</w:t>
      </w:r>
    </w:p>
    <w:p w:rsidR="00A509C4" w:rsidRDefault="006910D3">
      <w:pPr>
        <w:numPr>
          <w:ilvl w:val="0"/>
          <w:numId w:val="1"/>
        </w:numPr>
        <w:tabs>
          <w:tab w:val="left" w:pos="142"/>
        </w:tabs>
        <w:suppressAutoHyphens/>
        <w:jc w:val="both"/>
      </w:pPr>
      <w:r>
        <w:t xml:space="preserve">В. </w:t>
      </w:r>
      <w:proofErr w:type="spellStart"/>
      <w:r>
        <w:t>Рубаков</w:t>
      </w:r>
      <w:proofErr w:type="spellEnd"/>
      <w:r>
        <w:t xml:space="preserve">. К открытию на </w:t>
      </w:r>
      <w:proofErr w:type="gramStart"/>
      <w:r>
        <w:t>Большом</w:t>
      </w:r>
      <w:proofErr w:type="gramEnd"/>
      <w:r>
        <w:t xml:space="preserve"> </w:t>
      </w:r>
      <w:proofErr w:type="spellStart"/>
      <w:r>
        <w:t>адронном</w:t>
      </w:r>
      <w:proofErr w:type="spellEnd"/>
      <w:r>
        <w:t xml:space="preserve"> </w:t>
      </w:r>
      <w:proofErr w:type="spellStart"/>
      <w:r>
        <w:t>коллайдере</w:t>
      </w:r>
      <w:proofErr w:type="spellEnd"/>
      <w:r>
        <w:t xml:space="preserve"> новой частицы со свойствами бозона </w:t>
      </w:r>
      <w:proofErr w:type="spellStart"/>
      <w:r>
        <w:t>Хиггса</w:t>
      </w:r>
      <w:proofErr w:type="spellEnd"/>
      <w:r>
        <w:t>. Успехи физических наук, 182 (2012) 1017–1025.</w:t>
      </w:r>
    </w:p>
    <w:p w:rsidR="00A509C4" w:rsidRDefault="006910D3">
      <w:pPr>
        <w:numPr>
          <w:ilvl w:val="0"/>
          <w:numId w:val="1"/>
        </w:numPr>
        <w:tabs>
          <w:tab w:val="left" w:pos="142"/>
        </w:tabs>
        <w:suppressAutoHyphens/>
        <w:jc w:val="both"/>
      </w:pPr>
      <w:r>
        <w:t xml:space="preserve">С. </w:t>
      </w:r>
      <w:proofErr w:type="spellStart"/>
      <w:r>
        <w:t>Коулмен</w:t>
      </w:r>
      <w:proofErr w:type="spellEnd"/>
      <w:r>
        <w:t>. Тайная симметрия: введение в теорию спонтанного нарушения симметрии и калибровочных полей, в сборнике «Квантовая теория калибровочных полей».</w:t>
      </w:r>
    </w:p>
    <w:p w:rsidR="00A509C4" w:rsidRDefault="00A509C4">
      <w:pPr>
        <w:tabs>
          <w:tab w:val="left" w:pos="142"/>
        </w:tabs>
        <w:suppressAutoHyphens/>
        <w:spacing w:before="120"/>
        <w:ind w:firstLine="567"/>
        <w:jc w:val="both"/>
        <w:rPr>
          <w:b/>
        </w:rPr>
      </w:pPr>
    </w:p>
    <w:p w:rsidR="00A509C4" w:rsidRDefault="006910D3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Интернет-ресурсы</w:t>
      </w:r>
    </w:p>
    <w:p w:rsidR="00A509C4" w:rsidRDefault="00CD2614">
      <w:pPr>
        <w:pStyle w:val="Standarduseruseruser"/>
        <w:tabs>
          <w:tab w:val="left" w:pos="399"/>
        </w:tabs>
        <w:overflowPunct w:val="0"/>
        <w:autoSpaceDE w:val="0"/>
        <w:jc w:val="both"/>
      </w:pPr>
      <w:hyperlink>
        <w:r w:rsidR="006910D3">
          <w:t>http://ppc.inr.ac.ru/</w:t>
        </w:r>
      </w:hyperlink>
    </w:p>
    <w:p w:rsidR="00A509C4" w:rsidRDefault="00CD2614">
      <w:pPr>
        <w:pStyle w:val="Standarduseruseruser"/>
        <w:tabs>
          <w:tab w:val="left" w:pos="399"/>
        </w:tabs>
        <w:overflowPunct w:val="0"/>
        <w:autoSpaceDE w:val="0"/>
        <w:jc w:val="both"/>
      </w:pPr>
      <w:hyperlink r:id="rId8">
        <w:r w:rsidR="006910D3">
          <w:rPr>
            <w:lang w:val="en-US"/>
          </w:rPr>
          <w:t>http</w:t>
        </w:r>
        <w:r w:rsidR="006910D3" w:rsidRPr="006910D3">
          <w:t>://</w:t>
        </w:r>
        <w:proofErr w:type="spellStart"/>
        <w:r w:rsidR="006910D3">
          <w:t>elementy.ru</w:t>
        </w:r>
        <w:proofErr w:type="spellEnd"/>
      </w:hyperlink>
      <w:r w:rsidR="006910D3" w:rsidRPr="006910D3">
        <w:t xml:space="preserve"> </w:t>
      </w:r>
    </w:p>
    <w:p w:rsidR="00A509C4" w:rsidRDefault="00A509C4">
      <w:pPr>
        <w:pStyle w:val="Standarduseruseruser"/>
        <w:tabs>
          <w:tab w:val="left" w:pos="399"/>
        </w:tabs>
        <w:overflowPunct w:val="0"/>
        <w:autoSpaceDE w:val="0"/>
        <w:spacing w:before="120"/>
        <w:ind w:firstLine="567"/>
        <w:jc w:val="both"/>
        <w:rPr>
          <w:b/>
        </w:rPr>
      </w:pPr>
    </w:p>
    <w:p w:rsidR="00A509C4" w:rsidRDefault="00A509C4">
      <w:pPr>
        <w:ind w:firstLine="567"/>
        <w:jc w:val="both"/>
        <w:rPr>
          <w:bCs/>
        </w:rPr>
      </w:pPr>
    </w:p>
    <w:p w:rsidR="00A509C4" w:rsidRDefault="00A509C4">
      <w:pPr>
        <w:ind w:firstLine="567"/>
        <w:jc w:val="both"/>
        <w:rPr>
          <w:bCs/>
          <w:sz w:val="6"/>
          <w:szCs w:val="6"/>
        </w:rPr>
      </w:pPr>
    </w:p>
    <w:p w:rsidR="00A509C4" w:rsidRPr="006910D3" w:rsidRDefault="006910D3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34" w:name="_Toc36552525"/>
      <w:bookmarkStart w:id="35" w:name="_Toc30688310"/>
      <w:bookmarkStart w:id="36" w:name="_Toc30688169"/>
      <w:bookmarkStart w:id="37" w:name="_Toc30688064"/>
      <w:bookmarkStart w:id="38" w:name="_Toc30687786"/>
      <w:bookmarkStart w:id="39" w:name="_Toc30687596"/>
      <w:bookmarkStart w:id="40" w:name="_Toc30687175"/>
      <w:bookmarkStart w:id="41" w:name="_Toc30686902"/>
      <w:r w:rsidRPr="006910D3">
        <w:rPr>
          <w:b/>
          <w:color w:val="000000" w:themeColor="text1"/>
          <w:lang w:eastAsia="en-US"/>
        </w:rPr>
        <w:t>8. Преподаватели дисциплины: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A509C4" w:rsidRDefault="00A509C4">
      <w:pPr>
        <w:ind w:firstLine="567"/>
        <w:jc w:val="both"/>
      </w:pPr>
    </w:p>
    <w:p w:rsidR="00A509C4" w:rsidRDefault="006910D3">
      <w:pPr>
        <w:spacing w:before="120"/>
        <w:ind w:left="708"/>
      </w:pPr>
      <w:r>
        <w:rPr>
          <w:rFonts w:eastAsia="Calibri"/>
          <w:b/>
        </w:rPr>
        <w:t xml:space="preserve">8.1. </w:t>
      </w:r>
      <w:r>
        <w:rPr>
          <w:rFonts w:eastAsia="Calibri"/>
        </w:rPr>
        <w:t>Кандидат физико-математических наук, Демидов Сергей Владимирович, кафедра ф</w:t>
      </w:r>
      <w:r>
        <w:rPr>
          <w:rFonts w:eastAsia="Calibri"/>
        </w:rPr>
        <w:t>и</w:t>
      </w:r>
      <w:r>
        <w:rPr>
          <w:rFonts w:eastAsia="Calibri"/>
        </w:rPr>
        <w:t xml:space="preserve">зики частиц и космологии физического факультета МГУ, </w:t>
      </w:r>
      <w:r>
        <w:rPr>
          <w:rFonts w:eastAsia="Calibri"/>
          <w:color w:val="000000"/>
        </w:rPr>
        <w:t xml:space="preserve"> demidov@ms2.inr.ac.ru,  8 499-783-92-91.</w:t>
      </w:r>
    </w:p>
    <w:p w:rsidR="00A509C4" w:rsidRDefault="006910D3">
      <w:pPr>
        <w:spacing w:before="120"/>
        <w:ind w:left="708"/>
      </w:pPr>
      <w:r>
        <w:rPr>
          <w:rFonts w:eastAsia="Calibri"/>
          <w:b/>
        </w:rPr>
        <w:t xml:space="preserve">8.2.  </w:t>
      </w:r>
      <w:r>
        <w:rPr>
          <w:rFonts w:eastAsia="Calibri"/>
        </w:rPr>
        <w:t xml:space="preserve">Кандидат физико-математических наук, заместитель директора ИТМФ МГУ, Левков Дмитрий Геннадиевич, кафедра физики частиц и космологии физического факультета МГУ, </w:t>
      </w:r>
      <w:r>
        <w:rPr>
          <w:rFonts w:eastAsia="Calibri"/>
          <w:color w:val="000000"/>
        </w:rPr>
        <w:t xml:space="preserve"> levkov@ms2.inr.ac.ru,  8 499-783-92-91.</w:t>
      </w:r>
    </w:p>
    <w:p w:rsidR="00A509C4" w:rsidRDefault="006910D3">
      <w:pPr>
        <w:spacing w:before="120"/>
        <w:ind w:left="708"/>
        <w:jc w:val="both"/>
      </w:pPr>
      <w:r>
        <w:rPr>
          <w:rFonts w:eastAsia="Calibri"/>
          <w:b/>
        </w:rPr>
        <w:t xml:space="preserve">8.3. </w:t>
      </w:r>
      <w:r>
        <w:rPr>
          <w:rFonts w:eastAsia="Calibri"/>
        </w:rPr>
        <w:t xml:space="preserve">Кандидат физико-математических наук, </w:t>
      </w:r>
      <w:proofErr w:type="spellStart"/>
      <w:r>
        <w:rPr>
          <w:rFonts w:eastAsia="Calibri"/>
        </w:rPr>
        <w:t>Нугаем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Эмин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Яткярович</w:t>
      </w:r>
      <w:proofErr w:type="spellEnd"/>
      <w:r>
        <w:rPr>
          <w:rFonts w:eastAsia="Calibri"/>
        </w:rPr>
        <w:t>, кафедра физики ча</w:t>
      </w:r>
      <w:r>
        <w:rPr>
          <w:rFonts w:eastAsia="Calibri"/>
        </w:rPr>
        <w:t>с</w:t>
      </w:r>
      <w:r>
        <w:rPr>
          <w:rFonts w:eastAsia="Calibri"/>
        </w:rPr>
        <w:t xml:space="preserve">тиц и космологии физического факультета МГУ, </w:t>
      </w:r>
      <w:r>
        <w:rPr>
          <w:rFonts w:eastAsia="Calibri"/>
          <w:color w:val="000000"/>
        </w:rPr>
        <w:t xml:space="preserve"> nugaev@ms2.inr.ac.ru,  8 499-783-92-91.</w:t>
      </w:r>
    </w:p>
    <w:sectPr w:rsidR="00A509C4" w:rsidSect="00A509C4">
      <w:footerReference w:type="even" r:id="rId9"/>
      <w:footerReference w:type="default" r:id="rId10"/>
      <w:pgSz w:w="11906" w:h="16838"/>
      <w:pgMar w:top="816" w:right="851" w:bottom="1134" w:left="851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C4" w:rsidRDefault="00A509C4" w:rsidP="00A509C4">
      <w:r>
        <w:separator/>
      </w:r>
    </w:p>
  </w:endnote>
  <w:endnote w:type="continuationSeparator" w:id="0">
    <w:p w:rsidR="00A509C4" w:rsidRDefault="00A509C4" w:rsidP="00A5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FandolFang 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C4" w:rsidRDefault="00CD2614">
    <w:pPr>
      <w:pStyle w:val="Footer"/>
    </w:pPr>
    <w:r>
      <w:pict>
        <v:rect id="_x0000_s2049" style="position:absolute;margin-left:0;margin-top:.05pt;width:6.15pt;height:12.9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A509C4" w:rsidRDefault="00CD2614">
                <w:pPr>
                  <w:pStyle w:val="Footer"/>
                  <w:rPr>
                    <w:rStyle w:val="a9"/>
                    <w:rFonts w:ascii="Cambria" w:hAnsi="Cambria"/>
                    <w:sz w:val="22"/>
                    <w:szCs w:val="22"/>
                  </w:rPr>
                </w:pPr>
                <w:r>
                  <w:rPr>
                    <w:rStyle w:val="a9"/>
                    <w:rFonts w:ascii="Cambria" w:hAnsi="Cambria"/>
                    <w:sz w:val="22"/>
                    <w:szCs w:val="22"/>
                  </w:rPr>
                  <w:fldChar w:fldCharType="begin"/>
                </w:r>
                <w:r w:rsidR="006910D3">
                  <w:rPr>
                    <w:rStyle w:val="a9"/>
                    <w:rFonts w:ascii="Cambria" w:hAnsi="Cambria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a9"/>
                    <w:rFonts w:ascii="Cambria" w:hAnsi="Cambria"/>
                    <w:sz w:val="22"/>
                    <w:szCs w:val="22"/>
                  </w:rPr>
                  <w:fldChar w:fldCharType="separate"/>
                </w:r>
                <w:r w:rsidR="002A0FE4">
                  <w:rPr>
                    <w:rStyle w:val="a9"/>
                    <w:rFonts w:ascii="Cambria" w:hAnsi="Cambria"/>
                    <w:noProof/>
                    <w:sz w:val="22"/>
                    <w:szCs w:val="22"/>
                  </w:rPr>
                  <w:t>4</w:t>
                </w:r>
                <w:r>
                  <w:rPr>
                    <w:rStyle w:val="a9"/>
                    <w:rFonts w:ascii="Cambria" w:hAnsi="Cambria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C4" w:rsidRDefault="00A50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C4" w:rsidRDefault="006910D3">
      <w:pPr>
        <w:rPr>
          <w:sz w:val="12"/>
        </w:rPr>
      </w:pPr>
      <w:r>
        <w:separator/>
      </w:r>
    </w:p>
  </w:footnote>
  <w:footnote w:type="continuationSeparator" w:id="0">
    <w:p w:rsidR="00A509C4" w:rsidRDefault="006910D3">
      <w:pPr>
        <w:rPr>
          <w:sz w:val="12"/>
        </w:rPr>
      </w:pPr>
      <w:r>
        <w:continuationSeparator/>
      </w:r>
    </w:p>
  </w:footnote>
  <w:footnote w:id="1">
    <w:p w:rsidR="00A509C4" w:rsidRDefault="006910D3">
      <w:pPr>
        <w:pStyle w:val="FootnoteText"/>
        <w:widowControl w:val="0"/>
        <w:spacing w:line="216" w:lineRule="auto"/>
        <w:ind w:firstLine="567"/>
        <w:jc w:val="both"/>
      </w:pPr>
      <w:r>
        <w:rPr>
          <w:rStyle w:val="af1"/>
        </w:rPr>
        <w:footnoteRef/>
      </w:r>
      <w:r>
        <w:rPr>
          <w:sz w:val="18"/>
          <w:szCs w:val="18"/>
        </w:rPr>
        <w:t xml:space="preserve"> </w:t>
      </w:r>
      <w:r>
        <w:t>Формы текущего контроля успеваемости – это: проверка конспектов лекций и первоисточников (статьи, м</w:t>
      </w:r>
      <w:r>
        <w:t>о</w:t>
      </w:r>
      <w:r>
        <w:t>нографии, учебника, книги и пр.) (ПК); контрольный (устный / письменный) опрос (</w:t>
      </w:r>
      <w:proofErr w:type="gramStart"/>
      <w:r>
        <w:t>КО</w:t>
      </w:r>
      <w:proofErr w:type="gramEnd"/>
      <w:r>
        <w:t>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</w:t>
      </w:r>
      <w:r>
        <w:t>а</w:t>
      </w:r>
      <w:r>
        <w:t>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 Формы текущего ко</w:t>
      </w:r>
      <w:r>
        <w:t>н</w:t>
      </w:r>
      <w:r>
        <w:t>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11D"/>
    <w:multiLevelType w:val="multilevel"/>
    <w:tmpl w:val="F7CC03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637B4"/>
    <w:multiLevelType w:val="multilevel"/>
    <w:tmpl w:val="6D3E5210"/>
    <w:lvl w:ilvl="0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F1672"/>
    <w:multiLevelType w:val="multilevel"/>
    <w:tmpl w:val="41B87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05FBC"/>
    <w:multiLevelType w:val="multilevel"/>
    <w:tmpl w:val="03CC06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04B1B"/>
    <w:multiLevelType w:val="multilevel"/>
    <w:tmpl w:val="24984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09C4"/>
    <w:rsid w:val="000A6D63"/>
    <w:rsid w:val="002A0FE4"/>
    <w:rsid w:val="00430DD8"/>
    <w:rsid w:val="00661D79"/>
    <w:rsid w:val="006910D3"/>
    <w:rsid w:val="006A4AA7"/>
    <w:rsid w:val="00A509C4"/>
    <w:rsid w:val="00CD2614"/>
    <w:rsid w:val="00D900B7"/>
    <w:rsid w:val="00F3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23D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customStyle="1" w:styleId="Heading3">
    <w:name w:val="Heading 3"/>
    <w:basedOn w:val="a"/>
    <w:next w:val="a"/>
    <w:link w:val="3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customStyle="1" w:styleId="Heading4">
    <w:name w:val="Heading 4"/>
    <w:basedOn w:val="a"/>
    <w:next w:val="a"/>
    <w:link w:val="4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BA5559"/>
    <w:rPr>
      <w:rFonts w:ascii="Cambria" w:hAnsi="Cambria"/>
      <w:b/>
      <w:kern w:val="2"/>
      <w:sz w:val="32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BA5559"/>
    <w:rPr>
      <w:rFonts w:ascii="Cambria" w:hAnsi="Cambria"/>
      <w:b/>
      <w:i/>
      <w:sz w:val="28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BA5559"/>
    <w:rPr>
      <w:rFonts w:ascii="Cambria" w:hAnsi="Cambria"/>
      <w:b/>
      <w:sz w:val="26"/>
    </w:rPr>
  </w:style>
  <w:style w:type="character" w:customStyle="1" w:styleId="4">
    <w:name w:val="Заголовок 4 Знак"/>
    <w:basedOn w:val="a0"/>
    <w:link w:val="Heading4"/>
    <w:uiPriority w:val="99"/>
    <w:semiHidden/>
    <w:qFormat/>
    <w:locked/>
    <w:rsid w:val="00BA5559"/>
    <w:rPr>
      <w:rFonts w:ascii="Calibri" w:hAnsi="Calibri"/>
      <w:b/>
      <w:sz w:val="28"/>
    </w:rPr>
  </w:style>
  <w:style w:type="character" w:customStyle="1" w:styleId="5">
    <w:name w:val="Заголовок 5 Знак"/>
    <w:basedOn w:val="a0"/>
    <w:link w:val="Heading5"/>
    <w:uiPriority w:val="99"/>
    <w:semiHidden/>
    <w:qFormat/>
    <w:locked/>
    <w:rsid w:val="00BA5559"/>
    <w:rPr>
      <w:rFonts w:ascii="Calibri" w:hAnsi="Calibri"/>
      <w:b/>
      <w:i/>
      <w:sz w:val="26"/>
    </w:rPr>
  </w:style>
  <w:style w:type="character" w:customStyle="1" w:styleId="-">
    <w:name w:val="Интернет-ссылка"/>
    <w:basedOn w:val="a0"/>
    <w:uiPriority w:val="99"/>
    <w:rsid w:val="00BA5559"/>
    <w:rPr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BA5559"/>
    <w:rPr>
      <w:sz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locked/>
    <w:rsid w:val="00A97D93"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Header"/>
    <w:uiPriority w:val="99"/>
    <w:qFormat/>
    <w:locked/>
    <w:rsid w:val="002F1885"/>
    <w:rPr>
      <w:sz w:val="24"/>
    </w:rPr>
  </w:style>
  <w:style w:type="character" w:customStyle="1" w:styleId="a8">
    <w:name w:val="Нижний колонтитул Знак"/>
    <w:basedOn w:val="a0"/>
    <w:link w:val="Footer"/>
    <w:uiPriority w:val="99"/>
    <w:qFormat/>
    <w:locked/>
    <w:rsid w:val="002F1885"/>
    <w:rPr>
      <w:sz w:val="24"/>
    </w:rPr>
  </w:style>
  <w:style w:type="character" w:customStyle="1" w:styleId="20">
    <w:name w:val="Основной текст с отступом 2 Знак"/>
    <w:basedOn w:val="a0"/>
    <w:link w:val="21"/>
    <w:uiPriority w:val="99"/>
    <w:qFormat/>
    <w:locked/>
    <w:rsid w:val="001D6D21"/>
    <w:rPr>
      <w:sz w:val="24"/>
    </w:rPr>
  </w:style>
  <w:style w:type="character" w:styleId="a9">
    <w:name w:val="page number"/>
    <w:basedOn w:val="a0"/>
    <w:uiPriority w:val="99"/>
    <w:qFormat/>
    <w:rsid w:val="00CD49BD"/>
  </w:style>
  <w:style w:type="character" w:customStyle="1" w:styleId="aa">
    <w:name w:val="Текст сноски Знак"/>
    <w:basedOn w:val="a0"/>
    <w:link w:val="FootnoteText"/>
    <w:uiPriority w:val="99"/>
    <w:semiHidden/>
    <w:qFormat/>
    <w:locked/>
    <w:rsid w:val="00926ACA"/>
    <w:rPr>
      <w:sz w:val="20"/>
    </w:rPr>
  </w:style>
  <w:style w:type="character" w:customStyle="1" w:styleId="ab">
    <w:name w:val="Привязка сноски"/>
    <w:rsid w:val="00A509C4"/>
    <w:rPr>
      <w:vertAlign w:val="superscript"/>
    </w:rPr>
  </w:style>
  <w:style w:type="character" w:customStyle="1" w:styleId="FootnoteCharacters">
    <w:name w:val="Footnote Characters"/>
    <w:basedOn w:val="a0"/>
    <w:qFormat/>
    <w:rsid w:val="00926ACA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FC6BEE"/>
    <w:rPr>
      <w:sz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FC6BEE"/>
    <w:rPr>
      <w:sz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locked/>
    <w:rsid w:val="00FC6BEE"/>
    <w:rPr>
      <w:b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F75A6"/>
    <w:rPr>
      <w:color w:val="605E5C"/>
      <w:shd w:val="clear" w:color="auto" w:fill="E1DFDD"/>
    </w:rPr>
  </w:style>
  <w:style w:type="character" w:customStyle="1" w:styleId="af1">
    <w:name w:val="Символ сноски"/>
    <w:qFormat/>
    <w:rsid w:val="00A509C4"/>
  </w:style>
  <w:style w:type="character" w:customStyle="1" w:styleId="WW8Num18z0">
    <w:name w:val="WW8Num18z0"/>
    <w:qFormat/>
    <w:rsid w:val="00A509C4"/>
  </w:style>
  <w:style w:type="character" w:customStyle="1" w:styleId="WW8Num5z0">
    <w:name w:val="WW8Num5z0"/>
    <w:qFormat/>
    <w:rsid w:val="00A509C4"/>
    <w:rPr>
      <w:rFonts w:ascii="Symbol" w:hAnsi="Symbol" w:cs="Symbol"/>
    </w:rPr>
  </w:style>
  <w:style w:type="character" w:customStyle="1" w:styleId="WW8Num4z0">
    <w:name w:val="WW8Num4z0"/>
    <w:qFormat/>
    <w:rsid w:val="00A509C4"/>
    <w:rPr>
      <w:rFonts w:ascii="Symbol" w:hAnsi="Symbol" w:cs="Symbol"/>
    </w:rPr>
  </w:style>
  <w:style w:type="character" w:customStyle="1" w:styleId="WW8Num8z0">
    <w:name w:val="WW8Num8z0"/>
    <w:qFormat/>
    <w:rsid w:val="00A509C4"/>
    <w:rPr>
      <w:rFonts w:ascii="Symbol" w:hAnsi="Symbol" w:cs="Symbol"/>
    </w:rPr>
  </w:style>
  <w:style w:type="character" w:customStyle="1" w:styleId="af2">
    <w:name w:val="Привязка концевой сноски"/>
    <w:rsid w:val="00A509C4"/>
    <w:rPr>
      <w:vertAlign w:val="superscript"/>
    </w:rPr>
  </w:style>
  <w:style w:type="character" w:customStyle="1" w:styleId="af3">
    <w:name w:val="Символ концевой сноски"/>
    <w:qFormat/>
    <w:rsid w:val="00A509C4"/>
  </w:style>
  <w:style w:type="paragraph" w:customStyle="1" w:styleId="af4">
    <w:name w:val="Заголовок"/>
    <w:basedOn w:val="a"/>
    <w:next w:val="a4"/>
    <w:qFormat/>
    <w:rsid w:val="00A509C4"/>
    <w:pPr>
      <w:keepNext/>
      <w:spacing w:before="240" w:after="120"/>
    </w:pPr>
    <w:rPr>
      <w:rFonts w:ascii="Liberation Sans" w:eastAsia="FandolFang R" w:hAnsi="Liberation Sans" w:cs="FreeSans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BA5559"/>
    <w:pPr>
      <w:jc w:val="center"/>
    </w:pPr>
    <w:rPr>
      <w:b/>
      <w:bCs/>
      <w:sz w:val="26"/>
      <w:szCs w:val="26"/>
    </w:rPr>
  </w:style>
  <w:style w:type="paragraph" w:styleId="af5">
    <w:name w:val="List"/>
    <w:basedOn w:val="a4"/>
    <w:rsid w:val="00A509C4"/>
    <w:rPr>
      <w:rFonts w:cs="FreeSans"/>
    </w:rPr>
  </w:style>
  <w:style w:type="paragraph" w:customStyle="1" w:styleId="Caption">
    <w:name w:val="Caption"/>
    <w:basedOn w:val="a"/>
    <w:qFormat/>
    <w:rsid w:val="00A509C4"/>
    <w:pPr>
      <w:suppressLineNumbers/>
      <w:spacing w:before="120" w:after="120"/>
    </w:pPr>
    <w:rPr>
      <w:rFonts w:cs="FreeSans"/>
      <w:i/>
      <w:iCs/>
    </w:rPr>
  </w:style>
  <w:style w:type="paragraph" w:styleId="af6">
    <w:name w:val="index heading"/>
    <w:basedOn w:val="a"/>
    <w:qFormat/>
    <w:rsid w:val="00A509C4"/>
    <w:pPr>
      <w:suppressLineNumbers/>
    </w:pPr>
    <w:rPr>
      <w:rFonts w:cs="FreeSans"/>
    </w:rPr>
  </w:style>
  <w:style w:type="paragraph" w:styleId="af7">
    <w:name w:val="envelope address"/>
    <w:basedOn w:val="a"/>
    <w:uiPriority w:val="99"/>
    <w:semiHidden/>
    <w:qFormat/>
    <w:rsid w:val="00BA5559"/>
    <w:pPr>
      <w:ind w:left="2880"/>
    </w:pPr>
    <w:rPr>
      <w:rFonts w:ascii="Arial" w:hAnsi="Arial" w:cs="Arial"/>
      <w:b/>
      <w:bCs/>
      <w:sz w:val="36"/>
      <w:szCs w:val="36"/>
    </w:rPr>
  </w:style>
  <w:style w:type="paragraph" w:customStyle="1" w:styleId="TOC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f8">
    <w:name w:val="caption"/>
    <w:basedOn w:val="a"/>
    <w:next w:val="a"/>
    <w:uiPriority w:val="99"/>
    <w:qFormat/>
    <w:rsid w:val="00BA5559"/>
    <w:rPr>
      <w:b/>
      <w:bCs/>
    </w:rPr>
  </w:style>
  <w:style w:type="paragraph" w:styleId="a6">
    <w:name w:val="Balloon Text"/>
    <w:basedOn w:val="a"/>
    <w:link w:val="a5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  <w:rsid w:val="00A509C4"/>
  </w:style>
  <w:style w:type="paragraph" w:customStyle="1" w:styleId="Header">
    <w:name w:val="Header"/>
    <w:basedOn w:val="a"/>
    <w:link w:val="a7"/>
    <w:uiPriority w:val="99"/>
    <w:rsid w:val="002F18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rsid w:val="002F1885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0"/>
    <w:uiPriority w:val="99"/>
    <w:qFormat/>
    <w:rsid w:val="001D6D21"/>
    <w:pPr>
      <w:spacing w:after="120" w:line="480" w:lineRule="auto"/>
      <w:ind w:left="283"/>
    </w:pPr>
  </w:style>
  <w:style w:type="paragraph" w:customStyle="1" w:styleId="61">
    <w:name w:val="Знак Знак6 Знак Знак Знак Знак1"/>
    <w:basedOn w:val="a"/>
    <w:uiPriority w:val="99"/>
    <w:qFormat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b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0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d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otnoteText">
    <w:name w:val="Footnote Text"/>
    <w:basedOn w:val="a"/>
    <w:link w:val="aa"/>
    <w:uiPriority w:val="99"/>
    <w:semiHidden/>
    <w:rsid w:val="00926ACA"/>
    <w:rPr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qFormat/>
    <w:rsid w:val="00FC6BEE"/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FC6BEE"/>
    <w:rPr>
      <w:b/>
      <w:bCs/>
    </w:rPr>
  </w:style>
  <w:style w:type="paragraph" w:customStyle="1" w:styleId="IndexHeading">
    <w:name w:val="Index Heading"/>
    <w:basedOn w:val="af4"/>
    <w:rsid w:val="00A509C4"/>
  </w:style>
  <w:style w:type="paragraph" w:styleId="afe">
    <w:name w:val="TOC Heading"/>
    <w:basedOn w:val="Heading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OC2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customStyle="1" w:styleId="TOC3">
    <w:name w:val="TOC 3"/>
    <w:basedOn w:val="a"/>
    <w:next w:val="a"/>
    <w:autoRedefine/>
    <w:uiPriority w:val="39"/>
    <w:locked/>
    <w:rsid w:val="0086546C"/>
    <w:pPr>
      <w:ind w:left="480"/>
    </w:pPr>
  </w:style>
  <w:style w:type="paragraph" w:customStyle="1" w:styleId="aff">
    <w:name w:val="Содержимое врезки"/>
    <w:basedOn w:val="a"/>
    <w:qFormat/>
    <w:rsid w:val="00A509C4"/>
  </w:style>
  <w:style w:type="paragraph" w:customStyle="1" w:styleId="Standarduseruseruser">
    <w:name w:val="Standard (user) (user) (user)"/>
    <w:qFormat/>
    <w:rsid w:val="00A509C4"/>
    <w:pPr>
      <w:textAlignment w:val="baseline"/>
    </w:pPr>
    <w:rPr>
      <w:kern w:val="2"/>
      <w:sz w:val="24"/>
      <w:szCs w:val="24"/>
    </w:rPr>
  </w:style>
  <w:style w:type="numbering" w:customStyle="1" w:styleId="WW8Num18">
    <w:name w:val="WW8Num18"/>
    <w:qFormat/>
    <w:rsid w:val="00A509C4"/>
  </w:style>
  <w:style w:type="numbering" w:customStyle="1" w:styleId="WW8Num5">
    <w:name w:val="WW8Num5"/>
    <w:qFormat/>
    <w:rsid w:val="00A509C4"/>
  </w:style>
  <w:style w:type="numbering" w:customStyle="1" w:styleId="WW8Num4">
    <w:name w:val="WW8Num4"/>
    <w:qFormat/>
    <w:rsid w:val="00A509C4"/>
  </w:style>
  <w:style w:type="numbering" w:customStyle="1" w:styleId="WW8Num8">
    <w:name w:val="WW8Num8"/>
    <w:qFormat/>
    <w:rsid w:val="00A509C4"/>
  </w:style>
  <w:style w:type="table" w:styleId="aff0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5D5E2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men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6187-7C2D-4141-A2A9-9654BA0D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1625</Words>
  <Characters>9263</Characters>
  <Application>Microsoft Office Word</Application>
  <DocSecurity>0</DocSecurity>
  <Lines>77</Lines>
  <Paragraphs>21</Paragraphs>
  <ScaleCrop>false</ScaleCrop>
  <Company>MSU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Пользователь Windows</cp:lastModifiedBy>
  <cp:revision>5</cp:revision>
  <cp:lastPrinted>2020-09-09T07:49:00Z</cp:lastPrinted>
  <dcterms:created xsi:type="dcterms:W3CDTF">2023-01-30T07:38:00Z</dcterms:created>
  <dcterms:modified xsi:type="dcterms:W3CDTF">2023-02-04T10:13:00Z</dcterms:modified>
  <dc:language>ru-RU</dc:language>
</cp:coreProperties>
</file>