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DF" w:rsidRDefault="00A656DF" w:rsidP="00A656DF">
      <w:pPr>
        <w:ind w:left="1985" w:right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0B">
        <w:rPr>
          <w:rFonts w:ascii="Times New Roman" w:hAnsi="Times New Roman" w:cs="Times New Roman"/>
          <w:b/>
          <w:sz w:val="24"/>
          <w:szCs w:val="24"/>
        </w:rPr>
        <w:t>Межфакультетский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6DF" w:rsidRPr="0008720B" w:rsidRDefault="00A656DF" w:rsidP="00A656DF">
      <w:pPr>
        <w:ind w:left="1843" w:right="1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0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Экономическая психология и Когнитивная экономика. часть 2</w:t>
      </w:r>
      <w:r w:rsidRPr="0008720B">
        <w:rPr>
          <w:rFonts w:ascii="Times New Roman" w:hAnsi="Times New Roman" w:cs="Times New Roman"/>
          <w:b/>
          <w:sz w:val="24"/>
          <w:szCs w:val="24"/>
        </w:rPr>
        <w:t>»</w:t>
      </w:r>
    </w:p>
    <w:p w:rsidR="00A656DF" w:rsidRPr="0008720B" w:rsidRDefault="00A656DF" w:rsidP="00A65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0B">
        <w:rPr>
          <w:rFonts w:ascii="Times New Roman" w:hAnsi="Times New Roman" w:cs="Times New Roman"/>
          <w:b/>
          <w:sz w:val="24"/>
          <w:szCs w:val="24"/>
        </w:rPr>
        <w:t>Аннотация курса</w:t>
      </w:r>
    </w:p>
    <w:p w:rsidR="00A656DF" w:rsidRDefault="00A656DF" w:rsidP="00A65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Экономическая психология и когнитивная экономика</w:t>
      </w:r>
      <w:r w:rsidRPr="0008720B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>перспективные</w:t>
      </w:r>
      <w:r w:rsidRPr="0008720B">
        <w:rPr>
          <w:rFonts w:ascii="Times New Roman" w:hAnsi="Times New Roman" w:cs="Times New Roman"/>
          <w:sz w:val="24"/>
          <w:szCs w:val="24"/>
        </w:rPr>
        <w:t xml:space="preserve"> междисциплинарные направления соврем</w:t>
      </w:r>
      <w:r>
        <w:rPr>
          <w:rFonts w:ascii="Times New Roman" w:hAnsi="Times New Roman" w:cs="Times New Roman"/>
          <w:sz w:val="24"/>
          <w:szCs w:val="24"/>
        </w:rPr>
        <w:t xml:space="preserve">енной науки, которые возникли </w:t>
      </w:r>
      <w:r w:rsidRPr="0008720B">
        <w:rPr>
          <w:rFonts w:ascii="Times New Roman" w:hAnsi="Times New Roman" w:cs="Times New Roman"/>
          <w:sz w:val="24"/>
          <w:szCs w:val="24"/>
        </w:rPr>
        <w:t xml:space="preserve">на стыке </w:t>
      </w:r>
      <w:r>
        <w:rPr>
          <w:rFonts w:ascii="Times New Roman" w:hAnsi="Times New Roman" w:cs="Times New Roman"/>
          <w:sz w:val="24"/>
          <w:szCs w:val="24"/>
        </w:rPr>
        <w:t xml:space="preserve">психологии, </w:t>
      </w:r>
      <w:r w:rsidRPr="0008720B">
        <w:rPr>
          <w:rFonts w:ascii="Times New Roman" w:hAnsi="Times New Roman" w:cs="Times New Roman"/>
          <w:sz w:val="24"/>
          <w:szCs w:val="24"/>
        </w:rPr>
        <w:t>экономики</w:t>
      </w:r>
      <w:r>
        <w:rPr>
          <w:rFonts w:ascii="Times New Roman" w:hAnsi="Times New Roman" w:cs="Times New Roman"/>
          <w:sz w:val="24"/>
          <w:szCs w:val="24"/>
        </w:rPr>
        <w:t xml:space="preserve"> и когнитивных наук. Данный курс подготовлен преподавателями экономического факультета и факультета психологии МГУ – специалистами, ведущими научные и прикладные исследования в заявленной области. Цикл лекций продолжает и развивает логику первой части курса</w:t>
      </w:r>
      <w:r w:rsidR="00826356">
        <w:rPr>
          <w:rFonts w:ascii="Times New Roman" w:hAnsi="Times New Roman" w:cs="Times New Roman"/>
          <w:sz w:val="24"/>
          <w:szCs w:val="24"/>
        </w:rPr>
        <w:t>, прочитанного весной 2015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356">
        <w:rPr>
          <w:rFonts w:ascii="Times New Roman" w:hAnsi="Times New Roman" w:cs="Times New Roman"/>
          <w:sz w:val="24"/>
          <w:szCs w:val="24"/>
        </w:rPr>
        <w:t xml:space="preserve">что означает, что темы лекций не повторяют тем предыдущего курса, но вместе с тем, </w:t>
      </w:r>
      <w:r w:rsidR="0009515E">
        <w:rPr>
          <w:rFonts w:ascii="Times New Roman" w:hAnsi="Times New Roman" w:cs="Times New Roman"/>
          <w:sz w:val="24"/>
          <w:szCs w:val="24"/>
        </w:rPr>
        <w:t>этот курс</w:t>
      </w:r>
      <w:r w:rsidR="00826356">
        <w:rPr>
          <w:rFonts w:ascii="Times New Roman" w:hAnsi="Times New Roman" w:cs="Times New Roman"/>
          <w:sz w:val="24"/>
          <w:szCs w:val="24"/>
        </w:rPr>
        <w:t xml:space="preserve"> является самодостаточным и понятным для «новых» слушателей. Новый курс лекций </w:t>
      </w:r>
      <w:r>
        <w:rPr>
          <w:rFonts w:ascii="Times New Roman" w:hAnsi="Times New Roman" w:cs="Times New Roman"/>
          <w:sz w:val="24"/>
          <w:szCs w:val="24"/>
        </w:rPr>
        <w:t xml:space="preserve">расширяет круг обсуждаемых вопросов, углубляет знания, знакомит с исследовательскими методами и результатами исследований, имеющих научную и практическую ценность. В центре внимания лекторов разные грани реализации человека в современной сложной экономической среде:  психологические характеристики и мотивация, закономерности экономического поведения, особенности восприятия экономических категорий и рекламных коммуникаций, механизмы социального влияния. </w:t>
      </w:r>
      <w:r w:rsidR="00826356">
        <w:rPr>
          <w:rFonts w:ascii="Times New Roman" w:hAnsi="Times New Roman" w:cs="Times New Roman"/>
          <w:sz w:val="24"/>
          <w:szCs w:val="24"/>
        </w:rPr>
        <w:t>экономика счастья, организационное поведение, поведенческие концепции, используемые как при разработке нового продукта, так и при формировании социально-экономической государственной политики, нейромаркетинговые исследования.</w:t>
      </w:r>
      <w:r w:rsidR="00826356" w:rsidRPr="00FF34DE">
        <w:rPr>
          <w:rFonts w:ascii="Times New Roman" w:hAnsi="Times New Roman" w:cs="Times New Roman"/>
          <w:sz w:val="24"/>
          <w:szCs w:val="24"/>
        </w:rPr>
        <w:t xml:space="preserve"> </w:t>
      </w:r>
      <w:r w:rsidR="00826356">
        <w:rPr>
          <w:rFonts w:ascii="Times New Roman" w:hAnsi="Times New Roman" w:cs="Times New Roman"/>
          <w:sz w:val="24"/>
          <w:szCs w:val="24"/>
        </w:rPr>
        <w:t xml:space="preserve">В лекционном курсе обсуждается много прикладных аспектов, и слушателям предоставляется возможность взглянуть на привычный мир и ежедневные решения – покупки в магазине или онлайн, просмотр рекламы, организация рабочего места, пенсионная реформа - с новой, необычной стороны, глазами психологов, поведенческих и нейро- экономистов. </w:t>
      </w:r>
      <w:r>
        <w:rPr>
          <w:rFonts w:ascii="Times New Roman" w:hAnsi="Times New Roman" w:cs="Times New Roman"/>
          <w:sz w:val="24"/>
          <w:szCs w:val="24"/>
        </w:rPr>
        <w:t>Это уникальный курс, объединивший в себе экономическую психологию и поведенческую экономику, психофизиологию и нейромаркетинг, социальную психологию и маркетинг</w:t>
      </w:r>
      <w:r w:rsidR="0009515E">
        <w:rPr>
          <w:rFonts w:ascii="Times New Roman" w:hAnsi="Times New Roman" w:cs="Times New Roman"/>
          <w:sz w:val="24"/>
          <w:szCs w:val="24"/>
        </w:rPr>
        <w:t>, науку и практику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15E">
        <w:rPr>
          <w:rFonts w:ascii="Times New Roman" w:hAnsi="Times New Roman" w:cs="Times New Roman"/>
          <w:sz w:val="24"/>
          <w:szCs w:val="24"/>
        </w:rPr>
        <w:t xml:space="preserve"> В проведении заняти</w:t>
      </w:r>
      <w:r w:rsidR="009E0E76">
        <w:rPr>
          <w:rFonts w:ascii="Times New Roman" w:hAnsi="Times New Roman" w:cs="Times New Roman"/>
          <w:sz w:val="24"/>
          <w:szCs w:val="24"/>
        </w:rPr>
        <w:t>й участвуют признанные эксперты –</w:t>
      </w:r>
      <w:r w:rsidR="0009515E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9E0E76">
        <w:rPr>
          <w:rFonts w:ascii="Times New Roman" w:hAnsi="Times New Roman" w:cs="Times New Roman"/>
          <w:sz w:val="24"/>
          <w:szCs w:val="24"/>
        </w:rPr>
        <w:t xml:space="preserve">и, успешно применяющие научные </w:t>
      </w:r>
      <w:bookmarkStart w:id="0" w:name="_GoBack"/>
      <w:bookmarkEnd w:id="0"/>
      <w:r w:rsidR="009E0E76">
        <w:rPr>
          <w:rFonts w:ascii="Times New Roman" w:hAnsi="Times New Roman" w:cs="Times New Roman"/>
          <w:sz w:val="24"/>
          <w:szCs w:val="24"/>
        </w:rPr>
        <w:t>достижения в решении современных психолого-экономических проблем.</w:t>
      </w:r>
      <w:r w:rsidR="00095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DF" w:rsidRPr="0008720B" w:rsidRDefault="00A656DF" w:rsidP="00A656DF">
      <w:pPr>
        <w:jc w:val="both"/>
        <w:rPr>
          <w:rFonts w:ascii="Times New Roman" w:hAnsi="Times New Roman" w:cs="Times New Roman"/>
          <w:sz w:val="24"/>
          <w:szCs w:val="24"/>
        </w:rPr>
      </w:pPr>
      <w:r w:rsidRPr="008551C8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слушателей с актуальными направлениями междисциплинарного подхода к изучению жизнедеятельности человека в экономике, углубить их знания в области экономики и психологии, необходимые для решения разного рода задач</w:t>
      </w:r>
      <w:r w:rsidRPr="0008720B">
        <w:rPr>
          <w:rFonts w:ascii="Times New Roman" w:hAnsi="Times New Roman" w:cs="Times New Roman"/>
          <w:sz w:val="24"/>
          <w:szCs w:val="24"/>
        </w:rPr>
        <w:t xml:space="preserve"> в дальнейшей </w:t>
      </w:r>
      <w:r>
        <w:rPr>
          <w:rFonts w:ascii="Times New Roman" w:hAnsi="Times New Roman" w:cs="Times New Roman"/>
          <w:sz w:val="24"/>
          <w:szCs w:val="24"/>
        </w:rPr>
        <w:t>научной и профессиональной деятельности</w:t>
      </w:r>
      <w:r w:rsidRPr="000872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1268" w:rsidRDefault="00191268" w:rsidP="00A656D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Количество часов: 24 ак. </w:t>
      </w:r>
      <w:r w:rsidR="000C423B">
        <w:rPr>
          <w:rFonts w:ascii="Times New Roman" w:hAnsi="Times New Roman" w:cs="Times New Roman"/>
          <w:b/>
          <w:sz w:val="24"/>
          <w:szCs w:val="24"/>
          <w:lang w:val="en-US"/>
        </w:rPr>
        <w:t>ч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аса</w:t>
      </w:r>
    </w:p>
    <w:p w:rsidR="00191268" w:rsidRDefault="00191268" w:rsidP="00A656D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Лекторы: </w:t>
      </w:r>
    </w:p>
    <w:p w:rsidR="00BD0F69" w:rsidRPr="000C423B" w:rsidRDefault="00BD0F69" w:rsidP="00BD0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0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Фоломеева Татьяна Владимировна,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к.пс.н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доцент кафедры социальной психологии </w:t>
      </w:r>
      <w:r w:rsidR="00826356">
        <w:rPr>
          <w:rFonts w:ascii="Times New Roman" w:hAnsi="Times New Roman" w:cs="Times New Roman"/>
          <w:sz w:val="24"/>
          <w:szCs w:val="24"/>
          <w:lang w:val="en-US"/>
        </w:rPr>
        <w:t>руков</w:t>
      </w:r>
      <w:r w:rsidR="0009515E">
        <w:rPr>
          <w:rFonts w:ascii="Times New Roman" w:hAnsi="Times New Roman" w:cs="Times New Roman"/>
          <w:sz w:val="24"/>
          <w:szCs w:val="24"/>
          <w:lang w:val="en-US"/>
        </w:rPr>
        <w:t xml:space="preserve">одитель магистерской программы </w:t>
      </w:r>
      <w:r w:rsidR="0009515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</w:t>
      </w:r>
      <w:r w:rsidR="0009515E">
        <w:rPr>
          <w:rFonts w:ascii="Times New Roman" w:hAnsi="Times New Roman" w:cs="Times New Roman"/>
          <w:sz w:val="24"/>
          <w:szCs w:val="24"/>
          <w:lang w:val="en-US"/>
        </w:rPr>
        <w:t>Экономическая психология</w:t>
      </w:r>
      <w:r w:rsidR="0009515E" w:rsidRPr="0082635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»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факультета психологии МГУ имени М.В. Ломоносова</w:t>
      </w:r>
    </w:p>
    <w:p w:rsidR="00BD0F69" w:rsidRPr="000C423B" w:rsidRDefault="00BD0F69" w:rsidP="00BD0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Солодухина Анна Владимировна,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к.э.н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356">
        <w:rPr>
          <w:rFonts w:ascii="Times New Roman" w:hAnsi="Times New Roman" w:cs="Times New Roman"/>
          <w:sz w:val="24"/>
          <w:szCs w:val="24"/>
          <w:lang w:val="en-US"/>
        </w:rPr>
        <w:t xml:space="preserve">доцент кафедры финансов и кредита, </w:t>
      </w:r>
      <w:r w:rsidR="00826356" w:rsidRPr="0082635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руков</w:t>
      </w:r>
      <w:r w:rsidR="0009515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одитель магистерской программы «</w:t>
      </w:r>
      <w:r w:rsidR="00826356" w:rsidRPr="0082635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Когнитивная экономика»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экономического факультета МГУ имени М.В. Ломоносова</w:t>
      </w:r>
    </w:p>
    <w:p w:rsidR="00BD0F69" w:rsidRPr="000C423B" w:rsidRDefault="00BD0F69" w:rsidP="00BD0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Антипина Ольга Николаевна,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д.э.н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профессор кафедры </w:t>
      </w:r>
      <w:r w:rsidR="0044785D">
        <w:rPr>
          <w:rFonts w:ascii="Times New Roman" w:hAnsi="Times New Roman" w:cs="Times New Roman"/>
          <w:sz w:val="24"/>
          <w:szCs w:val="24"/>
          <w:lang w:val="en-US"/>
        </w:rPr>
        <w:t xml:space="preserve">политической экономии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экономического факультета МГУ имени М.В. Ломоносова</w:t>
      </w:r>
    </w:p>
    <w:p w:rsidR="00BD0F69" w:rsidRPr="000C423B" w:rsidRDefault="00BD0F69" w:rsidP="00BD0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Величковский Борис Борисович,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к.пс.н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доцент кафедры методологии психологии факультета психологии МГУ имени М.В. Ломоносова</w:t>
      </w:r>
    </w:p>
    <w:p w:rsidR="00BD0F69" w:rsidRPr="000C423B" w:rsidRDefault="00BD0F69" w:rsidP="00BD0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Винокуров Федор Никитич,</w:t>
      </w:r>
      <w:r w:rsidRPr="00BD0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к.пс.н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ст.н.с кафедры социальной психологии факультета психологии МГУ имени М.В. Ломоносова</w:t>
      </w:r>
    </w:p>
    <w:p w:rsidR="00BD0F69" w:rsidRPr="000C423B" w:rsidRDefault="00BD0F69" w:rsidP="00BD0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Джерелиевская Мария Анатольевна,</w:t>
      </w:r>
      <w:r w:rsidRPr="00BD0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к.пс.н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доцент кафедры методологии психологии факультета психологии МГУ имени М.В. Ломоносова</w:t>
      </w:r>
    </w:p>
    <w:p w:rsidR="00BD0F69" w:rsidRPr="000C423B" w:rsidRDefault="00BD0F69" w:rsidP="00BD0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Иванов Михаил Аркадьевич,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к.пс.н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ст.н.с. кафедры социальной психологии факультета психологии МГУ имени М.В. Ломоносова</w:t>
      </w:r>
    </w:p>
    <w:p w:rsidR="000C423B" w:rsidRPr="000C423B" w:rsidRDefault="00BD0F69" w:rsidP="000C4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Кокурина Ирина Георгиевна,</w:t>
      </w:r>
      <w:r w:rsidR="000C42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423B" w:rsidRPr="000C423B">
        <w:rPr>
          <w:rFonts w:ascii="Times New Roman" w:hAnsi="Times New Roman" w:cs="Times New Roman"/>
          <w:sz w:val="24"/>
          <w:szCs w:val="24"/>
          <w:lang w:val="en-US"/>
        </w:rPr>
        <w:t>к.пс.н</w:t>
      </w:r>
      <w:proofErr w:type="gramStart"/>
      <w:r w:rsidR="000C423B"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0C423B"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доцент кафедры социальной психологии факультета психологии МГУ имени М.В. Ломоносова</w:t>
      </w:r>
    </w:p>
    <w:p w:rsidR="000C423B" w:rsidRPr="000C423B" w:rsidRDefault="000C423B" w:rsidP="000C4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Разумова Татьяна Олеговна,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д.э.н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профессор кафедры экономики труда и персонала экономического факультета МГУ имени М.В. Ломоносова</w:t>
      </w:r>
    </w:p>
    <w:p w:rsidR="000C423B" w:rsidRDefault="000C423B" w:rsidP="000C4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Ширков Юрий Эдуардович, </w:t>
      </w:r>
      <w:r w:rsidRPr="000C423B">
        <w:rPr>
          <w:rFonts w:ascii="Times New Roman" w:hAnsi="Times New Roman" w:cs="Times New Roman"/>
          <w:sz w:val="24"/>
          <w:szCs w:val="24"/>
          <w:lang w:val="en-US"/>
        </w:rPr>
        <w:t>к.пс.н</w:t>
      </w:r>
      <w:proofErr w:type="gramStart"/>
      <w:r w:rsidRPr="000C423B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C423B">
        <w:rPr>
          <w:rFonts w:ascii="Times New Roman" w:hAnsi="Times New Roman" w:cs="Times New Roman"/>
          <w:sz w:val="24"/>
          <w:szCs w:val="24"/>
          <w:lang w:val="en-US"/>
        </w:rPr>
        <w:t xml:space="preserve"> ст.н.с. кафедры социальной психологии факультета психологии МГУ имени М.В. Ломоносова</w:t>
      </w:r>
    </w:p>
    <w:p w:rsidR="0044785D" w:rsidRPr="0044785D" w:rsidRDefault="0044785D" w:rsidP="000C4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4785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Галкина Наталия Валентиновна</w:t>
      </w:r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директор </w:t>
      </w:r>
      <w:proofErr w:type="spellStart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нейромаркетинговой</w:t>
      </w:r>
      <w:proofErr w:type="spellEnd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компании «</w:t>
      </w:r>
      <w:proofErr w:type="spellStart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Нейротренд</w:t>
      </w:r>
      <w:proofErr w:type="spellEnd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», член международной </w:t>
      </w:r>
      <w:proofErr w:type="spellStart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нейромаркетинговой</w:t>
      </w:r>
      <w:proofErr w:type="spellEnd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ассоциации </w:t>
      </w:r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NMSBA</w:t>
      </w:r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руководитель рабочей группы Национальной Технологической Инициативы при президиуме Совета при президенте РФ по модернизации экономики и инновационному развитию России по направлению «</w:t>
      </w:r>
      <w:proofErr w:type="spellStart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НейроНэт</w:t>
      </w:r>
      <w:proofErr w:type="spellEnd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</w:t>
      </w:r>
    </w:p>
    <w:p w:rsidR="0044785D" w:rsidRPr="0044785D" w:rsidRDefault="0044785D" w:rsidP="000C4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785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Грунина</w:t>
      </w:r>
      <w:proofErr w:type="spellEnd"/>
      <w:r w:rsidRPr="0044785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Светлана Владимировна</w:t>
      </w:r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эксперт-профайлер, бизнес-тренер, руководитель практической группы </w:t>
      </w:r>
      <w:proofErr w:type="spellStart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профайлинга</w:t>
      </w:r>
      <w:proofErr w:type="spellEnd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компании «</w:t>
      </w:r>
      <w:proofErr w:type="spellStart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Профайл</w:t>
      </w:r>
      <w:proofErr w:type="spellEnd"/>
      <w:r w:rsidRPr="004478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бизнес групп»</w:t>
      </w:r>
    </w:p>
    <w:p w:rsidR="00BD0F69" w:rsidRPr="0044785D" w:rsidRDefault="00BD0F69" w:rsidP="000C423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56DF" w:rsidRDefault="00A656DF" w:rsidP="00A656D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Краткое содержание курса</w:t>
      </w:r>
      <w:r w:rsidR="0019126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26356" w:rsidRPr="00FF34DE" w:rsidRDefault="00826356" w:rsidP="00826356">
      <w:pPr>
        <w:jc w:val="both"/>
        <w:rPr>
          <w:rFonts w:ascii="Times New Roman" w:hAnsi="Times New Roman" w:cs="Times New Roman"/>
          <w:sz w:val="24"/>
          <w:szCs w:val="24"/>
        </w:rPr>
      </w:pPr>
      <w:r w:rsidRPr="00FF34DE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b/>
          <w:sz w:val="24"/>
          <w:szCs w:val="24"/>
        </w:rPr>
        <w:t xml:space="preserve">Введение в экономику: основные действующие лица, их задачи и модели их взаимоотношений. Новые теоретические и прикладные направления на стыке психологии и экономики. </w:t>
      </w:r>
    </w:p>
    <w:p w:rsidR="00826356" w:rsidRPr="00FF34DE" w:rsidRDefault="00826356" w:rsidP="00826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Краткий обзор «мира экономики»: ключевые экономические категории, основные субъекты экономических отношений, их задачи в рамках экономики, модели и теории, описывающие поведение экономических субъектов в науке, мейнстрима 20 века. </w:t>
      </w:r>
      <w:r w:rsidRPr="00FF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356" w:rsidRDefault="00826356" w:rsidP="00826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этап в развитии экономической науки: «п</w:t>
      </w:r>
      <w:r w:rsidRPr="00FF34DE">
        <w:rPr>
          <w:rFonts w:ascii="Times New Roman" w:hAnsi="Times New Roman" w:cs="Times New Roman"/>
          <w:sz w:val="24"/>
          <w:szCs w:val="24"/>
        </w:rPr>
        <w:t xml:space="preserve">ришествие» психологов на экономическое поле, тестирование модели экономического выбора и людей на экономическую рациональность. Что показали эксперименты </w:t>
      </w:r>
      <w:proofErr w:type="spellStart"/>
      <w:r w:rsidRPr="00FF34DE">
        <w:rPr>
          <w:rFonts w:ascii="Times New Roman" w:hAnsi="Times New Roman" w:cs="Times New Roman"/>
          <w:sz w:val="24"/>
          <w:szCs w:val="24"/>
        </w:rPr>
        <w:t>Канемана</w:t>
      </w:r>
      <w:proofErr w:type="spellEnd"/>
      <w:r w:rsidRPr="00FF34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4DE">
        <w:rPr>
          <w:rFonts w:ascii="Times New Roman" w:hAnsi="Times New Roman" w:cs="Times New Roman"/>
          <w:sz w:val="24"/>
          <w:szCs w:val="24"/>
        </w:rPr>
        <w:t>Тверски</w:t>
      </w:r>
      <w:proofErr w:type="spellEnd"/>
      <w:r w:rsidRPr="00FF34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поведенческие эффекты и особенности нерационального выбора</w:t>
      </w:r>
      <w:r w:rsidRPr="00FF34DE">
        <w:rPr>
          <w:rFonts w:ascii="Times New Roman" w:hAnsi="Times New Roman" w:cs="Times New Roman"/>
          <w:sz w:val="24"/>
          <w:szCs w:val="24"/>
        </w:rPr>
        <w:t xml:space="preserve">. Междисциплинарные направления, образовавшиеся от взаимного проникновения психологии и экономики: экономическая психология и </w:t>
      </w:r>
      <w:r>
        <w:rPr>
          <w:rFonts w:ascii="Times New Roman" w:hAnsi="Times New Roman" w:cs="Times New Roman"/>
          <w:sz w:val="24"/>
          <w:szCs w:val="24"/>
        </w:rPr>
        <w:t>когнитивн</w:t>
      </w:r>
      <w:r w:rsidRPr="00FF34DE">
        <w:rPr>
          <w:rFonts w:ascii="Times New Roman" w:hAnsi="Times New Roman" w:cs="Times New Roman"/>
          <w:sz w:val="24"/>
          <w:szCs w:val="24"/>
        </w:rPr>
        <w:t>ая экономика.</w:t>
      </w:r>
    </w:p>
    <w:p w:rsidR="0044785D" w:rsidRDefault="0044785D" w:rsidP="004478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 </w:t>
      </w:r>
      <w:r w:rsidR="000951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proofErr w:type="gramStart"/>
      <w:r w:rsidRPr="00EF5CE7">
        <w:rPr>
          <w:rFonts w:ascii="Times New Roman" w:hAnsi="Times New Roman" w:cs="Times New Roman"/>
          <w:b/>
          <w:sz w:val="24"/>
          <w:szCs w:val="24"/>
          <w:lang w:val="en-US"/>
        </w:rPr>
        <w:t>Социальное</w:t>
      </w:r>
      <w:proofErr w:type="spellEnd"/>
      <w:r w:rsidRPr="00EF5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влияние и экономика.</w:t>
      </w:r>
      <w:proofErr w:type="gramEnd"/>
    </w:p>
    <w:p w:rsidR="0044785D" w:rsidRPr="00FF34DE" w:rsidRDefault="0044785D" w:rsidP="004478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Определение “социального влияния”.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Принципы и механизмы социального влияния.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Приемы социального влияния.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Стратагеммы.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Влияние и власть.</w:t>
      </w:r>
      <w:proofErr w:type="gramEnd"/>
    </w:p>
    <w:p w:rsidR="00826356" w:rsidRPr="00FF34DE" w:rsidRDefault="0009515E" w:rsidP="0082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826356" w:rsidRPr="00FF3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356">
        <w:rPr>
          <w:rFonts w:ascii="Times New Roman" w:hAnsi="Times New Roman" w:cs="Times New Roman"/>
          <w:b/>
          <w:sz w:val="24"/>
          <w:szCs w:val="24"/>
        </w:rPr>
        <w:t>Проектирование системы с учетом «поведенческих эффектов»</w:t>
      </w:r>
    </w:p>
    <w:p w:rsidR="00826356" w:rsidRDefault="00826356" w:rsidP="00826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ряде государств на смену традиционным стимулирующим и запретительным экономическим мерам (штрафы, субсидии, повышение цен и т.д.) пришла</w:t>
      </w:r>
      <w:r w:rsidRPr="0064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поведенческая концепция «подталкивания» (</w:t>
      </w:r>
      <w:r>
        <w:rPr>
          <w:rFonts w:ascii="Times New Roman" w:hAnsi="Times New Roman" w:cs="Times New Roman"/>
          <w:sz w:val="24"/>
          <w:szCs w:val="24"/>
          <w:lang w:val="en-US"/>
        </w:rPr>
        <w:t>Nudging</w:t>
      </w:r>
      <w:r w:rsidRPr="006461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Применение концепции гораздо дешевле обходится государственному бюджету и показывает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эффективность в решении различных социально-экономических проблем – начиная сферой здравоохранения и занятости и заканчивая борьбой с бедностью, загрязнением окружающей среды (обсуждение кейсов США, Сингапура, Великобритании и других стран). </w:t>
      </w:r>
    </w:p>
    <w:p w:rsidR="00826356" w:rsidRPr="00FF34DE" w:rsidRDefault="00826356" w:rsidP="0082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поведенческая концепция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gamification</w:t>
      </w:r>
      <w:proofErr w:type="spellEnd"/>
      <w:r w:rsidRPr="005B014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используется не только для создания успешных видеоигр, но и для повышения лояльности клиентов, сотрудников, а также в более глобальных, общественных проектах, например, экологических. </w:t>
      </w:r>
    </w:p>
    <w:p w:rsidR="00826356" w:rsidRPr="00FF34DE" w:rsidRDefault="0009515E" w:rsidP="0082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826356" w:rsidRPr="00FF3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356">
        <w:rPr>
          <w:rFonts w:ascii="Times New Roman" w:hAnsi="Times New Roman" w:cs="Times New Roman"/>
          <w:b/>
          <w:sz w:val="24"/>
          <w:szCs w:val="24"/>
        </w:rPr>
        <w:t xml:space="preserve">Экономика счастья </w:t>
      </w:r>
    </w:p>
    <w:p w:rsidR="00826356" w:rsidRDefault="00826356" w:rsidP="00826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людям для счастья? А что их делает несчастными? Эти вопросы отнюдь не философские – счастливые граждане это опора государства, один из ключей его процветания и политической стабильности. Каковы факторы счастья? Во всех ли странах одинаково представление о счастье? Как можно использовать полученные в таких исследованиях данные?</w:t>
      </w:r>
    </w:p>
    <w:p w:rsidR="0044785D" w:rsidRPr="00A656DF" w:rsidRDefault="0044785D" w:rsidP="00095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56DF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>Тема</w:t>
      </w:r>
      <w:r w:rsidR="0009515E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 xml:space="preserve"> 5.</w:t>
      </w:r>
      <w:r w:rsidRPr="00A656DF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 xml:space="preserve"> </w:t>
      </w:r>
      <w:r w:rsidRPr="00A656DF">
        <w:rPr>
          <w:rFonts w:ascii="Times New Roman" w:hAnsi="Times New Roman" w:cs="Times New Roman"/>
          <w:b/>
          <w:sz w:val="24"/>
          <w:szCs w:val="24"/>
        </w:rPr>
        <w:t>Мотивация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жизне</w:t>
      </w:r>
      <w:r w:rsidRPr="00A656DF">
        <w:rPr>
          <w:rFonts w:ascii="Times New Roman" w:hAnsi="Times New Roman" w:cs="Times New Roman"/>
          <w:b/>
          <w:sz w:val="24"/>
          <w:szCs w:val="24"/>
        </w:rPr>
        <w:t>деятельности как индикатор трудоспособности и субъективного благополучия.</w:t>
      </w:r>
    </w:p>
    <w:p w:rsidR="0044785D" w:rsidRPr="00A656DF" w:rsidRDefault="0044785D" w:rsidP="00447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85D" w:rsidRDefault="0044785D" w:rsidP="0009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Энергетическая, побудительная и организующая функции</w:t>
      </w:r>
      <w:r w:rsidRPr="00A6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мотивации поведения</w:t>
      </w:r>
      <w:r w:rsidRPr="00A656DF">
        <w:rPr>
          <w:rFonts w:ascii="Times New Roman" w:hAnsi="Times New Roman" w:cs="Times New Roman"/>
          <w:sz w:val="24"/>
          <w:szCs w:val="24"/>
        </w:rPr>
        <w:t xml:space="preserve">  социального индивида. </w:t>
      </w:r>
      <w:r>
        <w:rPr>
          <w:rFonts w:ascii="Times New Roman" w:hAnsi="Times New Roman" w:cs="Times New Roman"/>
          <w:sz w:val="24"/>
          <w:szCs w:val="24"/>
        </w:rPr>
        <w:t>Диагностика</w:t>
      </w:r>
      <w:r w:rsidRPr="00A656DF">
        <w:rPr>
          <w:rFonts w:ascii="Times New Roman" w:hAnsi="Times New Roman" w:cs="Times New Roman"/>
          <w:sz w:val="24"/>
          <w:szCs w:val="24"/>
        </w:rPr>
        <w:t xml:space="preserve"> мотивации</w:t>
      </w:r>
      <w:r>
        <w:rPr>
          <w:rFonts w:ascii="Times New Roman" w:hAnsi="Times New Roman" w:cs="Times New Roman"/>
          <w:sz w:val="24"/>
          <w:szCs w:val="24"/>
        </w:rPr>
        <w:t xml:space="preserve">. Структура </w:t>
      </w:r>
      <w:r w:rsidRPr="00A656DF">
        <w:rPr>
          <w:rFonts w:ascii="Times New Roman" w:hAnsi="Times New Roman" w:cs="Times New Roman"/>
          <w:sz w:val="24"/>
          <w:szCs w:val="24"/>
        </w:rPr>
        <w:t xml:space="preserve">ценностно-смысловых </w:t>
      </w:r>
      <w:r>
        <w:rPr>
          <w:rFonts w:ascii="Times New Roman" w:hAnsi="Times New Roman" w:cs="Times New Roman"/>
          <w:sz w:val="24"/>
          <w:szCs w:val="24"/>
        </w:rPr>
        <w:t>отношений.</w:t>
      </w:r>
    </w:p>
    <w:p w:rsidR="0009515E" w:rsidRDefault="0009515E" w:rsidP="0009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356" w:rsidRPr="00FF34DE" w:rsidRDefault="0009515E" w:rsidP="0082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826356" w:rsidRPr="00FF3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356">
        <w:rPr>
          <w:rFonts w:ascii="Times New Roman" w:hAnsi="Times New Roman" w:cs="Times New Roman"/>
          <w:b/>
          <w:sz w:val="24"/>
          <w:szCs w:val="24"/>
        </w:rPr>
        <w:t>Организационное поведение</w:t>
      </w:r>
    </w:p>
    <w:p w:rsidR="00826356" w:rsidRDefault="00826356" w:rsidP="00826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фирмы во многом зависит от ее работников, в частности от того, как организованы внутрифирменные трудовые отношения. Какую выбрать систему мотивации для сотрудников именно этой компании с учетом ее специфики деятельности; как добиться лояльности от своих сотрудников; как разрешать трудовые конфликты; как сформировать организационную культуру компании и для чего она нужна – эти и другие вопросы изучаются в рамках дисциплины «организационное поведение». </w:t>
      </w:r>
      <w:r w:rsidR="0009515E">
        <w:rPr>
          <w:rFonts w:ascii="Times New Roman" w:hAnsi="Times New Roman" w:cs="Times New Roman"/>
          <w:sz w:val="24"/>
          <w:szCs w:val="24"/>
        </w:rPr>
        <w:t>Т</w:t>
      </w:r>
      <w:r w:rsidRPr="00EC459E">
        <w:rPr>
          <w:rFonts w:ascii="Times New Roman" w:hAnsi="Times New Roman" w:cs="Times New Roman"/>
          <w:sz w:val="24"/>
          <w:szCs w:val="24"/>
        </w:rPr>
        <w:t>ехнологически</w:t>
      </w:r>
      <w:r w:rsidR="0009515E">
        <w:rPr>
          <w:rFonts w:ascii="Times New Roman" w:hAnsi="Times New Roman" w:cs="Times New Roman"/>
          <w:sz w:val="24"/>
          <w:szCs w:val="24"/>
        </w:rPr>
        <w:t>е</w:t>
      </w:r>
      <w:r w:rsidRPr="00EC459E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09515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методик</w:t>
      </w:r>
      <w:r w:rsidR="0009515E">
        <w:rPr>
          <w:rFonts w:ascii="Times New Roman" w:hAnsi="Times New Roman" w:cs="Times New Roman"/>
          <w:sz w:val="24"/>
          <w:szCs w:val="24"/>
        </w:rPr>
        <w:t>и</w:t>
      </w:r>
      <w:r w:rsidRPr="00EC459E">
        <w:rPr>
          <w:rFonts w:ascii="Times New Roman" w:hAnsi="Times New Roman" w:cs="Times New Roman"/>
          <w:sz w:val="24"/>
          <w:szCs w:val="24"/>
        </w:rPr>
        <w:t>, используемы</w:t>
      </w:r>
      <w:r w:rsidR="0009515E">
        <w:rPr>
          <w:rFonts w:ascii="Times New Roman" w:hAnsi="Times New Roman" w:cs="Times New Roman"/>
          <w:sz w:val="24"/>
          <w:szCs w:val="24"/>
        </w:rPr>
        <w:t>е</w:t>
      </w:r>
      <w:r w:rsidRPr="00EC459E">
        <w:rPr>
          <w:rFonts w:ascii="Times New Roman" w:hAnsi="Times New Roman" w:cs="Times New Roman"/>
          <w:sz w:val="24"/>
          <w:szCs w:val="24"/>
        </w:rPr>
        <w:t xml:space="preserve"> в отечественной и зарубежной практике управления организационным поведением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85D" w:rsidRPr="0044785D" w:rsidRDefault="0044785D" w:rsidP="0044785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78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 </w:t>
      </w:r>
      <w:r w:rsidR="000951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44785D">
        <w:rPr>
          <w:rFonts w:ascii="Times New Roman" w:hAnsi="Times New Roman" w:cs="Times New Roman"/>
          <w:b/>
          <w:sz w:val="24"/>
          <w:szCs w:val="24"/>
          <w:lang w:val="en-US"/>
        </w:rPr>
        <w:t>Дифференциальная психология.</w:t>
      </w:r>
      <w:r w:rsidRPr="0044785D">
        <w:rPr>
          <w:rFonts w:ascii="Arial" w:hAnsi="Arial" w:cs="Arial"/>
          <w:b/>
          <w:bCs/>
          <w:color w:val="1A1A1A"/>
          <w:sz w:val="26"/>
          <w:szCs w:val="26"/>
          <w:lang w:val="en-US"/>
        </w:rPr>
        <w:t xml:space="preserve"> </w:t>
      </w:r>
    </w:p>
    <w:p w:rsidR="0044785D" w:rsidRPr="00F458CD" w:rsidRDefault="0044785D" w:rsidP="004478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458CD">
        <w:rPr>
          <w:rFonts w:ascii="Times New Roman" w:hAnsi="Times New Roman" w:cs="Times New Roman"/>
          <w:bCs/>
          <w:color w:val="1A1A1A"/>
          <w:sz w:val="24"/>
          <w:szCs w:val="24"/>
          <w:lang w:val="en-US"/>
        </w:rPr>
        <w:t>Основные психологические и патохарактерологические типы:</w:t>
      </w:r>
    </w:p>
    <w:p w:rsidR="0044785D" w:rsidRPr="00F458CD" w:rsidRDefault="0044785D" w:rsidP="004478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 - тревожно-мнительный тип</w:t>
      </w:r>
    </w:p>
    <w:p w:rsidR="0044785D" w:rsidRPr="00F458CD" w:rsidRDefault="0044785D" w:rsidP="004478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 - демонстративно-истероидный тип</w:t>
      </w:r>
    </w:p>
    <w:p w:rsidR="0044785D" w:rsidRPr="00F458CD" w:rsidRDefault="0044785D" w:rsidP="00447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 - паранояльно-застревающий тип</w:t>
      </w:r>
    </w:p>
    <w:p w:rsidR="0044785D" w:rsidRPr="00F458CD" w:rsidRDefault="0044785D" w:rsidP="00447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 - шизоидный тип</w:t>
      </w:r>
    </w:p>
    <w:p w:rsidR="0044785D" w:rsidRPr="00F458CD" w:rsidRDefault="0044785D" w:rsidP="00447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 - гипертимический тип</w:t>
      </w:r>
    </w:p>
    <w:p w:rsidR="0044785D" w:rsidRDefault="0044785D" w:rsidP="0044785D">
      <w:p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Главные</w:t>
      </w:r>
      <w:r w:rsidRPr="00C9359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особенности и формы проявления указанных типов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в обыденной жизни</w:t>
      </w:r>
      <w:r w:rsidRPr="00C93595">
        <w:rPr>
          <w:rFonts w:ascii="Times New Roman" w:hAnsi="Times New Roman" w:cs="Times New Roman"/>
          <w:color w:val="1A1A1A"/>
          <w:sz w:val="24"/>
          <w:szCs w:val="24"/>
          <w:lang w:val="en-US"/>
        </w:rPr>
        <w:t>, а также сферы, в которых данные типажи имеют наибольшие преимущества.</w:t>
      </w:r>
    </w:p>
    <w:p w:rsidR="0044785D" w:rsidRDefault="0044785D" w:rsidP="00447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85D" w:rsidRDefault="0044785D" w:rsidP="00826356">
      <w:pPr>
        <w:rPr>
          <w:rFonts w:ascii="Times New Roman" w:hAnsi="Times New Roman" w:cs="Times New Roman"/>
          <w:sz w:val="24"/>
          <w:szCs w:val="24"/>
        </w:rPr>
      </w:pPr>
    </w:p>
    <w:p w:rsidR="00826356" w:rsidRPr="00FF34DE" w:rsidRDefault="0009515E" w:rsidP="0082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826356" w:rsidRPr="00FF3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356">
        <w:rPr>
          <w:rFonts w:ascii="Times New Roman" w:hAnsi="Times New Roman" w:cs="Times New Roman"/>
          <w:b/>
          <w:sz w:val="24"/>
          <w:szCs w:val="24"/>
        </w:rPr>
        <w:t>Бизнес-</w:t>
      </w:r>
      <w:proofErr w:type="spellStart"/>
      <w:r w:rsidR="00826356">
        <w:rPr>
          <w:rFonts w:ascii="Times New Roman" w:hAnsi="Times New Roman" w:cs="Times New Roman"/>
          <w:b/>
          <w:sz w:val="24"/>
          <w:szCs w:val="24"/>
        </w:rPr>
        <w:t>профайлинг</w:t>
      </w:r>
      <w:proofErr w:type="spellEnd"/>
    </w:p>
    <w:p w:rsidR="00826356" w:rsidRDefault="00826356" w:rsidP="00826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важно понимать, какой человек перед вами? Практика показывает, что очень важно – во всех сферах экономических отношений: при приеме человека на работу или поиске ключей мотивации к нему, при заключении сделки или доверяясь деловому партнеру, при оценке рисков и недобросовестного поведения внутри компании… Как 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психотип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«профиль», контрагента? Какую линию поведения выбирать в решающих и конфликтных ситуациях для достижения желаемых результатов? Как и для чего анализируют мимику и жесты? Лектор также расскажет кейсы из своей практики о расследовании экономических преступлений.</w:t>
      </w:r>
    </w:p>
    <w:p w:rsidR="0044785D" w:rsidRPr="00F458CD" w:rsidRDefault="0044785D" w:rsidP="0044785D">
      <w:pPr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</w:pPr>
      <w:r w:rsidRPr="00F458CD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 xml:space="preserve">Тема </w:t>
      </w:r>
      <w:r w:rsidR="0009515E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 xml:space="preserve">9. </w:t>
      </w:r>
      <w:r w:rsidRPr="00F458CD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>Психол</w:t>
      </w:r>
      <w:r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>огия потребительского поведения: проблема выбора</w:t>
      </w:r>
      <w:r w:rsidR="0009515E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>.</w:t>
      </w:r>
    </w:p>
    <w:p w:rsidR="0044785D" w:rsidRPr="00A656DF" w:rsidRDefault="0044785D" w:rsidP="0044785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56DF">
        <w:rPr>
          <w:rFonts w:ascii="Times New Roman" w:hAnsi="Times New Roman" w:cs="Times New Roman"/>
          <w:sz w:val="24"/>
          <w:szCs w:val="24"/>
          <w:lang w:val="en-US"/>
        </w:rPr>
        <w:t>Принятие потребительских решений.</w:t>
      </w:r>
      <w:proofErr w:type="gramEnd"/>
      <w:r w:rsidRPr="00A6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56DF">
        <w:rPr>
          <w:rFonts w:ascii="Times New Roman" w:hAnsi="Times New Roman" w:cs="Times New Roman"/>
          <w:sz w:val="24"/>
          <w:szCs w:val="24"/>
          <w:lang w:val="en-US"/>
        </w:rPr>
        <w:t>Бренд как социальный объект и фактор принятия решения.</w:t>
      </w:r>
      <w:proofErr w:type="gramEnd"/>
      <w:r w:rsidRPr="00A6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56DF">
        <w:rPr>
          <w:rFonts w:ascii="Times New Roman" w:hAnsi="Times New Roman" w:cs="Times New Roman"/>
          <w:sz w:val="24"/>
          <w:szCs w:val="24"/>
          <w:lang w:val="en-US"/>
        </w:rPr>
        <w:t>Психологическая основа и технологии создания и развития бренда.</w:t>
      </w:r>
      <w:proofErr w:type="gramEnd"/>
    </w:p>
    <w:p w:rsidR="0044785D" w:rsidRDefault="0044785D" w:rsidP="004478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 </w:t>
      </w:r>
      <w:r w:rsidR="000951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</w:t>
      </w:r>
      <w:r w:rsidRPr="00EF5CE7">
        <w:rPr>
          <w:rFonts w:ascii="Times New Roman" w:hAnsi="Times New Roman" w:cs="Times New Roman"/>
          <w:b/>
          <w:sz w:val="24"/>
          <w:szCs w:val="24"/>
          <w:lang w:val="en-US"/>
        </w:rPr>
        <w:t>Психология рекламы.</w:t>
      </w:r>
    </w:p>
    <w:p w:rsidR="0044785D" w:rsidRPr="00EF5CE7" w:rsidRDefault="0044785D" w:rsidP="004478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1268">
        <w:rPr>
          <w:rFonts w:ascii="Times New Roman" w:hAnsi="Times New Roman" w:cs="Times New Roman"/>
          <w:sz w:val="24"/>
          <w:szCs w:val="24"/>
          <w:lang w:val="en-US"/>
        </w:rPr>
        <w:t xml:space="preserve">Маркетинговые коммуникации. </w:t>
      </w:r>
      <w:proofErr w:type="gramStart"/>
      <w:r w:rsidRPr="00191268">
        <w:rPr>
          <w:rFonts w:ascii="Times New Roman" w:hAnsi="Times New Roman" w:cs="Times New Roman"/>
          <w:sz w:val="24"/>
          <w:szCs w:val="24"/>
          <w:lang w:val="en-US"/>
        </w:rPr>
        <w:t>Модели рекламной коммуникации.</w:t>
      </w:r>
      <w:proofErr w:type="gramEnd"/>
      <w:r w:rsidRPr="001912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1268">
        <w:rPr>
          <w:rFonts w:ascii="Times New Roman" w:hAnsi="Times New Roman" w:cs="Times New Roman"/>
          <w:iCs/>
          <w:color w:val="000000"/>
          <w:sz w:val="24"/>
          <w:szCs w:val="24"/>
        </w:rPr>
        <w:t>Эволюция представлений о психологических принципах конструирования ре</w:t>
      </w:r>
      <w:r w:rsidRPr="00191268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Pr="00191268">
        <w:rPr>
          <w:rFonts w:ascii="Times New Roman" w:hAnsi="Times New Roman" w:cs="Times New Roman"/>
          <w:iCs/>
          <w:color w:val="000000"/>
          <w:sz w:val="24"/>
          <w:szCs w:val="24"/>
        </w:rPr>
        <w:t>ламных сообщений. Рекламное воздействие. Эффективность рекламы</w:t>
      </w:r>
      <w:r>
        <w:rPr>
          <w:iCs/>
          <w:color w:val="000000"/>
        </w:rPr>
        <w:t>.</w:t>
      </w:r>
    </w:p>
    <w:p w:rsidR="0044785D" w:rsidRPr="00A656DF" w:rsidRDefault="0044785D" w:rsidP="004478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56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 </w:t>
      </w:r>
      <w:r w:rsidR="000951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Pr="00A656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Usability: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проблемы и возможности.</w:t>
      </w:r>
    </w:p>
    <w:p w:rsidR="0044785D" w:rsidRDefault="0044785D" w:rsidP="00826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Нетривиальная проблема организации</w:t>
      </w:r>
      <w:r w:rsidRPr="00A656DF">
        <w:rPr>
          <w:rFonts w:ascii="Times New Roman" w:hAnsi="Times New Roman" w:cs="Times New Roman"/>
          <w:sz w:val="24"/>
          <w:szCs w:val="24"/>
        </w:rPr>
        <w:t xml:space="preserve"> оптимального взаимодействия пользователя с компьютером</w:t>
      </w:r>
      <w:r>
        <w:rPr>
          <w:rFonts w:ascii="Times New Roman" w:hAnsi="Times New Roman" w:cs="Times New Roman"/>
          <w:sz w:val="24"/>
          <w:szCs w:val="24"/>
        </w:rPr>
        <w:t>.  Оптимизация и тестирование пользовательских интерфейсов с учетом психологич</w:t>
      </w:r>
      <w:r w:rsidR="0009515E">
        <w:rPr>
          <w:rFonts w:ascii="Times New Roman" w:hAnsi="Times New Roman" w:cs="Times New Roman"/>
          <w:sz w:val="24"/>
          <w:szCs w:val="24"/>
        </w:rPr>
        <w:t>еских ограничений пользователя.</w:t>
      </w:r>
    </w:p>
    <w:p w:rsidR="00826356" w:rsidRPr="00FF34DE" w:rsidRDefault="00826356" w:rsidP="0082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FF3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F34DE">
        <w:rPr>
          <w:rFonts w:ascii="Times New Roman" w:hAnsi="Times New Roman" w:cs="Times New Roman"/>
          <w:b/>
          <w:sz w:val="24"/>
          <w:szCs w:val="24"/>
        </w:rPr>
        <w:t xml:space="preserve">: Прикладной нейромаркетинг </w:t>
      </w:r>
    </w:p>
    <w:p w:rsidR="00826356" w:rsidRPr="00FF34DE" w:rsidRDefault="00826356" w:rsidP="00826356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4DE">
        <w:rPr>
          <w:rFonts w:ascii="Times New Roman" w:hAnsi="Times New Roman" w:cs="Times New Roman"/>
          <w:sz w:val="24"/>
          <w:szCs w:val="24"/>
        </w:rPr>
        <w:t>Как нейро-технологии используются в современном деловом мире для решения маркетинговых задач (проекты, успехи и ограничения).</w:t>
      </w:r>
      <w:r w:rsidRPr="00FF3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сегодня предлагает рынок (какие технологии, услуги), какие агентства существуют на нейромаркетинговом рынке.   </w:t>
      </w:r>
    </w:p>
    <w:p w:rsidR="00826356" w:rsidRPr="00FF34DE" w:rsidRDefault="00826356" w:rsidP="00826356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Кейсы в кино (проекты по анализу зрительского восприятия фильмов «Легенда №17», «Елки 3» и другие);</w:t>
      </w:r>
    </w:p>
    <w:p w:rsidR="00826356" w:rsidRPr="00FF34DE" w:rsidRDefault="00826356" w:rsidP="00826356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Кейсы в рекламе (анализ восприятия рекламных роликов и плакатов)</w:t>
      </w:r>
    </w:p>
    <w:p w:rsidR="0044785D" w:rsidRDefault="00826356" w:rsidP="00A656DF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Кейсы в политике (сравнительный анализ телевизионных выступлени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различных российских политико</w:t>
      </w:r>
      <w:r w:rsidR="00447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</w:p>
    <w:p w:rsidR="00EF5CE7" w:rsidRPr="00EF5CE7" w:rsidRDefault="00EF5CE7" w:rsidP="00EF5C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56DF" w:rsidRPr="00A656DF" w:rsidRDefault="00A656DF">
      <w:pPr>
        <w:rPr>
          <w:rFonts w:ascii="Times New Roman" w:hAnsi="Times New Roman" w:cs="Times New Roman"/>
          <w:sz w:val="24"/>
          <w:szCs w:val="24"/>
        </w:rPr>
      </w:pPr>
    </w:p>
    <w:sectPr w:rsidR="00A656DF" w:rsidRPr="00A656DF" w:rsidSect="006D49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7193"/>
    <w:multiLevelType w:val="hybridMultilevel"/>
    <w:tmpl w:val="54D86954"/>
    <w:lvl w:ilvl="0" w:tplc="DDF24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8529D"/>
    <w:multiLevelType w:val="hybridMultilevel"/>
    <w:tmpl w:val="5226DCC6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67CA"/>
    <w:multiLevelType w:val="hybridMultilevel"/>
    <w:tmpl w:val="1406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DF"/>
    <w:rsid w:val="0009515E"/>
    <w:rsid w:val="000C423B"/>
    <w:rsid w:val="00191268"/>
    <w:rsid w:val="0044785D"/>
    <w:rsid w:val="006C6565"/>
    <w:rsid w:val="006D497E"/>
    <w:rsid w:val="00826356"/>
    <w:rsid w:val="009E0E76"/>
    <w:rsid w:val="00A656DF"/>
    <w:rsid w:val="00BD0F69"/>
    <w:rsid w:val="00EF5CE7"/>
    <w:rsid w:val="00F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8D5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D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D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1500</Words>
  <Characters>8151</Characters>
  <Application>Microsoft Macintosh Word</Application>
  <DocSecurity>0</DocSecurity>
  <Lines>159</Lines>
  <Paragraphs>54</Paragraphs>
  <ScaleCrop>false</ScaleCrop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2015-12-02T22:29:00Z</dcterms:created>
  <dcterms:modified xsi:type="dcterms:W3CDTF">2015-12-02T22:29:00Z</dcterms:modified>
</cp:coreProperties>
</file>