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5E41" w14:textId="5176C79E" w:rsidR="00BA0A64" w:rsidRPr="00691A3D" w:rsidRDefault="00137B61" w:rsidP="000A45E5">
      <w:pPr>
        <w:jc w:val="center"/>
        <w:rPr>
          <w:b/>
          <w:bCs/>
        </w:rPr>
      </w:pPr>
      <w:r>
        <w:rPr>
          <w:b/>
          <w:bCs/>
        </w:rPr>
        <w:t>ВОПРОСЫ ДЛЯ ПОДГОТОВКИ К ЗАЧЕТУ ПО ДИСЦИПЛИНЕ</w:t>
      </w:r>
    </w:p>
    <w:p w14:paraId="50ECCF49" w14:textId="3B4B624F" w:rsidR="000F24E3" w:rsidRDefault="000F24E3" w:rsidP="00A3750E">
      <w:pPr>
        <w:spacing w:after="120"/>
        <w:jc w:val="center"/>
        <w:rPr>
          <w:b/>
          <w:bCs/>
        </w:rPr>
      </w:pPr>
      <w:r w:rsidRPr="00691A3D">
        <w:rPr>
          <w:b/>
          <w:bCs/>
        </w:rPr>
        <w:t>(межфакультетско</w:t>
      </w:r>
      <w:r w:rsidR="00137B61">
        <w:rPr>
          <w:b/>
          <w:bCs/>
        </w:rPr>
        <w:t>му</w:t>
      </w:r>
      <w:r w:rsidRPr="00691A3D">
        <w:rPr>
          <w:b/>
          <w:bCs/>
        </w:rPr>
        <w:t xml:space="preserve"> учебно</w:t>
      </w:r>
      <w:r w:rsidR="00137B61">
        <w:rPr>
          <w:b/>
          <w:bCs/>
        </w:rPr>
        <w:t>му</w:t>
      </w:r>
      <w:r w:rsidRPr="00691A3D">
        <w:rPr>
          <w:b/>
          <w:bCs/>
        </w:rPr>
        <w:t xml:space="preserve"> курс</w:t>
      </w:r>
      <w:r w:rsidR="00137B61">
        <w:rPr>
          <w:b/>
          <w:bCs/>
        </w:rPr>
        <w:t>у</w:t>
      </w:r>
      <w:r w:rsidRPr="00691A3D">
        <w:rPr>
          <w:b/>
          <w:bCs/>
        </w:rPr>
        <w:t>)</w:t>
      </w:r>
    </w:p>
    <w:tbl>
      <w:tblPr>
        <w:tblStyle w:val="a8"/>
        <w:tblW w:w="11058" w:type="dxa"/>
        <w:tblInd w:w="-426" w:type="dxa"/>
        <w:tblLook w:val="04A0" w:firstRow="1" w:lastRow="0" w:firstColumn="1" w:lastColumn="0" w:noHBand="0" w:noVBand="1"/>
      </w:tblPr>
      <w:tblGrid>
        <w:gridCol w:w="11058"/>
      </w:tblGrid>
      <w:tr w:rsidR="00A3750E" w:rsidRPr="003D3BD2" w14:paraId="6C071309" w14:textId="77777777" w:rsidTr="00A3750E">
        <w:tc>
          <w:tcPr>
            <w:tcW w:w="1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75C1B" w14:textId="77777777" w:rsidR="00A3750E" w:rsidRDefault="00A3750E" w:rsidP="00A3750E">
            <w:pPr>
              <w:ind w:right="-114" w:hanging="250"/>
              <w:jc w:val="center"/>
              <w:rPr>
                <w:rFonts w:ascii="Cambria" w:hAnsi="Cambria" w:cs="Cambria"/>
                <w:b/>
                <w:bCs/>
              </w:rPr>
            </w:pPr>
            <w:r w:rsidRPr="00537C55">
              <w:rPr>
                <w:rFonts w:ascii="Cambria" w:hAnsi="Cambria" w:cs="Cambria"/>
                <w:b/>
                <w:bCs/>
              </w:rPr>
              <w:t>Искусственный интеллект и цифровая эволюция государственного администрирования</w:t>
            </w:r>
          </w:p>
          <w:p w14:paraId="79166AAB" w14:textId="44A563A1" w:rsidR="00A3750E" w:rsidRPr="003D3BD2" w:rsidRDefault="00A3750E" w:rsidP="00A3750E">
            <w:pPr>
              <w:jc w:val="center"/>
              <w:rPr>
                <w:b/>
                <w:bCs/>
                <w:lang w:val="en-US"/>
              </w:rPr>
            </w:pPr>
            <w:r w:rsidRPr="00537C55">
              <w:rPr>
                <w:rFonts w:ascii="Cambria" w:hAnsi="Cambria" w:cs="Cambria"/>
                <w:b/>
                <w:bCs/>
                <w:lang w:val="en-US"/>
              </w:rPr>
              <w:t xml:space="preserve">Artificial intelligence and the digital evolution of public administration </w:t>
            </w:r>
            <w:r w:rsidRPr="00537C55">
              <w:rPr>
                <w:rFonts w:ascii="Cambria" w:hAnsi="Cambria" w:cs="Cambria"/>
                <w:i/>
                <w:iCs/>
                <w:lang w:val="en-US"/>
              </w:rPr>
              <w:t xml:space="preserve">(36 </w:t>
            </w:r>
            <w:r w:rsidRPr="00537C55">
              <w:rPr>
                <w:rFonts w:ascii="Cambria" w:hAnsi="Cambria" w:cs="Cambria"/>
                <w:i/>
                <w:iCs/>
              </w:rPr>
              <w:t>часов</w:t>
            </w:r>
            <w:r w:rsidRPr="00537C55">
              <w:rPr>
                <w:rFonts w:ascii="Cambria" w:hAnsi="Cambria" w:cs="Cambria"/>
                <w:i/>
                <w:iCs/>
                <w:lang w:val="en-US"/>
              </w:rPr>
              <w:t>)</w:t>
            </w:r>
          </w:p>
        </w:tc>
      </w:tr>
    </w:tbl>
    <w:p w14:paraId="4D9659F4" w14:textId="77777777" w:rsidR="00837E5C" w:rsidRDefault="00E01471" w:rsidP="008A3C36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</w:t>
      </w:r>
      <w:r w:rsidRPr="00837E5C">
        <w:rPr>
          <w:b/>
        </w:rPr>
        <w:t xml:space="preserve"> </w:t>
      </w:r>
    </w:p>
    <w:p w14:paraId="11586EDB" w14:textId="77777777" w:rsidR="00837E5C" w:rsidRPr="00A0192E" w:rsidRDefault="00837E5C" w:rsidP="000A45E5">
      <w:pPr>
        <w:ind w:right="-144" w:hanging="142"/>
        <w:jc w:val="center"/>
        <w:rPr>
          <w:b/>
          <w:sz w:val="22"/>
          <w:szCs w:val="22"/>
        </w:rPr>
      </w:pPr>
      <w:r w:rsidRPr="00A0192E">
        <w:rPr>
          <w:b/>
          <w:color w:val="FF0000"/>
          <w:sz w:val="22"/>
          <w:szCs w:val="22"/>
        </w:rPr>
        <w:t xml:space="preserve">ТЕОРЕТИКО-МЕТОДОЛОГИЧЕСКИЕ </w:t>
      </w:r>
      <w:r w:rsidRPr="00A0192E">
        <w:rPr>
          <w:b/>
          <w:sz w:val="22"/>
          <w:szCs w:val="22"/>
        </w:rPr>
        <w:t xml:space="preserve">И </w:t>
      </w:r>
      <w:r w:rsidRPr="00A0192E">
        <w:rPr>
          <w:b/>
          <w:color w:val="0000CC"/>
          <w:sz w:val="22"/>
          <w:szCs w:val="22"/>
        </w:rPr>
        <w:t xml:space="preserve">НОРМАТИВНО-ПРАВОВЫЕ </w:t>
      </w:r>
      <w:r w:rsidRPr="00A0192E">
        <w:rPr>
          <w:b/>
          <w:sz w:val="22"/>
          <w:szCs w:val="22"/>
        </w:rPr>
        <w:t>ОСНОВЫ</w:t>
      </w:r>
    </w:p>
    <w:p w14:paraId="773B72FB" w14:textId="77777777" w:rsidR="00837E5C" w:rsidRPr="00A0192E" w:rsidRDefault="00837E5C" w:rsidP="000A45E5">
      <w:pPr>
        <w:ind w:right="-144" w:hanging="142"/>
        <w:jc w:val="center"/>
        <w:rPr>
          <w:b/>
          <w:sz w:val="22"/>
          <w:szCs w:val="22"/>
        </w:rPr>
      </w:pPr>
      <w:r w:rsidRPr="00A0192E">
        <w:rPr>
          <w:b/>
          <w:sz w:val="22"/>
          <w:szCs w:val="22"/>
        </w:rPr>
        <w:t xml:space="preserve">РАЗРАБОТКИ, ВНЕДРЕНИЯ И РЕАЛИЗАЦИИ ТЕХНОЛОГИИ ИСКУССТВЕННОГО ИНТЕЛЛЕКТА </w:t>
      </w:r>
    </w:p>
    <w:p w14:paraId="625D8EF2" w14:textId="3572267E" w:rsidR="00E01471" w:rsidRPr="00A0192E" w:rsidRDefault="00837E5C" w:rsidP="000A45E5">
      <w:pPr>
        <w:ind w:right="-144" w:hanging="142"/>
        <w:jc w:val="center"/>
        <w:rPr>
          <w:b/>
          <w:sz w:val="22"/>
          <w:szCs w:val="22"/>
        </w:rPr>
      </w:pPr>
      <w:r w:rsidRPr="00A0192E">
        <w:rPr>
          <w:b/>
          <w:sz w:val="22"/>
          <w:szCs w:val="22"/>
        </w:rPr>
        <w:t>В ГОСУДАРСТВЕННОМ УПРАВЛЕНИИ И КОНТРОЛЕ (НАДЗОРЕ)</w:t>
      </w:r>
    </w:p>
    <w:p w14:paraId="3C55377F" w14:textId="3556EA0C" w:rsidR="0084234F" w:rsidRPr="00137B61" w:rsidRDefault="0084234F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1. </w:t>
      </w:r>
      <w:r w:rsidR="00742B8C" w:rsidRPr="00137B61">
        <w:rPr>
          <w:b/>
        </w:rPr>
        <w:t>Нормативно-правовые основы реализации искусственного интеллекта в практике государственного управления и контроля (надзора)</w:t>
      </w:r>
      <w:r w:rsidRPr="00137B61">
        <w:rPr>
          <w:b/>
        </w:rPr>
        <w:t>.</w:t>
      </w:r>
    </w:p>
    <w:p w14:paraId="7D86F4BB" w14:textId="2C72005D" w:rsidR="00691A3D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Проинтерпретируйте </w:t>
      </w:r>
      <w:r w:rsidR="00137B61">
        <w:rPr>
          <w:rFonts w:ascii="Times New Roman" w:hAnsi="Times New Roman" w:cs="Times New Roman"/>
          <w:bCs/>
          <w:sz w:val="24"/>
          <w:szCs w:val="24"/>
        </w:rPr>
        <w:t>Н</w:t>
      </w:r>
      <w:r w:rsidR="00691A3D" w:rsidRPr="00137B61">
        <w:rPr>
          <w:rFonts w:ascii="Times New Roman" w:hAnsi="Times New Roman" w:cs="Times New Roman"/>
          <w:bCs/>
          <w:sz w:val="24"/>
          <w:szCs w:val="24"/>
        </w:rPr>
        <w:t>ациональн</w:t>
      </w:r>
      <w:r w:rsidR="00137B61">
        <w:rPr>
          <w:rFonts w:ascii="Times New Roman" w:hAnsi="Times New Roman" w:cs="Times New Roman"/>
          <w:bCs/>
          <w:sz w:val="24"/>
          <w:szCs w:val="24"/>
        </w:rPr>
        <w:t>ую</w:t>
      </w:r>
      <w:r w:rsidR="00691A3D" w:rsidRPr="00137B61">
        <w:rPr>
          <w:rFonts w:ascii="Times New Roman" w:hAnsi="Times New Roman" w:cs="Times New Roman"/>
          <w:bCs/>
          <w:sz w:val="24"/>
          <w:szCs w:val="24"/>
        </w:rPr>
        <w:t xml:space="preserve"> стратеги</w:t>
      </w:r>
      <w:r w:rsidR="00137B61">
        <w:rPr>
          <w:rFonts w:ascii="Times New Roman" w:hAnsi="Times New Roman" w:cs="Times New Roman"/>
          <w:bCs/>
          <w:sz w:val="24"/>
          <w:szCs w:val="24"/>
        </w:rPr>
        <w:t>ю</w:t>
      </w:r>
      <w:r w:rsidR="00691A3D"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в сфере </w:t>
      </w:r>
      <w:r w:rsidR="00691A3D" w:rsidRPr="00137B61">
        <w:rPr>
          <w:rFonts w:ascii="Times New Roman" w:hAnsi="Times New Roman" w:cs="Times New Roman"/>
          <w:bCs/>
          <w:sz w:val="24"/>
          <w:szCs w:val="24"/>
        </w:rPr>
        <w:t>развития искусственного интеллекта на период до 2030 года.</w:t>
      </w:r>
    </w:p>
    <w:p w14:paraId="2628285A" w14:textId="5F92E0F4" w:rsidR="00691A3D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Обоснуйте необходимость с</w:t>
      </w:r>
      <w:r w:rsidR="00691A3D" w:rsidRPr="00137B61">
        <w:rPr>
          <w:rFonts w:ascii="Times New Roman" w:hAnsi="Times New Roman" w:cs="Times New Roman"/>
          <w:bCs/>
          <w:sz w:val="24"/>
          <w:szCs w:val="24"/>
        </w:rPr>
        <w:t>оздани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691A3D" w:rsidRPr="00137B61">
        <w:rPr>
          <w:rFonts w:ascii="Times New Roman" w:hAnsi="Times New Roman" w:cs="Times New Roman"/>
          <w:bCs/>
          <w:sz w:val="24"/>
          <w:szCs w:val="24"/>
        </w:rPr>
        <w:t xml:space="preserve"> условий для разработки и внедрения технологий искусственного интеллекта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8EE79EC" w14:textId="7FBF6673" w:rsidR="00691A3D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Сравните н</w:t>
      </w:r>
      <w:r w:rsidR="00691A3D" w:rsidRPr="00137B61">
        <w:rPr>
          <w:rFonts w:ascii="Times New Roman" w:hAnsi="Times New Roman" w:cs="Times New Roman"/>
          <w:bCs/>
          <w:sz w:val="24"/>
          <w:szCs w:val="24"/>
        </w:rPr>
        <w:t>ациональные и федеральные проекты, государственные программы приоритетные программы и проекты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C3ECD18" w14:textId="1A1529BA" w:rsidR="0084234F" w:rsidRPr="00137B61" w:rsidRDefault="0084234F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2. </w:t>
      </w:r>
      <w:r w:rsidR="00742B8C" w:rsidRPr="00137B61">
        <w:rPr>
          <w:b/>
        </w:rPr>
        <w:t>Теоретико-методологические основы разработки, развития и реализации искусственного интеллекта в институциональных практиках управлен</w:t>
      </w:r>
      <w:r w:rsidR="00E35CD5" w:rsidRPr="00137B61">
        <w:rPr>
          <w:b/>
        </w:rPr>
        <w:t>ия</w:t>
      </w:r>
      <w:r w:rsidR="00581CEB" w:rsidRPr="00137B61">
        <w:rPr>
          <w:b/>
        </w:rPr>
        <w:t>/администр</w:t>
      </w:r>
      <w:r w:rsidR="00E35CD5" w:rsidRPr="00137B61">
        <w:rPr>
          <w:b/>
        </w:rPr>
        <w:t>ирования</w:t>
      </w:r>
      <w:r w:rsidR="00742B8C" w:rsidRPr="00137B61">
        <w:rPr>
          <w:b/>
        </w:rPr>
        <w:t xml:space="preserve"> и контрольной</w:t>
      </w:r>
      <w:r w:rsidR="00581CEB" w:rsidRPr="00137B61">
        <w:rPr>
          <w:b/>
        </w:rPr>
        <w:t>/</w:t>
      </w:r>
      <w:r w:rsidR="00E35CD5" w:rsidRPr="00137B61">
        <w:rPr>
          <w:b/>
        </w:rPr>
        <w:t>надзорной</w:t>
      </w:r>
      <w:r w:rsidR="00742B8C" w:rsidRPr="00137B61">
        <w:rPr>
          <w:b/>
        </w:rPr>
        <w:t xml:space="preserve"> деятельности</w:t>
      </w:r>
      <w:r w:rsidRPr="00137B61">
        <w:rPr>
          <w:b/>
        </w:rPr>
        <w:t>.</w:t>
      </w:r>
    </w:p>
    <w:p w14:paraId="712CCB9E" w14:textId="3A083DC1" w:rsidR="00D4401C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Объясните и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>нституты и институциональные практики.</w:t>
      </w:r>
    </w:p>
    <w:p w14:paraId="676A7969" w14:textId="360A7ECF" w:rsidR="00D4401C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особенности г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>осударственно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 / муниципально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 / администрировани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 и контрольн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 / надзорн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bCs/>
          <w:sz w:val="24"/>
          <w:szCs w:val="24"/>
        </w:rPr>
        <w:t>и.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860190" w14:textId="6B69B5FF" w:rsidR="00691A3D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Сопоставьте с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>одержание государственного контроля (надзора) и муниципального контроля в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04ECFEA" w14:textId="2FC812CD" w:rsidR="0084234F" w:rsidRPr="00137B61" w:rsidRDefault="0084234F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3.</w:t>
      </w:r>
      <w:r w:rsidR="00A549C4" w:rsidRPr="00137B61">
        <w:rPr>
          <w:b/>
        </w:rPr>
        <w:t xml:space="preserve"> Слабый и сильный искусственный интеллект в управленческих практиках.</w:t>
      </w:r>
    </w:p>
    <w:p w14:paraId="17AD6A4B" w14:textId="296399AE" w:rsidR="00D4401C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Объясните н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>аучные основы дифференциации искусственного интеллекта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189ECEB" w14:textId="65D1E634" w:rsidR="00D4401C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Охарактеризуйте н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ормативно-правовые основы развития регулирования отношений в сфере технологий искусственного интеллекта. </w:t>
      </w:r>
    </w:p>
    <w:p w14:paraId="5A862CB8" w14:textId="3C246407" w:rsidR="00691A3D" w:rsidRPr="00137B61" w:rsidRDefault="00F42101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Соотнесите у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>правленческие практики применения сильного и слабого искусственного интеллекта.</w:t>
      </w:r>
    </w:p>
    <w:p w14:paraId="6A8AEE57" w14:textId="14F6C8E8" w:rsidR="0084234F" w:rsidRPr="00137B61" w:rsidRDefault="0084234F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4. </w:t>
      </w:r>
      <w:r w:rsidR="00696BB7" w:rsidRPr="00137B61">
        <w:rPr>
          <w:b/>
        </w:rPr>
        <w:t>Интеллектуальные системы поддержки принятия управленческих решений и экспертные системы.</w:t>
      </w:r>
    </w:p>
    <w:p w14:paraId="703C2C56" w14:textId="3E41C90A" w:rsidR="00302B74" w:rsidRPr="00137B61" w:rsidRDefault="00F42101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Поясните г</w:t>
      </w:r>
      <w:r w:rsidR="00302B74" w:rsidRPr="00137B61">
        <w:rPr>
          <w:rFonts w:ascii="Times New Roman" w:hAnsi="Times New Roman" w:cs="Times New Roman"/>
          <w:bCs/>
          <w:sz w:val="24"/>
          <w:szCs w:val="24"/>
        </w:rPr>
        <w:t xml:space="preserve">енезис систем поддержки принятия решений (СППР) </w:t>
      </w:r>
    </w:p>
    <w:p w14:paraId="28AD4449" w14:textId="20BBA528" w:rsidR="00302B74" w:rsidRPr="00137B61" w:rsidRDefault="00F42101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Дайте н</w:t>
      </w:r>
      <w:r w:rsidR="00302B74" w:rsidRPr="00137B61">
        <w:rPr>
          <w:rFonts w:ascii="Times New Roman" w:hAnsi="Times New Roman" w:cs="Times New Roman"/>
          <w:bCs/>
          <w:sz w:val="24"/>
          <w:szCs w:val="24"/>
        </w:rPr>
        <w:t>аучн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="00302B74" w:rsidRPr="00137B61">
        <w:rPr>
          <w:rFonts w:ascii="Times New Roman" w:hAnsi="Times New Roman" w:cs="Times New Roman"/>
          <w:bCs/>
          <w:sz w:val="24"/>
          <w:szCs w:val="24"/>
        </w:rPr>
        <w:t xml:space="preserve"> интерпретаци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302B74" w:rsidRPr="00137B61">
        <w:rPr>
          <w:rFonts w:ascii="Times New Roman" w:hAnsi="Times New Roman" w:cs="Times New Roman"/>
          <w:bCs/>
          <w:sz w:val="24"/>
          <w:szCs w:val="24"/>
        </w:rPr>
        <w:t xml:space="preserve"> интеллектуальных систем поддержки принятия решений (ИСППР)</w:t>
      </w:r>
    </w:p>
    <w:p w14:paraId="6FE94547" w14:textId="03056722" w:rsidR="00691A3D" w:rsidRPr="00137B61" w:rsidRDefault="00F42101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Сравните э</w:t>
      </w:r>
      <w:r w:rsidR="00302B74" w:rsidRPr="00137B61">
        <w:rPr>
          <w:rFonts w:ascii="Times New Roman" w:hAnsi="Times New Roman" w:cs="Times New Roman"/>
          <w:bCs/>
          <w:sz w:val="24"/>
          <w:szCs w:val="24"/>
        </w:rPr>
        <w:t>кспертные системы</w:t>
      </w:r>
    </w:p>
    <w:p w14:paraId="6EE6717F" w14:textId="686E70C6" w:rsidR="0084234F" w:rsidRPr="00137B61" w:rsidRDefault="0084234F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5.</w:t>
      </w:r>
      <w:r w:rsidR="00581CEB" w:rsidRPr="00137B61">
        <w:rPr>
          <w:b/>
        </w:rPr>
        <w:t xml:space="preserve"> </w:t>
      </w:r>
      <w:r w:rsidR="003564EC" w:rsidRPr="00137B61">
        <w:rPr>
          <w:b/>
        </w:rPr>
        <w:t>Международное правовое регулирование и зарубежный опыт использования возможностей искусственного интеллекта на государственной службе.</w:t>
      </w:r>
    </w:p>
    <w:p w14:paraId="77F03C33" w14:textId="272BA401" w:rsidR="00E01471" w:rsidRPr="00137B61" w:rsidRDefault="00F42101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н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>аучно-практические основы правового регулирования искусственного интеллекта.</w:t>
      </w:r>
    </w:p>
    <w:p w14:paraId="4A6D8FD3" w14:textId="5E7570E5" w:rsidR="00E01471" w:rsidRPr="00137B61" w:rsidRDefault="00F42101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Сравните з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арубежный опыт правового регулирования </w:t>
      </w:r>
      <w:bookmarkStart w:id="0" w:name="_Hlk89078729"/>
      <w:r w:rsidR="00E01471" w:rsidRPr="00137B61">
        <w:rPr>
          <w:rFonts w:ascii="Times New Roman" w:hAnsi="Times New Roman" w:cs="Times New Roman"/>
          <w:bCs/>
          <w:sz w:val="24"/>
          <w:szCs w:val="24"/>
        </w:rPr>
        <w:t>искусственного интеллекта</w:t>
      </w:r>
      <w:bookmarkEnd w:id="0"/>
      <w:r w:rsidR="00E01471" w:rsidRPr="00137B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8CD4FF" w14:textId="2F117692" w:rsidR="00691A3D" w:rsidRPr="00137B61" w:rsidRDefault="00F42101" w:rsidP="00687888">
      <w:pPr>
        <w:pStyle w:val="af0"/>
        <w:numPr>
          <w:ilvl w:val="0"/>
          <w:numId w:val="1"/>
        </w:numPr>
        <w:spacing w:line="240" w:lineRule="auto"/>
        <w:ind w:right="-5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Выявите особенности р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>оссийск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 правового регулирования искусственного интеллекта.</w:t>
      </w:r>
    </w:p>
    <w:p w14:paraId="199D00F6" w14:textId="63139D77" w:rsidR="0084234F" w:rsidRPr="00137B61" w:rsidRDefault="0084234F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6.</w:t>
      </w:r>
      <w:r w:rsidR="00581CEB" w:rsidRPr="00137B61">
        <w:rPr>
          <w:b/>
        </w:rPr>
        <w:t xml:space="preserve"> </w:t>
      </w:r>
      <w:r w:rsidR="00A549C4" w:rsidRPr="00137B61">
        <w:rPr>
          <w:b/>
        </w:rPr>
        <w:t>Государственное управление и администрирование как предмет реализации искусственного интеллекта</w:t>
      </w:r>
      <w:r w:rsidR="00304DF0" w:rsidRPr="00137B61">
        <w:rPr>
          <w:b/>
        </w:rPr>
        <w:t>.</w:t>
      </w:r>
    </w:p>
    <w:p w14:paraId="5173E7E0" w14:textId="4CBB5EB5" w:rsidR="00E01471" w:rsidRPr="00137B61" w:rsidRDefault="00F42101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Охарактеризуйте г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осударственное управление </w:t>
      </w:r>
      <w:r>
        <w:rPr>
          <w:rFonts w:ascii="Times New Roman" w:hAnsi="Times New Roman" w:cs="Times New Roman"/>
          <w:bCs/>
          <w:sz w:val="24"/>
          <w:szCs w:val="24"/>
        </w:rPr>
        <w:t>как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 пространство искусственного интеллекта. </w:t>
      </w:r>
    </w:p>
    <w:p w14:paraId="3E08E606" w14:textId="2A5DC6B5" w:rsidR="00E01471" w:rsidRPr="00137B61" w:rsidRDefault="00C45BF8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Выявите общее и особенное в ц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>ифровы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bCs/>
          <w:sz w:val="24"/>
          <w:szCs w:val="24"/>
        </w:rPr>
        <w:t>ях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технологиях 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>искусственн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D006CE" w14:textId="592901D8" w:rsidR="00691A3D" w:rsidRPr="00137B61" w:rsidRDefault="00C45BF8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Опишите необходимость в</w:t>
      </w:r>
      <w:r w:rsidRPr="00137B61">
        <w:rPr>
          <w:rFonts w:ascii="Times New Roman" w:hAnsi="Times New Roman" w:cs="Times New Roman"/>
          <w:bCs/>
          <w:sz w:val="24"/>
          <w:szCs w:val="24"/>
        </w:rPr>
        <w:t>недрен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ия 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>технологии искусственного интеллекта в практику государственного управления.</w:t>
      </w:r>
    </w:p>
    <w:p w14:paraId="182E24EC" w14:textId="4EFEFD80" w:rsidR="00E01471" w:rsidRPr="00137B61" w:rsidRDefault="00E01471" w:rsidP="000A45E5">
      <w:pPr>
        <w:jc w:val="center"/>
        <w:rPr>
          <w:b/>
        </w:rPr>
      </w:pPr>
      <w:r w:rsidRPr="00137B61">
        <w:rPr>
          <w:b/>
        </w:rPr>
        <w:lastRenderedPageBreak/>
        <w:t xml:space="preserve">Раздел </w:t>
      </w:r>
      <w:r w:rsidRPr="00137B61">
        <w:rPr>
          <w:b/>
          <w:lang w:val="en-US"/>
        </w:rPr>
        <w:t>II</w:t>
      </w:r>
      <w:r w:rsidRPr="00137B61">
        <w:rPr>
          <w:b/>
        </w:rPr>
        <w:t xml:space="preserve">. </w:t>
      </w:r>
    </w:p>
    <w:p w14:paraId="699857C0" w14:textId="70D6426A" w:rsidR="00837E5C" w:rsidRPr="00A0192E" w:rsidRDefault="006B0AC9" w:rsidP="000A45E5">
      <w:pPr>
        <w:ind w:right="-569" w:hanging="426"/>
        <w:jc w:val="center"/>
        <w:rPr>
          <w:b/>
          <w:sz w:val="22"/>
          <w:szCs w:val="22"/>
        </w:rPr>
      </w:pPr>
      <w:r w:rsidRPr="00A0192E">
        <w:rPr>
          <w:b/>
          <w:color w:val="FF0000"/>
          <w:sz w:val="22"/>
          <w:szCs w:val="22"/>
        </w:rPr>
        <w:t xml:space="preserve">ОРГАНИЗАЦИОННО-УПРАВЛЕНЧЕСКИЕ </w:t>
      </w:r>
      <w:r w:rsidRPr="00A0192E">
        <w:rPr>
          <w:b/>
          <w:sz w:val="22"/>
          <w:szCs w:val="22"/>
        </w:rPr>
        <w:t xml:space="preserve">И </w:t>
      </w:r>
      <w:r w:rsidRPr="00A0192E">
        <w:rPr>
          <w:b/>
          <w:color w:val="0000CC"/>
          <w:sz w:val="22"/>
          <w:szCs w:val="22"/>
        </w:rPr>
        <w:t xml:space="preserve">АДМИНИСТРАТИВНО-ТЕХНОЛОГИЧЕСКИЕ </w:t>
      </w:r>
      <w:r w:rsidRPr="00A0192E">
        <w:rPr>
          <w:b/>
          <w:sz w:val="22"/>
          <w:szCs w:val="22"/>
        </w:rPr>
        <w:t>ОСНОВЫ</w:t>
      </w:r>
    </w:p>
    <w:p w14:paraId="5ECFD2E9" w14:textId="77777777" w:rsidR="006B0AC9" w:rsidRPr="00A0192E" w:rsidRDefault="006B0AC9" w:rsidP="000A45E5">
      <w:pPr>
        <w:ind w:right="-144" w:hanging="142"/>
        <w:jc w:val="center"/>
        <w:rPr>
          <w:b/>
          <w:sz w:val="22"/>
          <w:szCs w:val="22"/>
        </w:rPr>
      </w:pPr>
      <w:r w:rsidRPr="00A0192E">
        <w:rPr>
          <w:b/>
          <w:sz w:val="22"/>
          <w:szCs w:val="22"/>
        </w:rPr>
        <w:t xml:space="preserve">РАЗРАБОТКИ, ВНЕДРЕНИЯ И РЕАЛИЗАЦИИ ТЕХНОЛОГИИ ИСКУССТВЕННОГО ИНТЕЛЛЕКТА </w:t>
      </w:r>
    </w:p>
    <w:p w14:paraId="65DB1646" w14:textId="77777777" w:rsidR="006B0AC9" w:rsidRPr="00A0192E" w:rsidRDefault="006B0AC9" w:rsidP="000A45E5">
      <w:pPr>
        <w:ind w:right="-144" w:hanging="142"/>
        <w:jc w:val="center"/>
        <w:rPr>
          <w:b/>
          <w:sz w:val="22"/>
          <w:szCs w:val="22"/>
        </w:rPr>
      </w:pPr>
      <w:r w:rsidRPr="00A0192E">
        <w:rPr>
          <w:b/>
          <w:sz w:val="22"/>
          <w:szCs w:val="22"/>
        </w:rPr>
        <w:t>В ГОСУДАРСТВЕННОМ УПРАВЛЕНИИ И КОНТРОЛЕ (НАДЗОРЕ)</w:t>
      </w:r>
    </w:p>
    <w:p w14:paraId="373A9F88" w14:textId="431DCEEE" w:rsidR="0084234F" w:rsidRPr="00137B61" w:rsidRDefault="0084234F" w:rsidP="00A3750E">
      <w:pPr>
        <w:spacing w:before="60"/>
        <w:ind w:right="-567" w:firstLine="567"/>
        <w:jc w:val="both"/>
        <w:rPr>
          <w:b/>
        </w:rPr>
      </w:pPr>
      <w:r w:rsidRPr="00137B61">
        <w:rPr>
          <w:b/>
        </w:rPr>
        <w:t>Тема 7.</w:t>
      </w:r>
      <w:r w:rsidR="00581CEB" w:rsidRPr="00137B61">
        <w:rPr>
          <w:b/>
        </w:rPr>
        <w:t xml:space="preserve"> Государственн</w:t>
      </w:r>
      <w:r w:rsidR="00A549C4" w:rsidRPr="00137B61">
        <w:rPr>
          <w:b/>
        </w:rPr>
        <w:t>ый контроль и надзор</w:t>
      </w:r>
      <w:r w:rsidR="00581CEB" w:rsidRPr="00137B61">
        <w:rPr>
          <w:b/>
        </w:rPr>
        <w:t xml:space="preserve"> предмет реализации искусственного интеллекта.</w:t>
      </w:r>
    </w:p>
    <w:p w14:paraId="1F18E113" w14:textId="111432CC" w:rsidR="00CD1BD6" w:rsidRPr="00137B61" w:rsidRDefault="00A0192E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н</w:t>
      </w:r>
      <w:r w:rsidR="00CD1BD6" w:rsidRPr="00137B61">
        <w:rPr>
          <w:rFonts w:ascii="Times New Roman" w:hAnsi="Times New Roman" w:cs="Times New Roman"/>
          <w:bCs/>
          <w:sz w:val="24"/>
          <w:szCs w:val="24"/>
        </w:rPr>
        <w:t>аучно-теоретические основы изучения социального контроля.</w:t>
      </w:r>
    </w:p>
    <w:p w14:paraId="6896043B" w14:textId="5BA085C0" w:rsidR="00CD1BD6" w:rsidRPr="00137B61" w:rsidRDefault="00A0192E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Охарактеризуйте о</w:t>
      </w:r>
      <w:r w:rsidR="00CD1BD6" w:rsidRPr="00137B61">
        <w:rPr>
          <w:rFonts w:ascii="Times New Roman" w:hAnsi="Times New Roman" w:cs="Times New Roman"/>
          <w:bCs/>
          <w:sz w:val="24"/>
          <w:szCs w:val="24"/>
        </w:rPr>
        <w:t>бщественный контроль в современном обществе.</w:t>
      </w:r>
    </w:p>
    <w:p w14:paraId="107D0820" w14:textId="4F729D38" w:rsidR="00691A3D" w:rsidRPr="00137B61" w:rsidRDefault="00A0192E" w:rsidP="00687888">
      <w:pPr>
        <w:pStyle w:val="af0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Опишите г</w:t>
      </w:r>
      <w:r w:rsidR="00CD1BD6" w:rsidRPr="00137B61">
        <w:rPr>
          <w:rFonts w:ascii="Times New Roman" w:hAnsi="Times New Roman" w:cs="Times New Roman"/>
          <w:bCs/>
          <w:sz w:val="24"/>
          <w:szCs w:val="24"/>
        </w:rPr>
        <w:t xml:space="preserve">осударственный контроль (надзор) </w:t>
      </w:r>
      <w:r>
        <w:rPr>
          <w:rFonts w:ascii="Times New Roman" w:hAnsi="Times New Roman" w:cs="Times New Roman"/>
          <w:bCs/>
          <w:sz w:val="24"/>
          <w:szCs w:val="24"/>
        </w:rPr>
        <w:t>как</w:t>
      </w:r>
      <w:r w:rsidR="00CD1BD6" w:rsidRPr="00137B61">
        <w:rPr>
          <w:rFonts w:ascii="Times New Roman" w:hAnsi="Times New Roman" w:cs="Times New Roman"/>
          <w:bCs/>
          <w:sz w:val="24"/>
          <w:szCs w:val="24"/>
        </w:rPr>
        <w:t xml:space="preserve"> пространство </w:t>
      </w:r>
      <w:r>
        <w:rPr>
          <w:rFonts w:ascii="Times New Roman" w:hAnsi="Times New Roman" w:cs="Times New Roman"/>
          <w:bCs/>
          <w:sz w:val="24"/>
          <w:szCs w:val="24"/>
        </w:rPr>
        <w:t>искусственного интеллекта</w:t>
      </w:r>
      <w:r w:rsidR="00CD1BD6" w:rsidRPr="00137B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06E6CB" w14:textId="5AA1E939" w:rsidR="0084234F" w:rsidRPr="00137B61" w:rsidRDefault="0084234F" w:rsidP="00A3750E">
      <w:pPr>
        <w:spacing w:before="60"/>
        <w:ind w:firstLine="567"/>
        <w:jc w:val="both"/>
        <w:rPr>
          <w:b/>
        </w:rPr>
      </w:pPr>
      <w:r w:rsidRPr="00137B61">
        <w:rPr>
          <w:b/>
        </w:rPr>
        <w:t>Тема 8.</w:t>
      </w:r>
      <w:r w:rsidR="00581CEB" w:rsidRPr="00137B61">
        <w:rPr>
          <w:b/>
        </w:rPr>
        <w:t xml:space="preserve"> </w:t>
      </w:r>
      <w:r w:rsidR="0005564A" w:rsidRPr="00137B61">
        <w:rPr>
          <w:b/>
        </w:rPr>
        <w:t>Современный искусственный интеллект и интеллектуальные информационные системы на службе государства</w:t>
      </w:r>
      <w:r w:rsidR="00304DF0" w:rsidRPr="00137B61">
        <w:rPr>
          <w:b/>
        </w:rPr>
        <w:t>, общества и граждан: институциональные и этические грани.</w:t>
      </w:r>
    </w:p>
    <w:p w14:paraId="44478BE0" w14:textId="5637C608" w:rsidR="00691A3D" w:rsidRPr="00137B61" w:rsidRDefault="003953C4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Обоснуйте и</w:t>
      </w:r>
      <w:r w:rsidR="00726736" w:rsidRPr="00137B61">
        <w:rPr>
          <w:rFonts w:ascii="Times New Roman" w:hAnsi="Times New Roman" w:cs="Times New Roman"/>
          <w:bCs/>
          <w:sz w:val="24"/>
          <w:szCs w:val="24"/>
        </w:rPr>
        <w:t>нституциональн</w:t>
      </w:r>
      <w:r w:rsidR="009F3864" w:rsidRPr="00137B61">
        <w:rPr>
          <w:rFonts w:ascii="Times New Roman" w:hAnsi="Times New Roman" w:cs="Times New Roman"/>
          <w:bCs/>
          <w:sz w:val="24"/>
          <w:szCs w:val="24"/>
        </w:rPr>
        <w:t>ые вызовы и институциональн</w:t>
      </w:r>
      <w:r w:rsidR="000A45E5">
        <w:rPr>
          <w:rFonts w:ascii="Times New Roman" w:hAnsi="Times New Roman" w:cs="Times New Roman"/>
          <w:bCs/>
          <w:sz w:val="24"/>
          <w:szCs w:val="24"/>
        </w:rPr>
        <w:t>ую</w:t>
      </w:r>
      <w:r w:rsidR="009F3864"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736" w:rsidRPr="00137B61">
        <w:rPr>
          <w:rFonts w:ascii="Times New Roman" w:hAnsi="Times New Roman" w:cs="Times New Roman"/>
          <w:bCs/>
          <w:sz w:val="24"/>
          <w:szCs w:val="24"/>
        </w:rPr>
        <w:t>сред</w:t>
      </w:r>
      <w:r w:rsidR="000A45E5">
        <w:rPr>
          <w:rFonts w:ascii="Times New Roman" w:hAnsi="Times New Roman" w:cs="Times New Roman"/>
          <w:bCs/>
          <w:sz w:val="24"/>
          <w:szCs w:val="24"/>
        </w:rPr>
        <w:t>у</w:t>
      </w:r>
      <w:r w:rsidR="00726736"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864" w:rsidRPr="00137B61">
        <w:rPr>
          <w:rFonts w:ascii="Times New Roman" w:hAnsi="Times New Roman" w:cs="Times New Roman"/>
          <w:bCs/>
          <w:sz w:val="24"/>
          <w:szCs w:val="24"/>
        </w:rPr>
        <w:t>(ответы) развития искусственного интеллекта в государственном управлении и контроле (надзоре).</w:t>
      </w:r>
    </w:p>
    <w:p w14:paraId="75637B16" w14:textId="67FC2175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Поясните э</w:t>
      </w:r>
      <w:r w:rsidR="008F4CDB" w:rsidRPr="00137B61">
        <w:rPr>
          <w:rFonts w:ascii="Times New Roman" w:hAnsi="Times New Roman" w:cs="Times New Roman"/>
          <w:bCs/>
          <w:sz w:val="24"/>
          <w:szCs w:val="24"/>
        </w:rPr>
        <w:t>тик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8F4CDB" w:rsidRPr="00137B61">
        <w:rPr>
          <w:rFonts w:ascii="Times New Roman" w:hAnsi="Times New Roman" w:cs="Times New Roman"/>
          <w:bCs/>
          <w:sz w:val="24"/>
          <w:szCs w:val="24"/>
        </w:rPr>
        <w:t xml:space="preserve"> искусственного интеллекта и ее особенности в организации государственного управления и контроля (надзора)</w:t>
      </w:r>
    </w:p>
    <w:p w14:paraId="133D80C8" w14:textId="5593DB3A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и</w:t>
      </w:r>
      <w:r w:rsidR="008F4CDB" w:rsidRPr="00137B61">
        <w:rPr>
          <w:rFonts w:ascii="Times New Roman" w:hAnsi="Times New Roman" w:cs="Times New Roman"/>
          <w:bCs/>
          <w:sz w:val="24"/>
          <w:szCs w:val="24"/>
        </w:rPr>
        <w:t>скусственный интеллект как инструмент интеграции государства, общества и граждан.</w:t>
      </w:r>
    </w:p>
    <w:p w14:paraId="26D0D10A" w14:textId="27AD73FD" w:rsidR="0084234F" w:rsidRPr="00137B61" w:rsidRDefault="0084234F" w:rsidP="00A3750E">
      <w:pPr>
        <w:spacing w:before="60"/>
        <w:ind w:firstLine="567"/>
        <w:jc w:val="both"/>
        <w:rPr>
          <w:b/>
        </w:rPr>
      </w:pPr>
      <w:r w:rsidRPr="00137B61">
        <w:rPr>
          <w:b/>
        </w:rPr>
        <w:t>Тема 9.</w:t>
      </w:r>
      <w:r w:rsidR="00581CEB" w:rsidRPr="00137B61">
        <w:rPr>
          <w:b/>
        </w:rPr>
        <w:t xml:space="preserve"> </w:t>
      </w:r>
      <w:r w:rsidR="00304DF0" w:rsidRPr="00137B61">
        <w:rPr>
          <w:b/>
        </w:rPr>
        <w:t xml:space="preserve">Искусственный интеллект и «умное» государственное управление: от ретроспективности к </w:t>
      </w:r>
      <w:proofErr w:type="spellStart"/>
      <w:r w:rsidR="00304DF0" w:rsidRPr="00137B61">
        <w:rPr>
          <w:b/>
        </w:rPr>
        <w:t>проспективности</w:t>
      </w:r>
      <w:proofErr w:type="spellEnd"/>
      <w:r w:rsidR="00304DF0" w:rsidRPr="00137B61">
        <w:rPr>
          <w:b/>
        </w:rPr>
        <w:t xml:space="preserve"> контроля (надзора).</w:t>
      </w:r>
    </w:p>
    <w:p w14:paraId="060D7757" w14:textId="4D74C376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Обоснуйте р</w:t>
      </w:r>
      <w:r w:rsidR="00746833" w:rsidRPr="00137B61">
        <w:rPr>
          <w:rFonts w:ascii="Times New Roman" w:hAnsi="Times New Roman" w:cs="Times New Roman"/>
          <w:bCs/>
          <w:sz w:val="24"/>
          <w:szCs w:val="24"/>
        </w:rPr>
        <w:t>етроспективность системы социального контроля.</w:t>
      </w:r>
    </w:p>
    <w:p w14:paraId="4DA7E5A6" w14:textId="26D2C131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45E5">
        <w:rPr>
          <w:rFonts w:ascii="Times New Roman" w:hAnsi="Times New Roman" w:cs="Times New Roman"/>
          <w:bCs/>
          <w:sz w:val="24"/>
          <w:szCs w:val="24"/>
        </w:rPr>
        <w:t>Обоснуйте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746833" w:rsidRPr="00137B61">
        <w:rPr>
          <w:rFonts w:ascii="Times New Roman" w:hAnsi="Times New Roman" w:cs="Times New Roman"/>
          <w:bCs/>
          <w:sz w:val="24"/>
          <w:szCs w:val="24"/>
        </w:rPr>
        <w:t>роспективность</w:t>
      </w:r>
      <w:proofErr w:type="spellEnd"/>
      <w:r w:rsidR="00746833" w:rsidRPr="00137B61">
        <w:rPr>
          <w:rFonts w:ascii="Times New Roman" w:hAnsi="Times New Roman" w:cs="Times New Roman"/>
          <w:bCs/>
          <w:sz w:val="24"/>
          <w:szCs w:val="24"/>
        </w:rPr>
        <w:t xml:space="preserve"> системы социального кредита («рейтинга», «доверия»).</w:t>
      </w:r>
    </w:p>
    <w:p w14:paraId="3D21EF1E" w14:textId="288E8443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Опишите и</w:t>
      </w:r>
      <w:r w:rsidR="00746833" w:rsidRPr="00137B61">
        <w:rPr>
          <w:rFonts w:ascii="Times New Roman" w:hAnsi="Times New Roman" w:cs="Times New Roman"/>
          <w:bCs/>
          <w:sz w:val="24"/>
          <w:szCs w:val="24"/>
        </w:rPr>
        <w:t>скусственный интеллект в «умном городе».</w:t>
      </w:r>
    </w:p>
    <w:p w14:paraId="319C21B0" w14:textId="01095485" w:rsidR="00E01471" w:rsidRPr="00137B61" w:rsidRDefault="00E01471" w:rsidP="00570E86">
      <w:pPr>
        <w:spacing w:before="120"/>
        <w:jc w:val="center"/>
        <w:rPr>
          <w:b/>
        </w:rPr>
      </w:pPr>
      <w:r w:rsidRPr="00137B61">
        <w:rPr>
          <w:b/>
        </w:rPr>
        <w:t xml:space="preserve">Раздел </w:t>
      </w:r>
      <w:r w:rsidRPr="00137B61">
        <w:rPr>
          <w:b/>
          <w:lang w:val="en-US"/>
        </w:rPr>
        <w:t>III</w:t>
      </w:r>
      <w:r w:rsidRPr="00137B61">
        <w:rPr>
          <w:b/>
        </w:rPr>
        <w:t xml:space="preserve">. </w:t>
      </w:r>
    </w:p>
    <w:p w14:paraId="5DFC2FD5" w14:textId="5E6A0880" w:rsidR="006B0AC9" w:rsidRPr="000A45E5" w:rsidRDefault="002879A1" w:rsidP="000A45E5">
      <w:pPr>
        <w:jc w:val="center"/>
        <w:rPr>
          <w:b/>
          <w:sz w:val="22"/>
          <w:szCs w:val="22"/>
        </w:rPr>
      </w:pPr>
      <w:r w:rsidRPr="000A45E5">
        <w:rPr>
          <w:b/>
          <w:color w:val="FF0000"/>
          <w:sz w:val="22"/>
          <w:szCs w:val="22"/>
        </w:rPr>
        <w:t>ПРОЕКТНЫЕ</w:t>
      </w:r>
      <w:r w:rsidRPr="000A45E5">
        <w:rPr>
          <w:b/>
          <w:sz w:val="22"/>
          <w:szCs w:val="22"/>
        </w:rPr>
        <w:t xml:space="preserve"> И </w:t>
      </w:r>
      <w:r w:rsidR="00726736" w:rsidRPr="000A45E5">
        <w:rPr>
          <w:b/>
          <w:color w:val="0000CC"/>
          <w:sz w:val="22"/>
          <w:szCs w:val="22"/>
        </w:rPr>
        <w:t xml:space="preserve">НАУЧНО-ИССЛЕДОВАТЕЛЬСКИЕ </w:t>
      </w:r>
      <w:r w:rsidR="00726736" w:rsidRPr="000A45E5">
        <w:rPr>
          <w:b/>
          <w:sz w:val="22"/>
          <w:szCs w:val="22"/>
        </w:rPr>
        <w:t>ОСНОВЫ</w:t>
      </w:r>
    </w:p>
    <w:p w14:paraId="2A65FFD2" w14:textId="77777777" w:rsidR="006B0AC9" w:rsidRPr="000A45E5" w:rsidRDefault="006B0AC9" w:rsidP="000A45E5">
      <w:pPr>
        <w:ind w:right="-144" w:hanging="284"/>
        <w:jc w:val="center"/>
        <w:rPr>
          <w:b/>
          <w:sz w:val="22"/>
          <w:szCs w:val="22"/>
        </w:rPr>
      </w:pPr>
      <w:r w:rsidRPr="000A45E5">
        <w:rPr>
          <w:b/>
          <w:sz w:val="22"/>
          <w:szCs w:val="22"/>
        </w:rPr>
        <w:t xml:space="preserve">РАЗРАБОТКИ, ВНЕДРЕНИЯ И РЕАЛИЗАЦИИ ТЕХНОЛОГИИ ИСКУССТВЕННОГО ИНТЕЛЛЕКТА </w:t>
      </w:r>
    </w:p>
    <w:p w14:paraId="2613D416" w14:textId="77777777" w:rsidR="006B0AC9" w:rsidRPr="000A45E5" w:rsidRDefault="006B0AC9" w:rsidP="000A45E5">
      <w:pPr>
        <w:ind w:right="-144" w:hanging="142"/>
        <w:jc w:val="center"/>
        <w:rPr>
          <w:b/>
          <w:sz w:val="22"/>
          <w:szCs w:val="22"/>
        </w:rPr>
      </w:pPr>
      <w:r w:rsidRPr="000A45E5">
        <w:rPr>
          <w:b/>
          <w:sz w:val="22"/>
          <w:szCs w:val="22"/>
        </w:rPr>
        <w:t>В ГОСУДАРСТВЕННОМ УПРАВЛЕНИИ И КОНТРОЛЕ (НАДЗОРЕ)</w:t>
      </w:r>
    </w:p>
    <w:p w14:paraId="00E8E348" w14:textId="08842792" w:rsidR="00411486" w:rsidRPr="00137B61" w:rsidRDefault="00411486" w:rsidP="00A3750E">
      <w:pPr>
        <w:spacing w:before="60"/>
        <w:ind w:firstLine="567"/>
        <w:jc w:val="both"/>
        <w:rPr>
          <w:b/>
        </w:rPr>
      </w:pPr>
      <w:r w:rsidRPr="00137B61">
        <w:rPr>
          <w:b/>
        </w:rPr>
        <w:t xml:space="preserve">Тема 10. </w:t>
      </w:r>
      <w:r w:rsidR="005F14F1" w:rsidRPr="00137B61">
        <w:rPr>
          <w:b/>
        </w:rPr>
        <w:t>Пр</w:t>
      </w:r>
      <w:r w:rsidR="008742BC" w:rsidRPr="00137B61">
        <w:rPr>
          <w:b/>
        </w:rPr>
        <w:t>иоритетные (пр</w:t>
      </w:r>
      <w:r w:rsidR="005F14F1" w:rsidRPr="00137B61">
        <w:rPr>
          <w:b/>
        </w:rPr>
        <w:t>едметно-целевые</w:t>
      </w:r>
      <w:r w:rsidR="008742BC" w:rsidRPr="00137B61">
        <w:rPr>
          <w:b/>
        </w:rPr>
        <w:t>)</w:t>
      </w:r>
      <w:r w:rsidR="005F14F1" w:rsidRPr="00137B61">
        <w:rPr>
          <w:b/>
        </w:rPr>
        <w:t xml:space="preserve"> проекты реформы контрольной и надзорной деятельности.</w:t>
      </w:r>
    </w:p>
    <w:p w14:paraId="59DF1542" w14:textId="2A49D6CC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89085995"/>
      <w:r>
        <w:rPr>
          <w:rFonts w:ascii="Times New Roman" w:hAnsi="Times New Roman" w:cs="Times New Roman"/>
          <w:bCs/>
          <w:sz w:val="24"/>
          <w:szCs w:val="24"/>
        </w:rPr>
        <w:t>Раскройте п</w:t>
      </w:r>
      <w:r w:rsidR="00345C72" w:rsidRPr="00137B61">
        <w:rPr>
          <w:rFonts w:ascii="Times New Roman" w:hAnsi="Times New Roman" w:cs="Times New Roman"/>
          <w:bCs/>
          <w:sz w:val="24"/>
          <w:szCs w:val="24"/>
        </w:rPr>
        <w:t>риоритетные (предметно-целевые) проекты: паспорт, цель и задачи, функции.</w:t>
      </w:r>
    </w:p>
    <w:p w14:paraId="5E3F6A21" w14:textId="738A245E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Определите с</w:t>
      </w:r>
      <w:r w:rsidR="00345C72" w:rsidRPr="00137B61">
        <w:rPr>
          <w:rFonts w:ascii="Times New Roman" w:hAnsi="Times New Roman" w:cs="Times New Roman"/>
          <w:bCs/>
          <w:sz w:val="24"/>
          <w:szCs w:val="24"/>
        </w:rPr>
        <w:t xml:space="preserve">татус технологий искусственного интеллекта в реформе </w:t>
      </w:r>
      <w:r w:rsidR="00792F32" w:rsidRPr="00137B61">
        <w:rPr>
          <w:rFonts w:ascii="Times New Roman" w:hAnsi="Times New Roman" w:cs="Times New Roman"/>
          <w:bCs/>
          <w:sz w:val="24"/>
          <w:szCs w:val="24"/>
        </w:rPr>
        <w:t xml:space="preserve">общих </w:t>
      </w:r>
      <w:r w:rsidR="00345C72" w:rsidRPr="00137B61">
        <w:rPr>
          <w:rFonts w:ascii="Times New Roman" w:hAnsi="Times New Roman" w:cs="Times New Roman"/>
          <w:bCs/>
          <w:sz w:val="24"/>
          <w:szCs w:val="24"/>
        </w:rPr>
        <w:t>управленческих практик контрольной и надзорной деятельности.</w:t>
      </w:r>
    </w:p>
    <w:p w14:paraId="41D75612" w14:textId="27BC08D3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Поясните к</w:t>
      </w:r>
      <w:r w:rsidR="00792F32" w:rsidRPr="00137B61">
        <w:rPr>
          <w:rFonts w:ascii="Times New Roman" w:hAnsi="Times New Roman" w:cs="Times New Roman"/>
          <w:bCs/>
          <w:sz w:val="24"/>
          <w:szCs w:val="24"/>
        </w:rPr>
        <w:t>лючевые показатели эффективности (результативность и эффективность) реализации искусственного интеллекта, внедренного посредством приоритетных проектов.</w:t>
      </w:r>
    </w:p>
    <w:bookmarkEnd w:id="1"/>
    <w:p w14:paraId="3425CE72" w14:textId="50EEB061" w:rsidR="00411486" w:rsidRPr="00137B61" w:rsidRDefault="00411486" w:rsidP="00A3750E">
      <w:pPr>
        <w:spacing w:before="60"/>
        <w:ind w:firstLine="567"/>
        <w:jc w:val="both"/>
        <w:rPr>
          <w:b/>
        </w:rPr>
      </w:pPr>
      <w:r w:rsidRPr="00137B61">
        <w:rPr>
          <w:b/>
        </w:rPr>
        <w:t xml:space="preserve">Тема 11. </w:t>
      </w:r>
      <w:r w:rsidR="005F14F1" w:rsidRPr="00137B61">
        <w:rPr>
          <w:b/>
        </w:rPr>
        <w:t>Отраслевые проекты реформы контрольной и надзорной деятельности.</w:t>
      </w:r>
    </w:p>
    <w:p w14:paraId="2FEAF4EC" w14:textId="4C62B477" w:rsidR="00792F32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о</w:t>
      </w:r>
      <w:r w:rsidR="00792F32" w:rsidRPr="00137B61">
        <w:rPr>
          <w:rFonts w:ascii="Times New Roman" w:hAnsi="Times New Roman" w:cs="Times New Roman"/>
          <w:bCs/>
          <w:sz w:val="24"/>
          <w:szCs w:val="24"/>
        </w:rPr>
        <w:t>траслевые проекты: паспорт, цель и задачи, функции.</w:t>
      </w:r>
    </w:p>
    <w:p w14:paraId="63C2C684" w14:textId="603DC08C" w:rsidR="00792F32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Определите с</w:t>
      </w:r>
      <w:r w:rsidR="00792F32" w:rsidRPr="00137B61">
        <w:rPr>
          <w:rFonts w:ascii="Times New Roman" w:hAnsi="Times New Roman" w:cs="Times New Roman"/>
          <w:bCs/>
          <w:sz w:val="24"/>
          <w:szCs w:val="24"/>
        </w:rPr>
        <w:t>татус технологий искусственного интеллекта в реформе отраслевых управленческих практик контрольной и надзорной деятельности.</w:t>
      </w:r>
    </w:p>
    <w:p w14:paraId="4246AC6A" w14:textId="3C18861D" w:rsidR="00792F32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Поясните к</w:t>
      </w:r>
      <w:r w:rsidR="00792F32" w:rsidRPr="00137B61">
        <w:rPr>
          <w:rFonts w:ascii="Times New Roman" w:hAnsi="Times New Roman" w:cs="Times New Roman"/>
          <w:bCs/>
          <w:sz w:val="24"/>
          <w:szCs w:val="24"/>
        </w:rPr>
        <w:t>лючевые показатели эффективности (результативность и эффективность) реализации искусственного интеллекта, внедренного посредством отраслевых проектов.</w:t>
      </w:r>
    </w:p>
    <w:p w14:paraId="433910F4" w14:textId="7E9A3FB8" w:rsidR="00411486" w:rsidRPr="00137B61" w:rsidRDefault="00411486" w:rsidP="00A3750E">
      <w:pPr>
        <w:spacing w:before="60"/>
        <w:ind w:firstLine="567"/>
        <w:jc w:val="both"/>
        <w:rPr>
          <w:b/>
        </w:rPr>
      </w:pPr>
      <w:r w:rsidRPr="00137B61">
        <w:rPr>
          <w:b/>
        </w:rPr>
        <w:t xml:space="preserve">Тема 12. </w:t>
      </w:r>
      <w:r w:rsidR="008C4F9C" w:rsidRPr="00137B61">
        <w:rPr>
          <w:b/>
        </w:rPr>
        <w:t>Научно-исследовательские практики по оптимизации технологий искусственного интеллекта в государственном управлении и контроле (надзоре)</w:t>
      </w:r>
    </w:p>
    <w:p w14:paraId="5F0A8F3C" w14:textId="118D4426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Опишите м</w:t>
      </w:r>
      <w:r w:rsidR="00E9466F" w:rsidRPr="00137B61">
        <w:rPr>
          <w:rFonts w:ascii="Times New Roman" w:hAnsi="Times New Roman" w:cs="Times New Roman"/>
          <w:bCs/>
          <w:sz w:val="24"/>
          <w:szCs w:val="24"/>
        </w:rPr>
        <w:t>одели теоретического анализа и уровни методологического анализа управленческих практик разработки, внедрения и реализации технологии искусственного интеллекта в государственном управлении и контроле (надзоре).</w:t>
      </w:r>
    </w:p>
    <w:p w14:paraId="3325DBDF" w14:textId="4CDC2554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Охарактеризуйте н</w:t>
      </w:r>
      <w:r w:rsidR="00012C5E" w:rsidRPr="00137B61">
        <w:rPr>
          <w:rFonts w:ascii="Times New Roman" w:hAnsi="Times New Roman" w:cs="Times New Roman"/>
          <w:bCs/>
          <w:sz w:val="24"/>
          <w:szCs w:val="24"/>
        </w:rPr>
        <w:t>аучно-исследовательские организации (центры) и проекты по изучению перспектив применения искусственного интеллекта в общественном и государственном управлении.</w:t>
      </w:r>
    </w:p>
    <w:p w14:paraId="4E70C324" w14:textId="320D187A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Сравните у</w:t>
      </w:r>
      <w:r w:rsidR="000E36F9" w:rsidRPr="00137B61">
        <w:rPr>
          <w:rFonts w:ascii="Times New Roman" w:hAnsi="Times New Roman" w:cs="Times New Roman"/>
          <w:bCs/>
          <w:sz w:val="24"/>
          <w:szCs w:val="24"/>
        </w:rPr>
        <w:t xml:space="preserve">спешные практики </w:t>
      </w:r>
      <w:r w:rsidR="001217FC" w:rsidRPr="00137B61">
        <w:rPr>
          <w:rFonts w:ascii="Times New Roman" w:hAnsi="Times New Roman" w:cs="Times New Roman"/>
          <w:bCs/>
          <w:sz w:val="24"/>
          <w:szCs w:val="24"/>
        </w:rPr>
        <w:t>оптимизации технологий искусственного интеллекта в государственном управлении и контроле (надзоре).</w:t>
      </w:r>
    </w:p>
    <w:p w14:paraId="5A8E7EC7" w14:textId="77777777" w:rsidR="008A3C36" w:rsidRPr="00A7273C" w:rsidRDefault="008A3C36" w:rsidP="008A3C36">
      <w:pPr>
        <w:ind w:right="-286" w:hanging="426"/>
        <w:jc w:val="right"/>
        <w:rPr>
          <w:b/>
          <w:sz w:val="8"/>
          <w:szCs w:val="8"/>
        </w:rPr>
      </w:pPr>
    </w:p>
    <w:p w14:paraId="27352175" w14:textId="02F478B6" w:rsidR="008A3C36" w:rsidRPr="008A3C36" w:rsidRDefault="008A3C36" w:rsidP="00A7273C">
      <w:pPr>
        <w:spacing w:line="204" w:lineRule="auto"/>
        <w:ind w:right="-284" w:hanging="425"/>
        <w:jc w:val="right"/>
        <w:rPr>
          <w:sz w:val="22"/>
          <w:szCs w:val="22"/>
        </w:rPr>
      </w:pPr>
      <w:r w:rsidRPr="008A3C36">
        <w:rPr>
          <w:b/>
          <w:sz w:val="22"/>
          <w:szCs w:val="22"/>
        </w:rPr>
        <w:t>Лектор</w:t>
      </w:r>
      <w:r w:rsidR="003D3BD2">
        <w:rPr>
          <w:b/>
          <w:sz w:val="22"/>
          <w:szCs w:val="22"/>
        </w:rPr>
        <w:t>ы</w:t>
      </w:r>
      <w:r w:rsidRPr="008A3C36">
        <w:rPr>
          <w:b/>
          <w:sz w:val="22"/>
          <w:szCs w:val="22"/>
        </w:rPr>
        <w:t xml:space="preserve">: </w:t>
      </w:r>
      <w:r w:rsidR="009B5512" w:rsidRPr="008A3C36">
        <w:rPr>
          <w:b/>
          <w:sz w:val="22"/>
          <w:szCs w:val="22"/>
        </w:rPr>
        <w:t>Назаренко Сергей Владимирович,</w:t>
      </w:r>
      <w:r w:rsidR="0084234F" w:rsidRPr="008A3C36">
        <w:rPr>
          <w:b/>
          <w:sz w:val="22"/>
          <w:szCs w:val="22"/>
        </w:rPr>
        <w:t xml:space="preserve"> </w:t>
      </w:r>
      <w:r w:rsidR="009B5512" w:rsidRPr="008A3C36">
        <w:rPr>
          <w:sz w:val="22"/>
          <w:szCs w:val="22"/>
        </w:rPr>
        <w:t xml:space="preserve">доцент </w:t>
      </w:r>
      <w:r w:rsidR="00D7732D" w:rsidRPr="008A3C36">
        <w:rPr>
          <w:sz w:val="22"/>
          <w:szCs w:val="22"/>
        </w:rPr>
        <w:t xml:space="preserve">кафедры «Государственное администрирование» </w:t>
      </w:r>
    </w:p>
    <w:p w14:paraId="3A0DE6A3" w14:textId="22901E38" w:rsidR="009B5512" w:rsidRDefault="009B5512" w:rsidP="00A0465A">
      <w:pPr>
        <w:spacing w:line="204" w:lineRule="auto"/>
        <w:ind w:right="-284" w:firstLine="2127"/>
        <w:rPr>
          <w:sz w:val="22"/>
          <w:szCs w:val="22"/>
        </w:rPr>
      </w:pPr>
      <w:r w:rsidRPr="008A3C36">
        <w:rPr>
          <w:sz w:val="22"/>
          <w:szCs w:val="22"/>
        </w:rPr>
        <w:t>В</w:t>
      </w:r>
      <w:r w:rsidR="00A3750E">
        <w:rPr>
          <w:sz w:val="22"/>
          <w:szCs w:val="22"/>
        </w:rPr>
        <w:t>ШГА</w:t>
      </w:r>
      <w:r w:rsidR="00B24169" w:rsidRPr="008A3C36">
        <w:rPr>
          <w:sz w:val="22"/>
          <w:szCs w:val="22"/>
        </w:rPr>
        <w:t xml:space="preserve"> (факультет)</w:t>
      </w:r>
      <w:r w:rsidR="00D7732D" w:rsidRPr="008A3C36">
        <w:rPr>
          <w:sz w:val="22"/>
          <w:szCs w:val="22"/>
        </w:rPr>
        <w:t xml:space="preserve"> </w:t>
      </w:r>
      <w:r w:rsidR="00B24169" w:rsidRPr="008A3C36">
        <w:rPr>
          <w:sz w:val="22"/>
          <w:szCs w:val="22"/>
        </w:rPr>
        <w:t>МГУ им. М.В. Ломоносова,</w:t>
      </w:r>
      <w:r w:rsidR="0084234F" w:rsidRPr="008A3C36">
        <w:rPr>
          <w:sz w:val="22"/>
          <w:szCs w:val="22"/>
        </w:rPr>
        <w:t xml:space="preserve"> </w:t>
      </w:r>
      <w:r w:rsidRPr="008A3C36">
        <w:rPr>
          <w:sz w:val="22"/>
          <w:szCs w:val="22"/>
        </w:rPr>
        <w:t>кандидат социологических наук, доцент</w:t>
      </w:r>
    </w:p>
    <w:p w14:paraId="107C4D03" w14:textId="77777777" w:rsidR="00A3750E" w:rsidRDefault="00A3750E" w:rsidP="00A3750E">
      <w:pPr>
        <w:ind w:firstLine="1701"/>
        <w:jc w:val="both"/>
        <w:rPr>
          <w:sz w:val="22"/>
          <w:szCs w:val="22"/>
        </w:rPr>
      </w:pPr>
      <w:r w:rsidRPr="00A3750E">
        <w:rPr>
          <w:b/>
          <w:sz w:val="22"/>
          <w:szCs w:val="22"/>
        </w:rPr>
        <w:t xml:space="preserve">Вареник Мария Сергеевна, </w:t>
      </w:r>
      <w:r w:rsidRPr="00A3750E">
        <w:rPr>
          <w:sz w:val="22"/>
          <w:szCs w:val="22"/>
        </w:rPr>
        <w:t xml:space="preserve">доцент кафедры «Государственное администрирование» </w:t>
      </w:r>
    </w:p>
    <w:p w14:paraId="1DBABBF3" w14:textId="515AC6F9" w:rsidR="00A3750E" w:rsidRPr="00A3750E" w:rsidRDefault="00A3750E" w:rsidP="00A3750E">
      <w:pPr>
        <w:ind w:firstLine="2127"/>
        <w:jc w:val="both"/>
        <w:rPr>
          <w:sz w:val="22"/>
          <w:szCs w:val="22"/>
        </w:rPr>
      </w:pPr>
      <w:r w:rsidRPr="00A3750E">
        <w:rPr>
          <w:sz w:val="22"/>
          <w:szCs w:val="22"/>
        </w:rPr>
        <w:t>В</w:t>
      </w:r>
      <w:r>
        <w:rPr>
          <w:sz w:val="22"/>
          <w:szCs w:val="22"/>
        </w:rPr>
        <w:t>ШГА</w:t>
      </w:r>
      <w:r w:rsidRPr="00A3750E">
        <w:rPr>
          <w:sz w:val="22"/>
          <w:szCs w:val="22"/>
        </w:rPr>
        <w:t xml:space="preserve"> (факультет) МГУ им. М.В. Ломоносова, кандидат социологических наук</w:t>
      </w:r>
    </w:p>
    <w:sectPr w:rsidR="00A3750E" w:rsidRPr="00A3750E" w:rsidSect="00E50613">
      <w:footerReference w:type="even" r:id="rId8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D885" w14:textId="77777777" w:rsidR="0067461B" w:rsidRDefault="0067461B" w:rsidP="002F1885">
      <w:r>
        <w:separator/>
      </w:r>
    </w:p>
  </w:endnote>
  <w:endnote w:type="continuationSeparator" w:id="0">
    <w:p w14:paraId="64E6BE4C" w14:textId="77777777" w:rsidR="0067461B" w:rsidRDefault="0067461B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BA9C" w14:textId="77777777" w:rsidR="009A44C8" w:rsidRPr="008A3C36" w:rsidRDefault="009A44C8" w:rsidP="00FD3E46">
    <w:pPr>
      <w:pStyle w:val="ad"/>
      <w:framePr w:wrap="auto" w:vAnchor="text" w:hAnchor="margin" w:xAlign="center" w:y="1"/>
      <w:rPr>
        <w:rStyle w:val="af1"/>
        <w:sz w:val="20"/>
        <w:szCs w:val="20"/>
      </w:rPr>
    </w:pPr>
    <w:r w:rsidRPr="008A3C36">
      <w:rPr>
        <w:rStyle w:val="af1"/>
        <w:sz w:val="20"/>
        <w:szCs w:val="20"/>
      </w:rPr>
      <w:fldChar w:fldCharType="begin"/>
    </w:r>
    <w:r w:rsidRPr="008A3C36">
      <w:rPr>
        <w:rStyle w:val="af1"/>
        <w:sz w:val="20"/>
        <w:szCs w:val="20"/>
      </w:rPr>
      <w:instrText xml:space="preserve">PAGE  </w:instrText>
    </w:r>
    <w:r w:rsidRPr="008A3C36">
      <w:rPr>
        <w:rStyle w:val="af1"/>
        <w:sz w:val="20"/>
        <w:szCs w:val="20"/>
      </w:rPr>
      <w:fldChar w:fldCharType="separate"/>
    </w:r>
    <w:r w:rsidR="00D935CB" w:rsidRPr="008A3C36">
      <w:rPr>
        <w:rStyle w:val="af1"/>
        <w:noProof/>
        <w:sz w:val="20"/>
        <w:szCs w:val="20"/>
      </w:rPr>
      <w:t>2</w:t>
    </w:r>
    <w:r w:rsidRPr="008A3C36">
      <w:rPr>
        <w:rStyle w:val="af1"/>
        <w:sz w:val="20"/>
        <w:szCs w:val="20"/>
      </w:rPr>
      <w:fldChar w:fldCharType="end"/>
    </w:r>
  </w:p>
  <w:p w14:paraId="6D87C8C3" w14:textId="77777777" w:rsidR="009A44C8" w:rsidRPr="008A3C36" w:rsidRDefault="009A44C8">
    <w:pPr>
      <w:pStyle w:val="a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A2E6" w14:textId="77777777" w:rsidR="0067461B" w:rsidRDefault="0067461B" w:rsidP="002F1885">
      <w:r>
        <w:separator/>
      </w:r>
    </w:p>
  </w:footnote>
  <w:footnote w:type="continuationSeparator" w:id="0">
    <w:p w14:paraId="720A574C" w14:textId="77777777" w:rsidR="0067461B" w:rsidRDefault="0067461B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54272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A45E5"/>
    <w:rsid w:val="000B1018"/>
    <w:rsid w:val="000B4C7B"/>
    <w:rsid w:val="000B6685"/>
    <w:rsid w:val="000B7BE4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520B"/>
    <w:rsid w:val="00136BDB"/>
    <w:rsid w:val="00137B61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953C4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3BD2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26F9F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0E86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774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7461B"/>
    <w:rsid w:val="006826A1"/>
    <w:rsid w:val="00683493"/>
    <w:rsid w:val="00687888"/>
    <w:rsid w:val="00690F2F"/>
    <w:rsid w:val="00691A3D"/>
    <w:rsid w:val="00692DF3"/>
    <w:rsid w:val="00695707"/>
    <w:rsid w:val="00695E9F"/>
    <w:rsid w:val="00696BB7"/>
    <w:rsid w:val="006A0D04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C36"/>
    <w:rsid w:val="008A3F8C"/>
    <w:rsid w:val="008A46F0"/>
    <w:rsid w:val="008A7938"/>
    <w:rsid w:val="008B0521"/>
    <w:rsid w:val="008C4F9C"/>
    <w:rsid w:val="008C6927"/>
    <w:rsid w:val="008C6BC8"/>
    <w:rsid w:val="008D7E2F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39E7"/>
    <w:rsid w:val="009B3B43"/>
    <w:rsid w:val="009B4F53"/>
    <w:rsid w:val="009B5512"/>
    <w:rsid w:val="009C3A31"/>
    <w:rsid w:val="009C4842"/>
    <w:rsid w:val="009C4C42"/>
    <w:rsid w:val="009D1123"/>
    <w:rsid w:val="009D3636"/>
    <w:rsid w:val="009F0F69"/>
    <w:rsid w:val="009F1F22"/>
    <w:rsid w:val="009F323D"/>
    <w:rsid w:val="009F3864"/>
    <w:rsid w:val="009F49C5"/>
    <w:rsid w:val="00A0192E"/>
    <w:rsid w:val="00A02667"/>
    <w:rsid w:val="00A0465A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3750E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273C"/>
    <w:rsid w:val="00A734AD"/>
    <w:rsid w:val="00A73A57"/>
    <w:rsid w:val="00A749BD"/>
    <w:rsid w:val="00A76267"/>
    <w:rsid w:val="00A82DEA"/>
    <w:rsid w:val="00A856D3"/>
    <w:rsid w:val="00A8583B"/>
    <w:rsid w:val="00A85D13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5DA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C03E6C"/>
    <w:rsid w:val="00C13BD8"/>
    <w:rsid w:val="00C20113"/>
    <w:rsid w:val="00C21CA9"/>
    <w:rsid w:val="00C32578"/>
    <w:rsid w:val="00C40681"/>
    <w:rsid w:val="00C41665"/>
    <w:rsid w:val="00C43779"/>
    <w:rsid w:val="00C45B69"/>
    <w:rsid w:val="00C45BF8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2101"/>
    <w:rsid w:val="00F44E2D"/>
    <w:rsid w:val="00F47A73"/>
    <w:rsid w:val="00F47D36"/>
    <w:rsid w:val="00F62FE0"/>
    <w:rsid w:val="00F71F82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0EA32"/>
  <w14:defaultImageDpi w14:val="0"/>
  <w15:docId w15:val="{8E7FD9CD-718A-4E27-8BAA-A80414C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</w:rPr>
  </w:style>
  <w:style w:type="table" w:styleId="a8">
    <w:name w:val="Table Grid"/>
    <w:basedOn w:val="a1"/>
    <w:uiPriority w:val="99"/>
    <w:rsid w:val="00F26A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basedOn w:val="a0"/>
    <w:uiPriority w:val="99"/>
    <w:semiHidden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774D-9514-4783-B26A-EB59B2CF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Назаренко Сергей Владимирович</cp:lastModifiedBy>
  <cp:revision>49</cp:revision>
  <cp:lastPrinted>2020-09-09T07:49:00Z</cp:lastPrinted>
  <dcterms:created xsi:type="dcterms:W3CDTF">2020-09-09T07:13:00Z</dcterms:created>
  <dcterms:modified xsi:type="dcterms:W3CDTF">2022-09-16T08:09:00Z</dcterms:modified>
</cp:coreProperties>
</file>