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6A" w:rsidRDefault="00711C6A" w:rsidP="00711C6A">
      <w:pPr>
        <w:spacing w:after="0"/>
        <w:rPr>
          <w:b/>
        </w:rPr>
      </w:pPr>
      <w:r w:rsidRPr="00B1633E">
        <w:rPr>
          <w:b/>
        </w:rPr>
        <w:t>Вопросы к зачету:</w:t>
      </w:r>
    </w:p>
    <w:p w:rsidR="00711C6A" w:rsidRPr="005D0E5B" w:rsidRDefault="00711C6A" w:rsidP="00711C6A">
      <w:pPr>
        <w:pStyle w:val="a3"/>
        <w:numPr>
          <w:ilvl w:val="0"/>
          <w:numId w:val="1"/>
        </w:numPr>
        <w:spacing w:after="0"/>
      </w:pPr>
      <w:r w:rsidRPr="005D0E5B">
        <w:t>Методы определения абсолютного возраста органических остатков</w:t>
      </w:r>
    </w:p>
    <w:p w:rsidR="00711C6A" w:rsidRDefault="00711C6A" w:rsidP="00711C6A">
      <w:pPr>
        <w:pStyle w:val="a3"/>
        <w:numPr>
          <w:ilvl w:val="0"/>
          <w:numId w:val="1"/>
        </w:numPr>
        <w:spacing w:after="0"/>
      </w:pPr>
      <w:r w:rsidRPr="005D0E5B">
        <w:t xml:space="preserve">Методы определения возраста археологических объектов </w:t>
      </w:r>
    </w:p>
    <w:p w:rsidR="00711C6A" w:rsidRDefault="00711C6A" w:rsidP="00711C6A">
      <w:pPr>
        <w:pStyle w:val="a3"/>
        <w:numPr>
          <w:ilvl w:val="0"/>
          <w:numId w:val="1"/>
        </w:numPr>
        <w:spacing w:after="0"/>
      </w:pPr>
      <w:r>
        <w:t xml:space="preserve">Нормальное накопление осадочных отложений. Закон </w:t>
      </w:r>
      <w:proofErr w:type="spellStart"/>
      <w:r>
        <w:t>Стено</w:t>
      </w:r>
      <w:proofErr w:type="spellEnd"/>
    </w:p>
    <w:p w:rsidR="00711C6A" w:rsidRDefault="00711C6A" w:rsidP="00711C6A">
      <w:pPr>
        <w:pStyle w:val="a3"/>
        <w:numPr>
          <w:ilvl w:val="0"/>
          <w:numId w:val="1"/>
        </w:numPr>
        <w:spacing w:after="0"/>
      </w:pPr>
      <w:r>
        <w:t>Стратиграфия в археологии: основные принципы ведения археологических работ</w:t>
      </w:r>
    </w:p>
    <w:p w:rsidR="00711C6A" w:rsidRDefault="00711C6A" w:rsidP="00711C6A">
      <w:pPr>
        <w:pStyle w:val="a3"/>
        <w:numPr>
          <w:ilvl w:val="0"/>
          <w:numId w:val="1"/>
        </w:numPr>
        <w:spacing w:after="0"/>
      </w:pPr>
      <w:r>
        <w:t>Использование нефти и нефтепродуктов древними сообществами: регионы добычи и роль нефтепродуктов в жизни древних</w:t>
      </w:r>
    </w:p>
    <w:p w:rsidR="00711C6A" w:rsidRDefault="00711C6A" w:rsidP="00711C6A">
      <w:pPr>
        <w:pStyle w:val="a3"/>
        <w:numPr>
          <w:ilvl w:val="0"/>
          <w:numId w:val="1"/>
        </w:numPr>
        <w:spacing w:after="0"/>
      </w:pPr>
      <w:r>
        <w:t xml:space="preserve">Использование нефти и нефтепродуктов древними </w:t>
      </w:r>
      <w:proofErr w:type="gramStart"/>
      <w:r>
        <w:t>сообществами</w:t>
      </w:r>
      <w:proofErr w:type="gramEnd"/>
      <w:r>
        <w:t>: какими методами можно исследовать древние нефти и зачем?</w:t>
      </w:r>
    </w:p>
    <w:p w:rsidR="00711C6A" w:rsidRDefault="00711C6A" w:rsidP="00711C6A">
      <w:pPr>
        <w:pStyle w:val="a3"/>
        <w:numPr>
          <w:ilvl w:val="0"/>
          <w:numId w:val="1"/>
        </w:numPr>
        <w:spacing w:after="0"/>
      </w:pPr>
      <w:r>
        <w:t>Как установить месторождения, откуда добывали руды? Геохимические и изотопные методы исследований</w:t>
      </w:r>
    </w:p>
    <w:p w:rsidR="00711C6A" w:rsidRDefault="00711C6A" w:rsidP="00711C6A">
      <w:pPr>
        <w:pStyle w:val="a3"/>
        <w:numPr>
          <w:ilvl w:val="0"/>
          <w:numId w:val="1"/>
        </w:numPr>
        <w:spacing w:after="0"/>
      </w:pPr>
      <w:r>
        <w:t>Как установить, откуда привезен каменный материал? Методы, которые можно применить для магматических пород</w:t>
      </w:r>
    </w:p>
    <w:p w:rsidR="00711C6A" w:rsidRDefault="00711C6A" w:rsidP="00711C6A">
      <w:pPr>
        <w:pStyle w:val="a3"/>
        <w:numPr>
          <w:ilvl w:val="0"/>
          <w:numId w:val="1"/>
        </w:numPr>
        <w:spacing w:after="0"/>
      </w:pPr>
      <w:r>
        <w:t xml:space="preserve">Как установить, откуда привезен каменный материал? Методы, которые можно применить для осадочных пород? </w:t>
      </w:r>
    </w:p>
    <w:p w:rsidR="00711C6A" w:rsidRDefault="00711C6A" w:rsidP="00711C6A">
      <w:pPr>
        <w:pStyle w:val="a3"/>
        <w:numPr>
          <w:ilvl w:val="0"/>
          <w:numId w:val="1"/>
        </w:numPr>
        <w:spacing w:after="0"/>
      </w:pPr>
      <w:r>
        <w:t>Петромагнитные методы: основные принципы и формирование намагниченности</w:t>
      </w:r>
    </w:p>
    <w:p w:rsidR="00711C6A" w:rsidRDefault="00711C6A" w:rsidP="00711C6A">
      <w:pPr>
        <w:pStyle w:val="a3"/>
        <w:numPr>
          <w:ilvl w:val="0"/>
          <w:numId w:val="1"/>
        </w:numPr>
        <w:spacing w:after="0"/>
      </w:pPr>
      <w:r>
        <w:t>Петромагнитные методы: как и где можно применять?</w:t>
      </w:r>
    </w:p>
    <w:p w:rsidR="00711C6A" w:rsidRDefault="00711C6A" w:rsidP="00711C6A">
      <w:pPr>
        <w:pStyle w:val="a3"/>
        <w:numPr>
          <w:ilvl w:val="0"/>
          <w:numId w:val="1"/>
        </w:numPr>
        <w:spacing w:after="0"/>
      </w:pPr>
      <w:r>
        <w:t>Подводные археологические исследования: основные приемы работы и используемая техника</w:t>
      </w:r>
    </w:p>
    <w:p w:rsidR="00711C6A" w:rsidRDefault="00711C6A" w:rsidP="00711C6A">
      <w:pPr>
        <w:pStyle w:val="a3"/>
        <w:numPr>
          <w:ilvl w:val="0"/>
          <w:numId w:val="1"/>
        </w:numPr>
        <w:spacing w:after="0"/>
      </w:pPr>
      <w:r>
        <w:t>Подводные археологические исследования: как найти объект на морском дне? (специфические методы)</w:t>
      </w:r>
    </w:p>
    <w:p w:rsidR="00711C6A" w:rsidRDefault="00711C6A" w:rsidP="00711C6A">
      <w:pPr>
        <w:pStyle w:val="a3"/>
        <w:numPr>
          <w:ilvl w:val="0"/>
          <w:numId w:val="1"/>
        </w:numPr>
        <w:spacing w:after="0"/>
      </w:pPr>
      <w:r>
        <w:t>Микрофауна: как можно использовать для восстановления палеогеографии?</w:t>
      </w:r>
    </w:p>
    <w:p w:rsidR="00711C6A" w:rsidRDefault="00711C6A" w:rsidP="00711C6A">
      <w:pPr>
        <w:pStyle w:val="a3"/>
        <w:numPr>
          <w:ilvl w:val="0"/>
          <w:numId w:val="1"/>
        </w:numPr>
        <w:spacing w:after="0"/>
      </w:pPr>
      <w:r>
        <w:t>Микрофауна: основные группы, используемые для палеогеографических исследований</w:t>
      </w:r>
    </w:p>
    <w:p w:rsidR="00711C6A" w:rsidRPr="00071DE8" w:rsidRDefault="00711C6A" w:rsidP="00711C6A">
      <w:pPr>
        <w:pStyle w:val="a3"/>
        <w:numPr>
          <w:ilvl w:val="0"/>
          <w:numId w:val="1"/>
        </w:numPr>
        <w:spacing w:after="0"/>
      </w:pPr>
      <w:r w:rsidRPr="00071DE8">
        <w:t>Геофизические методы: магнитная съемка и ее использование в археологии</w:t>
      </w:r>
    </w:p>
    <w:p w:rsidR="00711C6A" w:rsidRPr="00071DE8" w:rsidRDefault="00711C6A" w:rsidP="00711C6A">
      <w:pPr>
        <w:pStyle w:val="a3"/>
        <w:numPr>
          <w:ilvl w:val="0"/>
          <w:numId w:val="1"/>
        </w:numPr>
        <w:spacing w:after="0"/>
      </w:pPr>
      <w:r w:rsidRPr="00071DE8">
        <w:t xml:space="preserve">Геофизические методы: </w:t>
      </w:r>
      <w:proofErr w:type="spellStart"/>
      <w:r w:rsidRPr="00071DE8">
        <w:t>георадар</w:t>
      </w:r>
      <w:proofErr w:type="spellEnd"/>
      <w:r w:rsidRPr="00071DE8">
        <w:t>, электроразведка их использование при археологических работах</w:t>
      </w:r>
    </w:p>
    <w:p w:rsidR="00711C6A" w:rsidRDefault="00711C6A" w:rsidP="00711C6A">
      <w:pPr>
        <w:pStyle w:val="a3"/>
        <w:numPr>
          <w:ilvl w:val="0"/>
          <w:numId w:val="1"/>
        </w:numPr>
        <w:spacing w:after="0"/>
      </w:pPr>
      <w:r>
        <w:t>Керамика: как определяют возраст и место изготовления керамических изделий?</w:t>
      </w:r>
    </w:p>
    <w:p w:rsidR="00711C6A" w:rsidRDefault="00711C6A" w:rsidP="00711C6A">
      <w:pPr>
        <w:pStyle w:val="a3"/>
        <w:numPr>
          <w:ilvl w:val="0"/>
          <w:numId w:val="1"/>
        </w:numPr>
        <w:spacing w:after="0"/>
      </w:pPr>
      <w:r>
        <w:t xml:space="preserve">Керамика: зачем изучают состав керамического теста? </w:t>
      </w:r>
    </w:p>
    <w:p w:rsidR="00711C6A" w:rsidRDefault="00711C6A" w:rsidP="00711C6A">
      <w:pPr>
        <w:pStyle w:val="a3"/>
        <w:numPr>
          <w:ilvl w:val="0"/>
          <w:numId w:val="1"/>
        </w:numPr>
        <w:spacing w:after="0"/>
      </w:pPr>
      <w:r>
        <w:t xml:space="preserve">Дистанционные методы: что такое дистанционное </w:t>
      </w:r>
      <w:proofErr w:type="gramStart"/>
      <w:r>
        <w:t>зондирование</w:t>
      </w:r>
      <w:proofErr w:type="gramEnd"/>
      <w:r>
        <w:t xml:space="preserve"> и </w:t>
      </w:r>
      <w:proofErr w:type="gramStart"/>
      <w:r>
        <w:t>каким</w:t>
      </w:r>
      <w:proofErr w:type="gramEnd"/>
      <w:r>
        <w:t xml:space="preserve"> оно бывает?</w:t>
      </w:r>
    </w:p>
    <w:p w:rsidR="00711C6A" w:rsidRDefault="00711C6A" w:rsidP="00711C6A">
      <w:pPr>
        <w:pStyle w:val="a3"/>
        <w:numPr>
          <w:ilvl w:val="0"/>
          <w:numId w:val="1"/>
        </w:numPr>
        <w:spacing w:after="0"/>
      </w:pPr>
      <w:r>
        <w:t>Дистанционные методы: космические снимки, их типы и что на них можно увидеть?</w:t>
      </w:r>
    </w:p>
    <w:p w:rsidR="00711C6A" w:rsidRDefault="00711C6A" w:rsidP="00711C6A">
      <w:pPr>
        <w:pStyle w:val="a3"/>
        <w:numPr>
          <w:ilvl w:val="0"/>
          <w:numId w:val="1"/>
        </w:numPr>
        <w:spacing w:after="0"/>
      </w:pPr>
      <w:r>
        <w:t xml:space="preserve">Палеогеография: </w:t>
      </w:r>
      <w:proofErr w:type="gramStart"/>
      <w:r>
        <w:t>комплекс</w:t>
      </w:r>
      <w:proofErr w:type="gramEnd"/>
      <w:r>
        <w:t xml:space="preserve"> каких методов необходимо использовать для восстановления палеогеографических условий?</w:t>
      </w:r>
    </w:p>
    <w:p w:rsidR="00711C6A" w:rsidRDefault="00711C6A" w:rsidP="00711C6A">
      <w:pPr>
        <w:pStyle w:val="a3"/>
        <w:numPr>
          <w:ilvl w:val="0"/>
          <w:numId w:val="1"/>
        </w:numPr>
        <w:spacing w:after="0"/>
      </w:pPr>
      <w:r>
        <w:t>Палеогеография: методы определения палеоклиматических условий</w:t>
      </w:r>
    </w:p>
    <w:p w:rsidR="00711C6A" w:rsidRDefault="00711C6A" w:rsidP="00711C6A">
      <w:pPr>
        <w:pStyle w:val="a3"/>
        <w:numPr>
          <w:ilvl w:val="0"/>
          <w:numId w:val="1"/>
        </w:numPr>
        <w:spacing w:after="0"/>
      </w:pPr>
      <w:r>
        <w:t xml:space="preserve">Палеогеография: </w:t>
      </w:r>
      <w:proofErr w:type="spellStart"/>
      <w:r>
        <w:t>голоценовые</w:t>
      </w:r>
      <w:proofErr w:type="spellEnd"/>
      <w:r>
        <w:t xml:space="preserve"> изменения уровня моря и неотектоника</w:t>
      </w:r>
      <w:bookmarkStart w:id="0" w:name="_GoBack"/>
      <w:bookmarkEnd w:id="0"/>
    </w:p>
    <w:p w:rsidR="00711C6A" w:rsidRPr="00071DE8" w:rsidRDefault="00711C6A" w:rsidP="00711C6A">
      <w:pPr>
        <w:pStyle w:val="a3"/>
        <w:numPr>
          <w:ilvl w:val="0"/>
          <w:numId w:val="1"/>
        </w:numPr>
        <w:spacing w:after="0"/>
      </w:pPr>
      <w:r>
        <w:t>Палеогеография: способы фиксации изменений уровня моря</w:t>
      </w:r>
    </w:p>
    <w:p w:rsidR="008238D7" w:rsidRDefault="008238D7"/>
    <w:sectPr w:rsidR="008238D7" w:rsidSect="0082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84804"/>
    <w:multiLevelType w:val="hybridMultilevel"/>
    <w:tmpl w:val="04440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11C6A"/>
    <w:rsid w:val="00711C6A"/>
    <w:rsid w:val="0082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Степанов</cp:lastModifiedBy>
  <cp:revision>1</cp:revision>
  <dcterms:created xsi:type="dcterms:W3CDTF">2022-09-15T12:51:00Z</dcterms:created>
  <dcterms:modified xsi:type="dcterms:W3CDTF">2022-09-15T12:51:00Z</dcterms:modified>
</cp:coreProperties>
</file>