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70" w:rsidRPr="00E54439" w:rsidRDefault="00C73770" w:rsidP="00FA6A48">
      <w:p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Вопросы по межфакультетскому курсу «Симметрия кристаллического микромира</w:t>
      </w:r>
      <w:r w:rsidR="00D419DA" w:rsidRPr="00E54439">
        <w:rPr>
          <w:rFonts w:ascii="Times New Roman" w:hAnsi="Times New Roman"/>
          <w:sz w:val="24"/>
          <w:szCs w:val="24"/>
        </w:rPr>
        <w:t xml:space="preserve"> с применением алгоритмов машинного обучения</w:t>
      </w:r>
      <w:r w:rsidRPr="00E54439">
        <w:rPr>
          <w:rFonts w:ascii="Times New Roman" w:hAnsi="Times New Roman"/>
          <w:sz w:val="24"/>
          <w:szCs w:val="24"/>
        </w:rPr>
        <w:t>».</w:t>
      </w:r>
    </w:p>
    <w:p w:rsidR="00C73770" w:rsidRPr="00F4001A" w:rsidRDefault="00C73770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 xml:space="preserve">Элементы симметрии </w:t>
      </w:r>
      <w:r w:rsidRPr="00F4001A">
        <w:rPr>
          <w:rFonts w:ascii="Times New Roman" w:hAnsi="Times New Roman"/>
          <w:sz w:val="24"/>
          <w:szCs w:val="24"/>
          <w:lang w:val="en-US"/>
        </w:rPr>
        <w:t>I</w:t>
      </w:r>
      <w:r w:rsidRPr="00F4001A">
        <w:rPr>
          <w:rFonts w:ascii="Times New Roman" w:hAnsi="Times New Roman"/>
          <w:sz w:val="24"/>
          <w:szCs w:val="24"/>
        </w:rPr>
        <w:t xml:space="preserve"> и </w:t>
      </w:r>
      <w:r w:rsidRPr="00F4001A">
        <w:rPr>
          <w:rFonts w:ascii="Times New Roman" w:hAnsi="Times New Roman"/>
          <w:sz w:val="24"/>
          <w:szCs w:val="24"/>
          <w:lang w:val="en-US"/>
        </w:rPr>
        <w:t>II</w:t>
      </w:r>
      <w:r w:rsidRPr="00F4001A">
        <w:rPr>
          <w:rFonts w:ascii="Times New Roman" w:hAnsi="Times New Roman"/>
          <w:sz w:val="24"/>
          <w:szCs w:val="24"/>
        </w:rPr>
        <w:t xml:space="preserve"> рода как операции конечных фигур, группа симметрии, координатные системы, категории и сингонии; международная символика.</w:t>
      </w:r>
    </w:p>
    <w:p w:rsidR="00892DA9" w:rsidRPr="00F4001A" w:rsidRDefault="00C73770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Трансляция как основной элемент симметрии,</w:t>
      </w:r>
      <w:r w:rsidR="00892DA9" w:rsidRPr="00F4001A">
        <w:rPr>
          <w:rFonts w:ascii="Times New Roman" w:hAnsi="Times New Roman"/>
          <w:sz w:val="24"/>
          <w:szCs w:val="24"/>
        </w:rPr>
        <w:t xml:space="preserve"> </w:t>
      </w:r>
      <w:r w:rsidRPr="00F4001A">
        <w:rPr>
          <w:rFonts w:ascii="Times New Roman" w:hAnsi="Times New Roman"/>
          <w:sz w:val="24"/>
          <w:szCs w:val="24"/>
        </w:rPr>
        <w:t xml:space="preserve">ее взаимодействие </w:t>
      </w:r>
      <w:r w:rsidR="00892DA9" w:rsidRPr="00F4001A">
        <w:rPr>
          <w:rFonts w:ascii="Times New Roman" w:hAnsi="Times New Roman"/>
          <w:sz w:val="24"/>
          <w:szCs w:val="24"/>
        </w:rPr>
        <w:t xml:space="preserve">с осями и плоскостями макромира </w:t>
      </w:r>
      <w:r w:rsidRPr="00F4001A">
        <w:rPr>
          <w:rFonts w:ascii="Times New Roman" w:hAnsi="Times New Roman"/>
          <w:sz w:val="24"/>
          <w:szCs w:val="24"/>
        </w:rPr>
        <w:t>при параллел</w:t>
      </w:r>
      <w:r w:rsidR="00892DA9" w:rsidRPr="00F4001A">
        <w:rPr>
          <w:rFonts w:ascii="Times New Roman" w:hAnsi="Times New Roman"/>
          <w:sz w:val="24"/>
          <w:szCs w:val="24"/>
        </w:rPr>
        <w:t>ьном расположении</w:t>
      </w:r>
      <w:r w:rsidRPr="00F4001A">
        <w:rPr>
          <w:rFonts w:ascii="Times New Roman" w:hAnsi="Times New Roman"/>
          <w:sz w:val="24"/>
          <w:szCs w:val="24"/>
        </w:rPr>
        <w:t xml:space="preserve">, реестр микроэлементов симметрии. </w:t>
      </w:r>
    </w:p>
    <w:p w:rsidR="00C73770" w:rsidRPr="00F4001A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Действие перпендикулярной трансляции на плоскости и оси симметрии всех порядков. Косая трансляция как частный случай двух основных.</w:t>
      </w:r>
    </w:p>
    <w:p w:rsidR="00892DA9" w:rsidRPr="00F4001A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Взаимодействие плоскостей различных типов под углом 90</w:t>
      </w:r>
      <w:r w:rsidRPr="00F4001A">
        <w:rPr>
          <w:rFonts w:ascii="Times New Roman" w:hAnsi="Times New Roman"/>
          <w:sz w:val="24"/>
          <w:szCs w:val="24"/>
        </w:rPr>
        <w:sym w:font="Symbol" w:char="F0B0"/>
      </w:r>
      <w:r w:rsidRPr="00F4001A">
        <w:rPr>
          <w:rFonts w:ascii="Times New Roman" w:hAnsi="Times New Roman"/>
          <w:sz w:val="24"/>
          <w:szCs w:val="24"/>
        </w:rPr>
        <w:t xml:space="preserve"> и 45</w:t>
      </w:r>
      <w:r w:rsidRPr="00F4001A">
        <w:rPr>
          <w:rFonts w:ascii="Times New Roman" w:hAnsi="Times New Roman"/>
          <w:sz w:val="24"/>
          <w:szCs w:val="24"/>
        </w:rPr>
        <w:sym w:font="Symbol" w:char="F0B0"/>
      </w:r>
      <w:r w:rsidRPr="00F4001A">
        <w:rPr>
          <w:rFonts w:ascii="Times New Roman" w:hAnsi="Times New Roman"/>
          <w:sz w:val="24"/>
          <w:szCs w:val="24"/>
        </w:rPr>
        <w:t>, возникающие группы</w:t>
      </w:r>
      <w:r w:rsidR="00E14B15" w:rsidRPr="00F4001A">
        <w:rPr>
          <w:rFonts w:ascii="Times New Roman" w:hAnsi="Times New Roman"/>
          <w:sz w:val="24"/>
          <w:szCs w:val="24"/>
        </w:rPr>
        <w:t>.</w:t>
      </w:r>
    </w:p>
    <w:p w:rsidR="00892DA9" w:rsidRPr="00F4001A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Группы симметрии бордюров и их вывод с использованием принципа Кюри. Группы симметрии слоев и их вывод в аналогии с бордюрами, графики плоских групп и умение вывести группу на основе узора.</w:t>
      </w:r>
      <w:r w:rsidR="00417706" w:rsidRPr="00F4001A">
        <w:rPr>
          <w:rFonts w:ascii="Times New Roman" w:hAnsi="Times New Roman"/>
          <w:sz w:val="24"/>
          <w:szCs w:val="24"/>
        </w:rPr>
        <w:t xml:space="preserve"> Плоские орнаменты Бюргера.</w:t>
      </w:r>
    </w:p>
    <w:p w:rsidR="00892DA9" w:rsidRPr="00F4001A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Решетки Бравэ для всех сингоний.</w:t>
      </w:r>
    </w:p>
    <w:p w:rsidR="00D6759C" w:rsidRPr="00F4001A" w:rsidRDefault="00892DA9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Основной принцип вывода пространственных групп на основе ромб</w:t>
      </w:r>
      <w:r w:rsidR="00D6759C" w:rsidRPr="00F4001A">
        <w:rPr>
          <w:rFonts w:ascii="Times New Roman" w:hAnsi="Times New Roman"/>
          <w:sz w:val="24"/>
          <w:szCs w:val="24"/>
        </w:rPr>
        <w:t>ической гемиэдрии для Р-</w:t>
      </w:r>
      <w:r w:rsidRPr="00F4001A">
        <w:rPr>
          <w:rFonts w:ascii="Times New Roman" w:hAnsi="Times New Roman"/>
          <w:sz w:val="24"/>
          <w:szCs w:val="24"/>
        </w:rPr>
        <w:t>решетк</w:t>
      </w:r>
      <w:r w:rsidR="00D6759C" w:rsidRPr="00F4001A">
        <w:rPr>
          <w:rFonts w:ascii="Times New Roman" w:hAnsi="Times New Roman"/>
          <w:sz w:val="24"/>
          <w:szCs w:val="24"/>
        </w:rPr>
        <w:t>и Бравэ, примеры вывода групп с С-, А-,</w:t>
      </w:r>
      <w:r w:rsidR="00E14B15" w:rsidRPr="00F4001A">
        <w:rPr>
          <w:rFonts w:ascii="Times New Roman" w:hAnsi="Times New Roman"/>
          <w:sz w:val="24"/>
          <w:szCs w:val="24"/>
        </w:rPr>
        <w:t xml:space="preserve"> </w:t>
      </w:r>
      <w:r w:rsidR="00D6759C" w:rsidRPr="00F4001A">
        <w:rPr>
          <w:rFonts w:ascii="Times New Roman" w:hAnsi="Times New Roman"/>
          <w:sz w:val="24"/>
          <w:szCs w:val="24"/>
          <w:lang w:val="en-US"/>
        </w:rPr>
        <w:t>I</w:t>
      </w:r>
      <w:r w:rsidR="00D6759C" w:rsidRPr="00F4001A">
        <w:rPr>
          <w:rFonts w:ascii="Times New Roman" w:hAnsi="Times New Roman"/>
          <w:sz w:val="24"/>
          <w:szCs w:val="24"/>
        </w:rPr>
        <w:t xml:space="preserve">-, </w:t>
      </w:r>
      <w:r w:rsidR="00D6759C" w:rsidRPr="00F4001A">
        <w:rPr>
          <w:rFonts w:ascii="Times New Roman" w:hAnsi="Times New Roman"/>
          <w:sz w:val="24"/>
          <w:szCs w:val="24"/>
          <w:lang w:val="en-US"/>
        </w:rPr>
        <w:t>F</w:t>
      </w:r>
      <w:r w:rsidR="00D6759C" w:rsidRPr="00F4001A">
        <w:rPr>
          <w:rFonts w:ascii="Times New Roman" w:hAnsi="Times New Roman"/>
          <w:sz w:val="24"/>
          <w:szCs w:val="24"/>
        </w:rPr>
        <w:t>-решетками.</w:t>
      </w:r>
    </w:p>
    <w:p w:rsidR="00892DA9" w:rsidRPr="00F4001A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 xml:space="preserve"> Принцип построения чертежа группы. Понятия «правильной системы точек», ее величины симметрии, кратности, степени свободы.</w:t>
      </w:r>
    </w:p>
    <w:p w:rsidR="00D6759C" w:rsidRPr="00F4001A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Разнообразие установок голоэдрических ромбических групп и принцип вывода Белова. Понятие групп-подгруппа для связи с гемиэдрией. Примеры экзотических групп (</w:t>
      </w:r>
      <w:r w:rsidRPr="00F4001A">
        <w:rPr>
          <w:rFonts w:ascii="Times New Roman" w:hAnsi="Times New Roman"/>
          <w:i/>
          <w:sz w:val="24"/>
          <w:szCs w:val="24"/>
          <w:lang w:val="en-US"/>
        </w:rPr>
        <w:t>Fddd</w:t>
      </w:r>
      <w:r w:rsidRPr="00F4001A">
        <w:rPr>
          <w:rFonts w:ascii="Times New Roman" w:hAnsi="Times New Roman"/>
          <w:sz w:val="24"/>
          <w:szCs w:val="24"/>
        </w:rPr>
        <w:t>). Представление об осевых группах.</w:t>
      </w:r>
    </w:p>
    <w:p w:rsidR="00D6759C" w:rsidRPr="00F4001A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Классный вывод тетрагональных голоэдрических групп и особенности вычерчивании графиков.</w:t>
      </w:r>
    </w:p>
    <w:p w:rsidR="00D6759C" w:rsidRPr="00F4001A" w:rsidRDefault="00D6759C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 xml:space="preserve"> Вывод голоэдрических групп и</w:t>
      </w:r>
      <w:r w:rsidR="00343791" w:rsidRPr="00F4001A">
        <w:rPr>
          <w:rFonts w:ascii="Times New Roman" w:hAnsi="Times New Roman"/>
          <w:sz w:val="24"/>
          <w:szCs w:val="24"/>
        </w:rPr>
        <w:t>з ромбических путем тетрагонализации</w:t>
      </w:r>
      <w:r w:rsidRPr="00F4001A">
        <w:rPr>
          <w:rFonts w:ascii="Times New Roman" w:hAnsi="Times New Roman"/>
          <w:sz w:val="24"/>
          <w:szCs w:val="24"/>
        </w:rPr>
        <w:t xml:space="preserve"> на примере голоэдрических групп.</w:t>
      </w:r>
    </w:p>
    <w:p w:rsidR="00343791" w:rsidRPr="00F4001A" w:rsidRDefault="00343791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 xml:space="preserve">Принцип вывода кубических пространственных групп на основе ромбических путем кубизации в классе </w:t>
      </w:r>
      <w:r w:rsidRPr="00F4001A">
        <w:rPr>
          <w:rFonts w:ascii="Times New Roman" w:hAnsi="Times New Roman"/>
          <w:i/>
          <w:sz w:val="24"/>
          <w:szCs w:val="24"/>
          <w:lang w:val="en-US"/>
        </w:rPr>
        <w:t>m</w:t>
      </w:r>
      <w:r w:rsidRPr="00F4001A">
        <w:rPr>
          <w:rFonts w:ascii="Times New Roman" w:hAnsi="Times New Roman"/>
          <w:sz w:val="24"/>
          <w:szCs w:val="24"/>
        </w:rPr>
        <w:t>3. Примеры построения графиков.</w:t>
      </w:r>
    </w:p>
    <w:p w:rsidR="00343791" w:rsidRPr="00F4001A" w:rsidRDefault="00343791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Принцип вывода кубических пространственных групп на основе тетрагональных. Примеры построения графиков.</w:t>
      </w:r>
    </w:p>
    <w:p w:rsidR="00343791" w:rsidRPr="00F4001A" w:rsidRDefault="00343791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 xml:space="preserve">Классный вывод гексагональных голоэдрических пространственных групп; соотношение группа-подгруппа в дальнейшем выводе. Особенности </w:t>
      </w:r>
      <w:r w:rsidRPr="00F4001A">
        <w:rPr>
          <w:rFonts w:ascii="Times New Roman" w:hAnsi="Times New Roman"/>
          <w:i/>
          <w:sz w:val="24"/>
          <w:szCs w:val="24"/>
          <w:lang w:val="en-US"/>
        </w:rPr>
        <w:t>P</w:t>
      </w:r>
      <w:r w:rsidRPr="00F4001A">
        <w:rPr>
          <w:rFonts w:ascii="Times New Roman" w:hAnsi="Times New Roman"/>
          <w:i/>
          <w:sz w:val="24"/>
          <w:szCs w:val="24"/>
        </w:rPr>
        <w:t xml:space="preserve"> </w:t>
      </w:r>
      <w:r w:rsidRPr="00F4001A">
        <w:rPr>
          <w:rFonts w:ascii="Times New Roman" w:hAnsi="Times New Roman"/>
          <w:sz w:val="24"/>
          <w:szCs w:val="24"/>
        </w:rPr>
        <w:t>и</w:t>
      </w:r>
      <w:r w:rsidRPr="00F4001A">
        <w:rPr>
          <w:rFonts w:ascii="Times New Roman" w:hAnsi="Times New Roman"/>
          <w:i/>
          <w:sz w:val="24"/>
          <w:szCs w:val="24"/>
          <w:lang w:val="en-US"/>
        </w:rPr>
        <w:t xml:space="preserve"> R</w:t>
      </w:r>
      <w:r w:rsidRPr="00F4001A">
        <w:rPr>
          <w:rFonts w:ascii="Times New Roman" w:hAnsi="Times New Roman"/>
          <w:i/>
          <w:sz w:val="24"/>
          <w:szCs w:val="24"/>
        </w:rPr>
        <w:t xml:space="preserve"> </w:t>
      </w:r>
      <w:r w:rsidRPr="00F4001A">
        <w:rPr>
          <w:rFonts w:ascii="Times New Roman" w:hAnsi="Times New Roman"/>
          <w:sz w:val="24"/>
          <w:szCs w:val="24"/>
        </w:rPr>
        <w:t>решеток Бравэ.</w:t>
      </w:r>
    </w:p>
    <w:p w:rsidR="00417706" w:rsidRPr="00F4001A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 xml:space="preserve">Наиболее популярная группа для структур с плотнейшими упаковками. </w:t>
      </w:r>
    </w:p>
    <w:p w:rsidR="00417706" w:rsidRPr="00F4001A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Переход от кубических к тригональным группам.</w:t>
      </w:r>
    </w:p>
    <w:p w:rsidR="00417706" w:rsidRPr="00F4001A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lastRenderedPageBreak/>
        <w:t>Понятие антисимметрии как введение четвертой переменной в описание симметрии кристаллов. Закон АА=К, возможные двуцветные оси, примеры двуцветных точечных групп и их иллюстрация.</w:t>
      </w:r>
    </w:p>
    <w:p w:rsidR="00417706" w:rsidRPr="00F4001A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Принцип зацвечивания подрешеточных элементов симметрии и введение цветной трансляции, одномерные группы антисимметрии</w:t>
      </w:r>
      <w:r w:rsidR="00E14B15" w:rsidRPr="00F4001A">
        <w:rPr>
          <w:rFonts w:ascii="Times New Roman" w:hAnsi="Times New Roman"/>
          <w:sz w:val="24"/>
          <w:szCs w:val="24"/>
        </w:rPr>
        <w:t>.</w:t>
      </w:r>
    </w:p>
    <w:p w:rsidR="00417706" w:rsidRPr="00F4001A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Плоские группы антимимметрии, графики двуцветных групп и Беловские мозаики антисимметрии.</w:t>
      </w:r>
    </w:p>
    <w:p w:rsidR="00417706" w:rsidRPr="00F4001A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Цветные решетки Бравэ и примеры групп ромбической гемиэдрии, графики</w:t>
      </w:r>
      <w:r w:rsidR="00E14B15" w:rsidRPr="00F4001A">
        <w:rPr>
          <w:rFonts w:ascii="Times New Roman" w:hAnsi="Times New Roman"/>
          <w:sz w:val="24"/>
          <w:szCs w:val="24"/>
        </w:rPr>
        <w:t>.</w:t>
      </w:r>
    </w:p>
    <w:p w:rsidR="00417706" w:rsidRPr="00F4001A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Кристаллоструктурные иллюстрации Белова для структур типа АВ</w:t>
      </w:r>
      <w:r w:rsidR="00E14B15" w:rsidRPr="00F4001A">
        <w:rPr>
          <w:rFonts w:ascii="Times New Roman" w:hAnsi="Times New Roman"/>
          <w:sz w:val="24"/>
          <w:szCs w:val="24"/>
        </w:rPr>
        <w:t>.</w:t>
      </w:r>
    </w:p>
    <w:p w:rsidR="00417706" w:rsidRPr="00F4001A" w:rsidRDefault="00417706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Понятие о многоцветных группах Белова, многоцветные мозаики</w:t>
      </w:r>
      <w:r w:rsidR="00E14B15" w:rsidRPr="00F4001A">
        <w:rPr>
          <w:rFonts w:ascii="Times New Roman" w:hAnsi="Times New Roman"/>
          <w:sz w:val="24"/>
          <w:szCs w:val="24"/>
        </w:rPr>
        <w:t>.</w:t>
      </w:r>
    </w:p>
    <w:p w:rsidR="0048117D" w:rsidRPr="00F4001A" w:rsidRDefault="0048117D" w:rsidP="00C73770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Пятерные оси в кристаллографии: симметрия икосаэдрических многогранников,</w:t>
      </w:r>
    </w:p>
    <w:p w:rsidR="0048117D" w:rsidRPr="00F4001A" w:rsidRDefault="0048117D" w:rsidP="0048117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фуллерены, нанотрубки- новые материалы</w:t>
      </w:r>
    </w:p>
    <w:p w:rsidR="0048117D" w:rsidRPr="00F4001A" w:rsidRDefault="0048117D" w:rsidP="0048117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4001A">
        <w:rPr>
          <w:rFonts w:ascii="Times New Roman" w:hAnsi="Times New Roman"/>
          <w:sz w:val="24"/>
          <w:szCs w:val="24"/>
        </w:rPr>
        <w:t>Квазикристаллы.</w:t>
      </w:r>
    </w:p>
    <w:p w:rsidR="0048117D" w:rsidRPr="00F4001A" w:rsidRDefault="0048117D" w:rsidP="0048117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4001A">
        <w:rPr>
          <w:rFonts w:ascii="Times New Roman" w:hAnsi="Times New Roman"/>
          <w:sz w:val="24"/>
          <w:szCs w:val="24"/>
        </w:rPr>
        <w:t>Псевдосимметрия</w:t>
      </w:r>
      <w:proofErr w:type="spellEnd"/>
      <w:r w:rsidRPr="00F4001A">
        <w:rPr>
          <w:rFonts w:ascii="Times New Roman" w:hAnsi="Times New Roman"/>
          <w:sz w:val="24"/>
          <w:szCs w:val="24"/>
        </w:rPr>
        <w:t xml:space="preserve"> в кристаллографии.</w:t>
      </w:r>
    </w:p>
    <w:p w:rsidR="00F05AD5" w:rsidRPr="00E54439" w:rsidRDefault="00F05AD5" w:rsidP="0048117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 Возможность предсказания структур с использованием </w:t>
      </w:r>
      <w:proofErr w:type="spellStart"/>
      <w:r w:rsidRPr="00E54439">
        <w:rPr>
          <w:rFonts w:ascii="Times New Roman" w:hAnsi="Times New Roman"/>
          <w:sz w:val="24"/>
          <w:szCs w:val="24"/>
        </w:rPr>
        <w:t>симметрийных</w:t>
      </w:r>
      <w:proofErr w:type="spellEnd"/>
      <w:r w:rsidRPr="00E54439">
        <w:rPr>
          <w:rFonts w:ascii="Times New Roman" w:hAnsi="Times New Roman"/>
          <w:sz w:val="24"/>
          <w:szCs w:val="24"/>
        </w:rPr>
        <w:t xml:space="preserve"> законов строения</w:t>
      </w:r>
      <w:r w:rsidR="00F4001A">
        <w:rPr>
          <w:rFonts w:ascii="Times New Roman" w:hAnsi="Times New Roman"/>
          <w:sz w:val="24"/>
          <w:szCs w:val="24"/>
        </w:rPr>
        <w:t xml:space="preserve"> кристаллов</w:t>
      </w:r>
    </w:p>
    <w:p w:rsidR="003062C8" w:rsidRPr="00E54439" w:rsidRDefault="003062C8" w:rsidP="003062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Принципы выявления моделей структур и корректной симметрии с помощью программных комплексов.</w:t>
      </w:r>
    </w:p>
    <w:p w:rsidR="003062C8" w:rsidRDefault="003062C8" w:rsidP="003062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 xml:space="preserve">Принципы создания алгоритмов машинного обучения для предсказания свойств кристаллов. </w:t>
      </w:r>
    </w:p>
    <w:p w:rsidR="00F4001A" w:rsidRDefault="00F4001A" w:rsidP="003062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4439">
        <w:rPr>
          <w:rFonts w:ascii="Times New Roman" w:hAnsi="Times New Roman"/>
          <w:sz w:val="24"/>
          <w:szCs w:val="24"/>
        </w:rPr>
        <w:t>Понятие структурных дескрипторов.</w:t>
      </w:r>
    </w:p>
    <w:p w:rsidR="00F4001A" w:rsidRDefault="00F4001A" w:rsidP="003062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Предсказательные модели в кристаллохимии с применением искусственного интеллекта</w:t>
      </w:r>
    </w:p>
    <w:p w:rsidR="00F4001A" w:rsidRPr="00E54439" w:rsidRDefault="00F4001A" w:rsidP="003062C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Расшифровка кристаллических структур с применением искусственного интеллекта</w:t>
      </w:r>
    </w:p>
    <w:sectPr w:rsidR="00F4001A" w:rsidRPr="00E54439" w:rsidSect="0035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0253"/>
    <w:multiLevelType w:val="hybridMultilevel"/>
    <w:tmpl w:val="82B0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5251B"/>
    <w:multiLevelType w:val="hybridMultilevel"/>
    <w:tmpl w:val="5B9E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17792"/>
    <w:multiLevelType w:val="hybridMultilevel"/>
    <w:tmpl w:val="9DF6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6A48"/>
    <w:rsid w:val="00006F1D"/>
    <w:rsid w:val="00031D5C"/>
    <w:rsid w:val="00052115"/>
    <w:rsid w:val="000A2992"/>
    <w:rsid w:val="000C3402"/>
    <w:rsid w:val="000E27C3"/>
    <w:rsid w:val="000F5044"/>
    <w:rsid w:val="00203F5F"/>
    <w:rsid w:val="002718FC"/>
    <w:rsid w:val="002920FE"/>
    <w:rsid w:val="002C2FE7"/>
    <w:rsid w:val="002C566E"/>
    <w:rsid w:val="002F3675"/>
    <w:rsid w:val="003062C8"/>
    <w:rsid w:val="00343791"/>
    <w:rsid w:val="0035403B"/>
    <w:rsid w:val="003B3D3D"/>
    <w:rsid w:val="00417706"/>
    <w:rsid w:val="0048117D"/>
    <w:rsid w:val="00615647"/>
    <w:rsid w:val="00653957"/>
    <w:rsid w:val="006E432E"/>
    <w:rsid w:val="00705BC4"/>
    <w:rsid w:val="00732C3C"/>
    <w:rsid w:val="00855D1E"/>
    <w:rsid w:val="00881A89"/>
    <w:rsid w:val="00892DA9"/>
    <w:rsid w:val="00966CF8"/>
    <w:rsid w:val="00A1696D"/>
    <w:rsid w:val="00A17EC5"/>
    <w:rsid w:val="00A726DC"/>
    <w:rsid w:val="00A94296"/>
    <w:rsid w:val="00AB1F98"/>
    <w:rsid w:val="00B226F9"/>
    <w:rsid w:val="00B25D88"/>
    <w:rsid w:val="00B4682E"/>
    <w:rsid w:val="00BC0BA9"/>
    <w:rsid w:val="00C73770"/>
    <w:rsid w:val="00C873F8"/>
    <w:rsid w:val="00CB7C63"/>
    <w:rsid w:val="00CC30A2"/>
    <w:rsid w:val="00CF59CA"/>
    <w:rsid w:val="00D419DA"/>
    <w:rsid w:val="00D63DB2"/>
    <w:rsid w:val="00D6759C"/>
    <w:rsid w:val="00DE77ED"/>
    <w:rsid w:val="00E14B15"/>
    <w:rsid w:val="00E54439"/>
    <w:rsid w:val="00E947D9"/>
    <w:rsid w:val="00EF22AA"/>
    <w:rsid w:val="00F05AD5"/>
    <w:rsid w:val="00F3198F"/>
    <w:rsid w:val="00F4001A"/>
    <w:rsid w:val="00F740BC"/>
    <w:rsid w:val="00FA2846"/>
    <w:rsid w:val="00FA6A48"/>
    <w:rsid w:val="00F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Степанов</cp:lastModifiedBy>
  <cp:revision>2</cp:revision>
  <dcterms:created xsi:type="dcterms:W3CDTF">2022-09-15T12:44:00Z</dcterms:created>
  <dcterms:modified xsi:type="dcterms:W3CDTF">2022-09-15T12:44:00Z</dcterms:modified>
</cp:coreProperties>
</file>