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81" w:rsidRDefault="003E17B9">
      <w:pPr>
        <w:ind w:firstLine="420"/>
        <w:jc w:val="both"/>
      </w:pPr>
      <w:r>
        <w:rPr>
          <w:b/>
        </w:rPr>
        <w:t>БИЛЕТ 1</w:t>
      </w:r>
    </w:p>
    <w:p w:rsidR="006A1081" w:rsidRDefault="003E17B9">
      <w:pPr>
        <w:pStyle w:val="a4"/>
        <w:spacing w:after="0" w:line="240" w:lineRule="auto"/>
        <w:ind w:firstLine="420"/>
      </w:pPr>
      <w:r>
        <w:t>1. Урбанизация. Определение, формы и уровни проявления. Экологические последствия урбанизации, их планировочная и градостроительная профилактика.</w:t>
      </w:r>
    </w:p>
    <w:p w:rsidR="006A1081" w:rsidRDefault="003E17B9">
      <w:pPr>
        <w:ind w:firstLine="420"/>
        <w:jc w:val="both"/>
      </w:pPr>
      <w:r>
        <w:t xml:space="preserve">2. «Экологические следы» городов. Определение, величина «следа» городов разного типа и уровня. </w:t>
      </w:r>
      <w:r>
        <w:t>Взаимосвязь «экологического следа» с демографической ёмкостью территории при разных типах урбанизации.</w:t>
      </w:r>
    </w:p>
    <w:p w:rsidR="006A1081" w:rsidRDefault="006A1081">
      <w:pPr>
        <w:ind w:firstLine="420"/>
        <w:jc w:val="both"/>
      </w:pPr>
    </w:p>
    <w:p w:rsidR="006A1081" w:rsidRDefault="003E17B9">
      <w:pPr>
        <w:ind w:firstLine="420"/>
        <w:jc w:val="both"/>
      </w:pPr>
      <w:r>
        <w:rPr>
          <w:b/>
        </w:rPr>
        <w:t>БИЛЕТ 2</w:t>
      </w:r>
    </w:p>
    <w:p w:rsidR="006A1081" w:rsidRDefault="003E17B9">
      <w:pPr>
        <w:ind w:firstLine="420"/>
        <w:jc w:val="both"/>
      </w:pPr>
      <w:r>
        <w:t xml:space="preserve">1 Город как система. Структурная и функциональная организация городской территории (размещение зданий, распределение населения, направление </w:t>
      </w:r>
      <w:r>
        <w:t>пер</w:t>
      </w:r>
      <w:r>
        <w:t xml:space="preserve">емещений жителей). Экологические градиенты города (А-Е, </w:t>
      </w:r>
      <w:r>
        <w:rPr>
          <w:lang w:val="en-US"/>
        </w:rPr>
        <w:t>R</w:t>
      </w:r>
      <w:r>
        <w:t>-</w:t>
      </w:r>
      <w:r>
        <w:rPr>
          <w:lang w:val="en-US"/>
        </w:rPr>
        <w:t>H</w:t>
      </w:r>
      <w:r>
        <w:t xml:space="preserve">, </w:t>
      </w:r>
      <w:r>
        <w:rPr>
          <w:lang w:val="en-US"/>
        </w:rPr>
        <w:t>R</w:t>
      </w:r>
      <w:r>
        <w:t>-</w:t>
      </w:r>
      <w:r>
        <w:rPr>
          <w:lang w:val="en-US"/>
        </w:rPr>
        <w:t>M</w:t>
      </w:r>
      <w:r>
        <w:t xml:space="preserve">, </w:t>
      </w:r>
      <w:r>
        <w:rPr>
          <w:lang w:val="en-US"/>
        </w:rPr>
        <w:t>C</w:t>
      </w:r>
      <w:r>
        <w:t>-</w:t>
      </w:r>
      <w:r>
        <w:rPr>
          <w:lang w:val="en-US"/>
        </w:rPr>
        <w:t>C</w:t>
      </w:r>
      <w:r>
        <w:t>).</w:t>
      </w:r>
    </w:p>
    <w:p w:rsidR="006A1081" w:rsidRDefault="003E17B9">
      <w:pPr>
        <w:ind w:firstLine="420"/>
        <w:jc w:val="both"/>
      </w:pPr>
      <w:r>
        <w:t>2. Опорный каркас расселения. Причины формирования</w:t>
      </w:r>
      <w:r>
        <w:t xml:space="preserve">, структура, характеристика составных частей, </w:t>
      </w:r>
      <w:proofErr w:type="spellStart"/>
      <w:r>
        <w:t>урбанизационные</w:t>
      </w:r>
      <w:proofErr w:type="spellEnd"/>
      <w:r>
        <w:t xml:space="preserve"> и экологические последствия.</w:t>
      </w:r>
    </w:p>
    <w:p w:rsidR="006A1081" w:rsidRDefault="006A1081">
      <w:pPr>
        <w:ind w:firstLine="420"/>
        <w:jc w:val="both"/>
      </w:pPr>
    </w:p>
    <w:p w:rsidR="006A1081" w:rsidRDefault="003E17B9">
      <w:pPr>
        <w:ind w:firstLine="420"/>
        <w:jc w:val="both"/>
      </w:pPr>
      <w:r>
        <w:rPr>
          <w:b/>
        </w:rPr>
        <w:t>БИЛЕТ 3</w:t>
      </w:r>
    </w:p>
    <w:p w:rsidR="006A1081" w:rsidRDefault="003E17B9">
      <w:pPr>
        <w:ind w:firstLine="420"/>
        <w:jc w:val="both"/>
      </w:pPr>
      <w:r>
        <w:t xml:space="preserve">1. </w:t>
      </w:r>
      <w:proofErr w:type="spellStart"/>
      <w:r>
        <w:t>Урбоэкология</w:t>
      </w:r>
      <w:proofErr w:type="spellEnd"/>
      <w:r>
        <w:t>, цели, методы и п</w:t>
      </w:r>
      <w:r>
        <w:t xml:space="preserve">одходы </w:t>
      </w:r>
      <w:proofErr w:type="spellStart"/>
      <w:r>
        <w:t>урбоэкологии</w:t>
      </w:r>
      <w:proofErr w:type="spellEnd"/>
      <w:r>
        <w:t xml:space="preserve">. Точки пересечения с </w:t>
      </w:r>
      <w:proofErr w:type="spellStart"/>
      <w:r>
        <w:t>геоурбанистикой</w:t>
      </w:r>
      <w:proofErr w:type="spellEnd"/>
      <w:r>
        <w:t>, общие методы исследования городов (сравнительный, типологический и пр.).</w:t>
      </w:r>
    </w:p>
    <w:p w:rsidR="006A1081" w:rsidRDefault="003E17B9">
      <w:pPr>
        <w:ind w:firstLine="420"/>
        <w:jc w:val="both"/>
      </w:pPr>
      <w:r>
        <w:t>2. Локальные меры экологической компенсации в городах разного типа. Способы нейтрализации загрязнений, сохранения почв и ланд</w:t>
      </w:r>
      <w:r>
        <w:t>шафтов.</w:t>
      </w:r>
    </w:p>
    <w:p w:rsidR="006A1081" w:rsidRDefault="006A1081">
      <w:pPr>
        <w:ind w:firstLine="420"/>
        <w:jc w:val="both"/>
      </w:pPr>
    </w:p>
    <w:p w:rsidR="006A1081" w:rsidRDefault="003E17B9">
      <w:pPr>
        <w:ind w:firstLine="420"/>
        <w:jc w:val="both"/>
      </w:pPr>
      <w:r>
        <w:rPr>
          <w:b/>
        </w:rPr>
        <w:t>БИЛЕТ 4</w:t>
      </w:r>
    </w:p>
    <w:p w:rsidR="006A1081" w:rsidRDefault="003E17B9">
      <w:pPr>
        <w:ind w:firstLine="420"/>
        <w:jc w:val="both"/>
      </w:pPr>
      <w:r>
        <w:t xml:space="preserve">1. Человек в городе. Экологические факторы формирования здоровья горожан. Факторы риска городской среды, </w:t>
      </w:r>
      <w:proofErr w:type="spellStart"/>
      <w:r>
        <w:t>урбоэкологические</w:t>
      </w:r>
      <w:proofErr w:type="spellEnd"/>
      <w:r>
        <w:t xml:space="preserve"> подходы к снижению экологического риска.</w:t>
      </w:r>
    </w:p>
    <w:p w:rsidR="006A1081" w:rsidRDefault="003E17B9">
      <w:pPr>
        <w:ind w:firstLine="420"/>
        <w:jc w:val="both"/>
      </w:pPr>
      <w:r>
        <w:t xml:space="preserve">2. </w:t>
      </w:r>
      <w:proofErr w:type="spellStart"/>
      <w:r>
        <w:t>Экополис</w:t>
      </w:r>
      <w:proofErr w:type="spellEnd"/>
      <w:r>
        <w:t xml:space="preserve"> как идея экологически гармоничного города. Проекты </w:t>
      </w:r>
      <w:proofErr w:type="spellStart"/>
      <w:r>
        <w:t>экополисов</w:t>
      </w:r>
      <w:proofErr w:type="spellEnd"/>
      <w:r>
        <w:t xml:space="preserve">, </w:t>
      </w:r>
      <w:r>
        <w:t>программа «</w:t>
      </w:r>
      <w:proofErr w:type="spellStart"/>
      <w:r>
        <w:t>Экополис</w:t>
      </w:r>
      <w:proofErr w:type="spellEnd"/>
      <w:r>
        <w:t>» для городов разных типов.</w:t>
      </w:r>
    </w:p>
    <w:p w:rsidR="006A1081" w:rsidRDefault="006A1081">
      <w:pPr>
        <w:ind w:firstLine="420"/>
        <w:jc w:val="both"/>
      </w:pPr>
    </w:p>
    <w:p w:rsidR="006A1081" w:rsidRDefault="003E17B9">
      <w:pPr>
        <w:ind w:firstLine="420"/>
        <w:jc w:val="both"/>
      </w:pPr>
      <w:r>
        <w:rPr>
          <w:b/>
        </w:rPr>
        <w:t>БИЛЕТ 5</w:t>
      </w:r>
    </w:p>
    <w:p w:rsidR="006A1081" w:rsidRDefault="003E17B9">
      <w:pPr>
        <w:ind w:firstLine="420"/>
        <w:jc w:val="both"/>
      </w:pPr>
      <w:r>
        <w:t>1. Демографические проблемы городов. Демографическое давление как фактор разрушения природной среды города и пригорода, урбанизация - регулятор роста населения в разных регионах.</w:t>
      </w:r>
    </w:p>
    <w:p w:rsidR="006A1081" w:rsidRDefault="003E17B9">
      <w:pPr>
        <w:ind w:firstLine="420"/>
        <w:jc w:val="both"/>
      </w:pPr>
      <w:r>
        <w:t>2. Закономерности раз</w:t>
      </w:r>
      <w:r>
        <w:t>мещения городов по территории (правило «ранг-размер», иерархия городов – центральных мест и пр.). Значение этих закономерностей для сохранения экологического равновесия и биоразнообразия территории.</w:t>
      </w:r>
    </w:p>
    <w:p w:rsidR="006A1081" w:rsidRDefault="006A1081">
      <w:pPr>
        <w:ind w:firstLine="420"/>
        <w:jc w:val="both"/>
      </w:pPr>
    </w:p>
    <w:p w:rsidR="006A1081" w:rsidRDefault="003E17B9">
      <w:pPr>
        <w:ind w:firstLine="420"/>
        <w:jc w:val="both"/>
      </w:pPr>
      <w:r>
        <w:rPr>
          <w:b/>
        </w:rPr>
        <w:t>БИЛЕТ 6</w:t>
      </w:r>
    </w:p>
    <w:p w:rsidR="006A1081" w:rsidRDefault="003E17B9">
      <w:pPr>
        <w:ind w:firstLine="420"/>
        <w:jc w:val="both"/>
      </w:pPr>
      <w:r>
        <w:t>1. Территориальные меры экологической компенсаци</w:t>
      </w:r>
      <w:r>
        <w:t xml:space="preserve">и. Концепция «поляризованного ландшафта» </w:t>
      </w:r>
      <w:proofErr w:type="spellStart"/>
      <w:r>
        <w:t>Б.Б.Родомана</w:t>
      </w:r>
      <w:proofErr w:type="spellEnd"/>
      <w:r>
        <w:t xml:space="preserve">, его изменение при </w:t>
      </w:r>
      <w:proofErr w:type="spellStart"/>
      <w:r>
        <w:t>формированиии</w:t>
      </w:r>
      <w:proofErr w:type="spellEnd"/>
      <w:r>
        <w:t xml:space="preserve"> природного каркаса района.</w:t>
      </w:r>
    </w:p>
    <w:p w:rsidR="006A1081" w:rsidRDefault="003E17B9">
      <w:pPr>
        <w:ind w:firstLine="420"/>
        <w:jc w:val="both"/>
      </w:pPr>
      <w:r>
        <w:t>2. Растительность городов: классификация, экологические функции. Элементы озеленения и растительность природных территорий города, методы сохр</w:t>
      </w:r>
      <w:r>
        <w:t>анения от агрессивных факторов городской среды.</w:t>
      </w:r>
    </w:p>
    <w:p w:rsidR="006A1081" w:rsidRDefault="006A1081">
      <w:pPr>
        <w:ind w:firstLine="420"/>
        <w:jc w:val="both"/>
      </w:pPr>
    </w:p>
    <w:p w:rsidR="006A1081" w:rsidRDefault="003E17B9">
      <w:pPr>
        <w:ind w:firstLine="420"/>
        <w:jc w:val="both"/>
      </w:pPr>
      <w:r>
        <w:rPr>
          <w:b/>
        </w:rPr>
        <w:t>БИЛЕТ 7</w:t>
      </w:r>
    </w:p>
    <w:p w:rsidR="006A1081" w:rsidRDefault="003E17B9">
      <w:pPr>
        <w:ind w:firstLine="420"/>
        <w:jc w:val="both"/>
      </w:pPr>
      <w:r>
        <w:t>1. Агломерации и мегаполисы. Структура, закономерности формирования и развития, влияние на природную среду региона. Специфические экологические проблемы крупных городов.</w:t>
      </w:r>
    </w:p>
    <w:p w:rsidR="006A1081" w:rsidRDefault="003E17B9">
      <w:pPr>
        <w:ind w:firstLine="420"/>
        <w:jc w:val="both"/>
      </w:pPr>
      <w:r>
        <w:t xml:space="preserve">2. </w:t>
      </w:r>
      <w:proofErr w:type="spellStart"/>
      <w:r>
        <w:t>Аркология</w:t>
      </w:r>
      <w:proofErr w:type="spellEnd"/>
      <w:r>
        <w:t>. Методы экологич</w:t>
      </w:r>
      <w:r>
        <w:t>еской оптимизации жилой среды. «Экологические дома», варианты конструкций и проблемы эксплуатации.</w:t>
      </w:r>
    </w:p>
    <w:p w:rsidR="006A1081" w:rsidRDefault="006A1081">
      <w:pPr>
        <w:ind w:firstLine="420"/>
        <w:jc w:val="both"/>
      </w:pPr>
    </w:p>
    <w:p w:rsidR="006A1081" w:rsidRDefault="003E17B9">
      <w:pPr>
        <w:ind w:firstLine="420"/>
        <w:jc w:val="both"/>
      </w:pPr>
      <w:r>
        <w:rPr>
          <w:b/>
        </w:rPr>
        <w:t>БИЛЕТ 8</w:t>
      </w:r>
    </w:p>
    <w:p w:rsidR="006A1081" w:rsidRDefault="003E17B9">
      <w:pPr>
        <w:ind w:firstLine="420"/>
        <w:jc w:val="both"/>
      </w:pPr>
      <w:r>
        <w:t>1. Особенности городского климата, специфика состояния атмосферы и источники загрязнения воздуха в городах. Методы охраны воздушного бассейна.</w:t>
      </w:r>
    </w:p>
    <w:p w:rsidR="006A1081" w:rsidRDefault="003E17B9">
      <w:pPr>
        <w:ind w:firstLine="420"/>
        <w:jc w:val="both"/>
      </w:pPr>
      <w:r>
        <w:lastRenderedPageBreak/>
        <w:t xml:space="preserve">2. </w:t>
      </w:r>
      <w:r>
        <w:t>Города античности, средних веков и Нового времени. Тенденции изменения городской среды на разных этапах исторического развития городов.</w:t>
      </w:r>
    </w:p>
    <w:p w:rsidR="006A1081" w:rsidRDefault="006A1081">
      <w:pPr>
        <w:ind w:firstLine="420"/>
        <w:jc w:val="both"/>
      </w:pPr>
    </w:p>
    <w:p w:rsidR="006A1081" w:rsidRDefault="006A1081">
      <w:pPr>
        <w:ind w:firstLine="420"/>
        <w:jc w:val="both"/>
      </w:pPr>
    </w:p>
    <w:p w:rsidR="006A1081" w:rsidRDefault="003E17B9">
      <w:pPr>
        <w:ind w:firstLine="420"/>
        <w:jc w:val="both"/>
      </w:pPr>
      <w:r>
        <w:rPr>
          <w:b/>
        </w:rPr>
        <w:t>БИЛЕТ 9</w:t>
      </w:r>
    </w:p>
    <w:p w:rsidR="006A1081" w:rsidRDefault="003E17B9">
      <w:pPr>
        <w:ind w:firstLine="420"/>
        <w:jc w:val="both"/>
      </w:pPr>
      <w:r>
        <w:t>1. Преобразования почв и ландшафта на территории города. Специфические отличия городских почв, источники загря</w:t>
      </w:r>
      <w:r>
        <w:t>знения и формы охраны.</w:t>
      </w:r>
    </w:p>
    <w:p w:rsidR="006A1081" w:rsidRDefault="003E17B9">
      <w:pPr>
        <w:ind w:firstLine="420"/>
        <w:jc w:val="both"/>
      </w:pPr>
      <w:r>
        <w:t xml:space="preserve">2. Физические факторы, техногенные поля городской среды, их влияние на здоровье населения, методы защиты. </w:t>
      </w:r>
    </w:p>
    <w:p w:rsidR="006A1081" w:rsidRDefault="006A1081">
      <w:pPr>
        <w:ind w:firstLine="420"/>
        <w:jc w:val="both"/>
      </w:pPr>
    </w:p>
    <w:p w:rsidR="006A1081" w:rsidRDefault="003E17B9">
      <w:pPr>
        <w:pStyle w:val="1"/>
        <w:numPr>
          <w:ilvl w:val="0"/>
          <w:numId w:val="2"/>
        </w:numPr>
        <w:spacing w:before="0" w:after="0"/>
        <w:ind w:firstLine="420"/>
      </w:pPr>
      <w:r>
        <w:rPr>
          <w:rFonts w:ascii="Liberation Serif" w:hAnsi="Liberation Serif"/>
          <w:sz w:val="24"/>
          <w:szCs w:val="24"/>
        </w:rPr>
        <w:t>БИЛЕТ 10</w:t>
      </w:r>
    </w:p>
    <w:p w:rsidR="006A1081" w:rsidRDefault="003E17B9">
      <w:pPr>
        <w:ind w:firstLine="420"/>
        <w:jc w:val="both"/>
      </w:pPr>
      <w:r>
        <w:t>1. Комплексный экологический мониторинг городской среды – методы объективной и субъективной оценки экологической сит</w:t>
      </w:r>
      <w:r>
        <w:t xml:space="preserve">уации. Школьный экологический мониторинг как форма экологического образования в городах. </w:t>
      </w:r>
    </w:p>
    <w:p w:rsidR="006A1081" w:rsidRDefault="003E17B9">
      <w:pPr>
        <w:ind w:firstLine="420"/>
        <w:jc w:val="both"/>
      </w:pPr>
      <w:r>
        <w:t xml:space="preserve">2. Источники загрязнений и охрана поверхностных и подземных вод в городах. Методы реабилитации городских водоёмов, техногенные водоёмы как </w:t>
      </w:r>
      <w:proofErr w:type="spellStart"/>
      <w:r>
        <w:t>рефугиумы</w:t>
      </w:r>
      <w:proofErr w:type="spellEnd"/>
      <w:r>
        <w:t xml:space="preserve"> фауны на территор</w:t>
      </w:r>
      <w:r>
        <w:t xml:space="preserve">ии города. </w:t>
      </w:r>
    </w:p>
    <w:p w:rsidR="006A1081" w:rsidRDefault="006A1081">
      <w:pPr>
        <w:ind w:firstLine="420"/>
        <w:jc w:val="both"/>
      </w:pPr>
    </w:p>
    <w:p w:rsidR="006A1081" w:rsidRDefault="003E17B9">
      <w:pPr>
        <w:ind w:firstLine="420"/>
        <w:jc w:val="both"/>
      </w:pPr>
      <w:r>
        <w:rPr>
          <w:b/>
        </w:rPr>
        <w:t>БИЛЕТ 11</w:t>
      </w:r>
    </w:p>
    <w:p w:rsidR="006A1081" w:rsidRDefault="003E17B9">
      <w:pPr>
        <w:ind w:firstLine="420"/>
        <w:jc w:val="both"/>
      </w:pPr>
      <w:r>
        <w:t xml:space="preserve">1. Животные в городе. Источники и пути формирования городской фауны, охрана и привлечение диких животных на территорию города. </w:t>
      </w:r>
    </w:p>
    <w:p w:rsidR="006A1081" w:rsidRDefault="003E17B9">
      <w:pPr>
        <w:ind w:firstLine="420"/>
        <w:jc w:val="both"/>
      </w:pPr>
      <w:r>
        <w:t>2. Экологические блоки градостроительных, научно-проектных работ разного уровня. Оценка состояния природно</w:t>
      </w:r>
      <w:r>
        <w:t>й среды, ОВОС, способы оптимизации природной среды.</w:t>
      </w:r>
    </w:p>
    <w:p w:rsidR="006A1081" w:rsidRDefault="006A1081">
      <w:pPr>
        <w:ind w:firstLine="420"/>
        <w:jc w:val="both"/>
      </w:pPr>
    </w:p>
    <w:p w:rsidR="006A1081" w:rsidRDefault="003E17B9">
      <w:pPr>
        <w:ind w:firstLine="420"/>
        <w:jc w:val="both"/>
      </w:pPr>
      <w:r>
        <w:rPr>
          <w:b/>
        </w:rPr>
        <w:t>БИЛЕТ 12</w:t>
      </w:r>
    </w:p>
    <w:p w:rsidR="006A1081" w:rsidRDefault="003E17B9">
      <w:pPr>
        <w:ind w:firstLine="420"/>
        <w:jc w:val="both"/>
      </w:pPr>
      <w:r>
        <w:t>1. Экологические функции дикой природы (природные территории, ООПТ) на территории города. Экологический каркас города, его планирование и обеспечение устойчивости.</w:t>
      </w:r>
    </w:p>
    <w:p w:rsidR="006A1081" w:rsidRDefault="003E17B9">
      <w:pPr>
        <w:ind w:firstLine="420"/>
        <w:jc w:val="both"/>
      </w:pPr>
      <w:r>
        <w:t>2. Малые, средние, крупные гор</w:t>
      </w:r>
      <w:r>
        <w:t xml:space="preserve">ода России. Специфика экологических проблем, территориальных мер экологической компенсации в разных природных зонах нашей страны. </w:t>
      </w:r>
    </w:p>
    <w:p w:rsidR="006A1081" w:rsidRDefault="006A1081">
      <w:pPr>
        <w:ind w:firstLine="420"/>
        <w:jc w:val="both"/>
      </w:pPr>
    </w:p>
    <w:p w:rsidR="006A1081" w:rsidRDefault="003E17B9">
      <w:pPr>
        <w:ind w:firstLine="420"/>
        <w:jc w:val="both"/>
      </w:pPr>
      <w:r>
        <w:rPr>
          <w:b/>
        </w:rPr>
        <w:t>БИЛЕТ 13</w:t>
      </w:r>
    </w:p>
    <w:p w:rsidR="006A1081" w:rsidRDefault="003E17B9">
      <w:pPr>
        <w:ind w:firstLine="420"/>
        <w:jc w:val="both"/>
      </w:pPr>
      <w:r>
        <w:t>1. Устойчивое развитие города. Определение, цели, политические и социальные проблемы устойчивого развития. Индикато</w:t>
      </w:r>
      <w:r>
        <w:t>ры экологической устойчивости городов.</w:t>
      </w:r>
    </w:p>
    <w:p w:rsidR="006A1081" w:rsidRDefault="003E17B9">
      <w:pPr>
        <w:ind w:firstLine="420"/>
        <w:jc w:val="both"/>
      </w:pPr>
      <w:r>
        <w:t xml:space="preserve">2. Город - центр своего окружения. Воздействие развивающегося города на население и естественные экосистемы региона. Радиальная и секторальная организация зоны влияния города (законы </w:t>
      </w:r>
      <w:proofErr w:type="spellStart"/>
      <w:r>
        <w:t>Кристаллера</w:t>
      </w:r>
      <w:proofErr w:type="spellEnd"/>
      <w:r>
        <w:t>–Леша). Динамика состоя</w:t>
      </w:r>
      <w:r>
        <w:t>ния природной среды в зоне влияния города.</w:t>
      </w:r>
    </w:p>
    <w:p w:rsidR="006A1081" w:rsidRDefault="006A1081">
      <w:pPr>
        <w:ind w:firstLine="420"/>
        <w:jc w:val="both"/>
      </w:pPr>
    </w:p>
    <w:p w:rsidR="006A1081" w:rsidRDefault="003E17B9">
      <w:pPr>
        <w:pStyle w:val="1"/>
        <w:numPr>
          <w:ilvl w:val="0"/>
          <w:numId w:val="2"/>
        </w:numPr>
        <w:spacing w:before="0" w:after="0"/>
        <w:ind w:firstLine="420"/>
      </w:pPr>
      <w:r>
        <w:rPr>
          <w:rFonts w:ascii="Liberation Serif" w:hAnsi="Liberation Serif"/>
          <w:sz w:val="24"/>
          <w:szCs w:val="24"/>
        </w:rPr>
        <w:t>БИЛЕТ 14</w:t>
      </w:r>
    </w:p>
    <w:p w:rsidR="006A1081" w:rsidRDefault="003E17B9">
      <w:pPr>
        <w:ind w:firstLine="420"/>
        <w:jc w:val="both"/>
      </w:pPr>
      <w:r>
        <w:t xml:space="preserve">1. Транспортная доступность как центральная проблема городского развития. Транспортные проблемы городов, порождающие их причины и экологические последствия. Экологический ущерб от транспорта и </w:t>
      </w:r>
      <w:r>
        <w:t>коммуникаций на территории города.</w:t>
      </w:r>
    </w:p>
    <w:p w:rsidR="006A1081" w:rsidRDefault="003E17B9">
      <w:pPr>
        <w:ind w:firstLine="420"/>
        <w:jc w:val="both"/>
      </w:pPr>
      <w:r>
        <w:t xml:space="preserve">2. Регулирование развития городов и их систем, системно-динамическое моделирование городов (Дж. </w:t>
      </w:r>
      <w:proofErr w:type="spellStart"/>
      <w:r>
        <w:t>Форрестер</w:t>
      </w:r>
      <w:proofErr w:type="spellEnd"/>
      <w:r>
        <w:t xml:space="preserve">). Успехи и неудачи попыток управления развитием городов. </w:t>
      </w:r>
    </w:p>
    <w:p w:rsidR="006A1081" w:rsidRDefault="006A1081">
      <w:pPr>
        <w:ind w:firstLine="420"/>
        <w:jc w:val="both"/>
      </w:pPr>
    </w:p>
    <w:p w:rsidR="006A1081" w:rsidRDefault="003E17B9">
      <w:pPr>
        <w:ind w:firstLine="420"/>
        <w:jc w:val="both"/>
      </w:pPr>
      <w:r>
        <w:rPr>
          <w:b/>
        </w:rPr>
        <w:t>БИЛЕТ 15</w:t>
      </w:r>
    </w:p>
    <w:p w:rsidR="006A1081" w:rsidRDefault="003E17B9">
      <w:pPr>
        <w:ind w:firstLine="420"/>
        <w:jc w:val="both"/>
      </w:pPr>
      <w:r>
        <w:t>1. Экономико-географическое положение города (Э</w:t>
      </w:r>
      <w:r>
        <w:t>ГП). Компоненты ЭГП, их влияние на тенденции городского развития, сравнительный анализ городов как метод изучения ЭГП, способ прогноза динамики экологической ситуации в городе.</w:t>
      </w:r>
    </w:p>
    <w:p w:rsidR="006A1081" w:rsidRDefault="003E17B9" w:rsidP="003E17B9">
      <w:pPr>
        <w:pStyle w:val="a4"/>
        <w:spacing w:after="0" w:line="240" w:lineRule="auto"/>
        <w:ind w:firstLine="420"/>
        <w:jc w:val="both"/>
      </w:pPr>
      <w:r>
        <w:lastRenderedPageBreak/>
        <w:t xml:space="preserve">2. </w:t>
      </w:r>
      <w:proofErr w:type="spellStart"/>
      <w:r>
        <w:t>Экосистемные</w:t>
      </w:r>
      <w:proofErr w:type="spellEnd"/>
      <w:r>
        <w:t xml:space="preserve"> характеристики города. Отличия городских и естественных экосист</w:t>
      </w:r>
      <w:r>
        <w:t>ем (</w:t>
      </w:r>
      <w:proofErr w:type="spellStart"/>
      <w:r>
        <w:t>малонарушенных</w:t>
      </w:r>
      <w:proofErr w:type="spellEnd"/>
      <w:r>
        <w:t xml:space="preserve"> и сильно изменённых человеком). Экологически сбалансированная структура урбанизированных территорий.</w:t>
      </w:r>
    </w:p>
    <w:p w:rsidR="006A1081" w:rsidRDefault="006A1081" w:rsidP="003E17B9">
      <w:pPr>
        <w:ind w:firstLine="420"/>
        <w:jc w:val="both"/>
      </w:pPr>
    </w:p>
    <w:p w:rsidR="006A1081" w:rsidRDefault="003E17B9" w:rsidP="003E17B9">
      <w:pPr>
        <w:ind w:firstLine="420"/>
        <w:jc w:val="both"/>
      </w:pPr>
      <w:r>
        <w:rPr>
          <w:b/>
        </w:rPr>
        <w:t>БИЛЕТ 16</w:t>
      </w:r>
    </w:p>
    <w:p w:rsidR="006A1081" w:rsidRDefault="003E17B9" w:rsidP="003E17B9">
      <w:pPr>
        <w:ind w:firstLine="420"/>
        <w:jc w:val="both"/>
      </w:pPr>
      <w:r>
        <w:t xml:space="preserve">1. Уровни решения </w:t>
      </w:r>
      <w:proofErr w:type="spellStart"/>
      <w:r>
        <w:t>урбоэкологических</w:t>
      </w:r>
      <w:proofErr w:type="spellEnd"/>
      <w:r>
        <w:t xml:space="preserve"> задач: районная </w:t>
      </w:r>
      <w:r>
        <w:t xml:space="preserve">планировка, генплан города, региональная система расселения. </w:t>
      </w:r>
    </w:p>
    <w:p w:rsidR="006A1081" w:rsidRDefault="003E17B9" w:rsidP="003E17B9">
      <w:pPr>
        <w:ind w:firstLine="420"/>
        <w:jc w:val="both"/>
      </w:pPr>
      <w:r>
        <w:t>2. Проблема</w:t>
      </w:r>
      <w:r>
        <w:t xml:space="preserve"> ТБО в городах, современные методы управления отходами. Отходы и загрязнения как источник существования диких животных в городе, природоохранные и санитарно-гигиенические аспекты проблемы.</w:t>
      </w:r>
    </w:p>
    <w:p w:rsidR="006A1081" w:rsidRDefault="006A1081" w:rsidP="003E17B9">
      <w:pPr>
        <w:ind w:firstLine="420"/>
        <w:jc w:val="both"/>
      </w:pPr>
    </w:p>
    <w:p w:rsidR="006A1081" w:rsidRDefault="003E17B9" w:rsidP="003E17B9">
      <w:pPr>
        <w:ind w:firstLine="420"/>
        <w:jc w:val="both"/>
      </w:pPr>
      <w:r>
        <w:rPr>
          <w:b/>
        </w:rPr>
        <w:t>БИЛЕТ 17</w:t>
      </w:r>
    </w:p>
    <w:p w:rsidR="006A1081" w:rsidRDefault="003E17B9" w:rsidP="003E17B9">
      <w:pPr>
        <w:pStyle w:val="a4"/>
        <w:spacing w:after="0" w:line="240" w:lineRule="auto"/>
        <w:ind w:firstLine="420"/>
        <w:jc w:val="both"/>
      </w:pPr>
      <w:r>
        <w:t xml:space="preserve">1. Факторы риска городской среды, их влияние на качество </w:t>
      </w:r>
      <w:r>
        <w:t>жизни и безопасность горожан. Экологический риск, его составляющие. Методы картирования и оценка риска для разных городских объектов.</w:t>
      </w:r>
    </w:p>
    <w:p w:rsidR="006A1081" w:rsidRDefault="003E17B9" w:rsidP="003E17B9">
      <w:pPr>
        <w:ind w:firstLine="420"/>
        <w:jc w:val="both"/>
      </w:pPr>
      <w:r>
        <w:t>2. Психоэмоциональное восприятие городской среды, её воздействие на поведение людей и диких животных. Видеоэкология, други</w:t>
      </w:r>
      <w:r>
        <w:t>е методы оптимизации социально-психологической среды в городах разного типа.</w:t>
      </w:r>
    </w:p>
    <w:p w:rsidR="006A1081" w:rsidRDefault="006A1081" w:rsidP="003E17B9">
      <w:pPr>
        <w:ind w:firstLine="420"/>
        <w:jc w:val="both"/>
      </w:pPr>
    </w:p>
    <w:p w:rsidR="006A1081" w:rsidRDefault="003E17B9" w:rsidP="003E17B9">
      <w:pPr>
        <w:pStyle w:val="1"/>
        <w:numPr>
          <w:ilvl w:val="0"/>
          <w:numId w:val="2"/>
        </w:numPr>
        <w:spacing w:before="0" w:after="0"/>
        <w:ind w:firstLine="420"/>
        <w:jc w:val="both"/>
      </w:pPr>
      <w:r>
        <w:rPr>
          <w:rFonts w:ascii="Liberation Serif" w:hAnsi="Liberation Serif"/>
          <w:sz w:val="24"/>
          <w:szCs w:val="24"/>
        </w:rPr>
        <w:t>БИЛЕТ 18</w:t>
      </w:r>
    </w:p>
    <w:p w:rsidR="006A1081" w:rsidRDefault="003E17B9" w:rsidP="003E17B9">
      <w:pPr>
        <w:ind w:firstLine="420"/>
        <w:jc w:val="both"/>
      </w:pPr>
      <w:r>
        <w:t>1. Проблемные ситуации и ареалы: методы ОВОС, размещение и зонирование градостроительных объектов на данных территориях. Методы конструктивной экологии в локализации и р</w:t>
      </w:r>
      <w:r>
        <w:t>ешении проблем.</w:t>
      </w:r>
    </w:p>
    <w:p w:rsidR="006A1081" w:rsidRDefault="003E17B9" w:rsidP="003E17B9">
      <w:pPr>
        <w:ind w:firstLine="420"/>
        <w:jc w:val="both"/>
      </w:pPr>
      <w:r>
        <w:t>2. Экономия ресурсов в городах (вода, тепло, территория, отходы) – достижения и проблемы. Социальные и экономические рычаги эффективного использования ресурсов.</w:t>
      </w:r>
    </w:p>
    <w:p w:rsidR="006A1081" w:rsidRDefault="006A1081" w:rsidP="003E17B9">
      <w:pPr>
        <w:ind w:firstLine="420"/>
        <w:jc w:val="both"/>
      </w:pPr>
    </w:p>
    <w:p w:rsidR="006A1081" w:rsidRDefault="003E17B9" w:rsidP="003E17B9">
      <w:pPr>
        <w:ind w:firstLine="420"/>
        <w:jc w:val="both"/>
      </w:pPr>
      <w:r>
        <w:rPr>
          <w:b/>
        </w:rPr>
        <w:t>БИЛЕТ 19</w:t>
      </w:r>
    </w:p>
    <w:p w:rsidR="006A1081" w:rsidRDefault="003E17B9" w:rsidP="003E17B9">
      <w:pPr>
        <w:pStyle w:val="a4"/>
        <w:spacing w:after="0" w:line="240" w:lineRule="auto"/>
        <w:ind w:firstLine="420"/>
        <w:jc w:val="both"/>
      </w:pPr>
      <w:r>
        <w:t>1. Экологическая ёмкость городских и природных территорий: методы опр</w:t>
      </w:r>
      <w:r>
        <w:t>еделения и значение для городского развития. Природные и социальные «пределы роста» городов, пороговый анализ «пределов» в планировании направления роста городов.</w:t>
      </w:r>
    </w:p>
    <w:p w:rsidR="006A1081" w:rsidRDefault="003E17B9" w:rsidP="003E17B9">
      <w:pPr>
        <w:ind w:firstLine="420"/>
        <w:jc w:val="both"/>
      </w:pPr>
      <w:r>
        <w:t xml:space="preserve">2. Экология жилища: проблемы, создаваемые комфортом. Факторы риска жилой среды, приборные и </w:t>
      </w:r>
      <w:proofErr w:type="spellStart"/>
      <w:r>
        <w:t>б</w:t>
      </w:r>
      <w:r>
        <w:t>есприборные</w:t>
      </w:r>
      <w:proofErr w:type="spellEnd"/>
      <w:r>
        <w:t xml:space="preserve"> методы оценки.</w:t>
      </w:r>
    </w:p>
    <w:p w:rsidR="006A1081" w:rsidRDefault="006A1081" w:rsidP="003E17B9">
      <w:pPr>
        <w:ind w:firstLine="420"/>
        <w:jc w:val="both"/>
      </w:pPr>
    </w:p>
    <w:p w:rsidR="006A1081" w:rsidRDefault="003E17B9" w:rsidP="003E17B9">
      <w:pPr>
        <w:ind w:firstLine="420"/>
        <w:jc w:val="both"/>
      </w:pPr>
      <w:r>
        <w:rPr>
          <w:b/>
        </w:rPr>
        <w:t>БИЛЕТ 20</w:t>
      </w:r>
    </w:p>
    <w:p w:rsidR="006A1081" w:rsidRDefault="003E17B9" w:rsidP="003E17B9">
      <w:pPr>
        <w:pStyle w:val="a4"/>
        <w:spacing w:after="0" w:line="240" w:lineRule="auto"/>
        <w:ind w:firstLine="420"/>
        <w:jc w:val="both"/>
      </w:pPr>
      <w:r>
        <w:t xml:space="preserve">1. «Экологические кварталы» современных городов. Анализ зарубежного опыта реконструкции. Способы оценки экологического баланса участков городской территории. </w:t>
      </w:r>
    </w:p>
    <w:p w:rsidR="006A1081" w:rsidRDefault="003E17B9" w:rsidP="003E17B9">
      <w:pPr>
        <w:ind w:firstLine="420"/>
        <w:jc w:val="both"/>
      </w:pPr>
      <w:r>
        <w:t xml:space="preserve">2. Экологический тупик современного градостроительства. </w:t>
      </w:r>
      <w:r>
        <w:t xml:space="preserve">Взаимосвязь и </w:t>
      </w:r>
      <w:proofErr w:type="spellStart"/>
      <w:r>
        <w:t>взаимоусиление</w:t>
      </w:r>
      <w:proofErr w:type="spellEnd"/>
      <w:r>
        <w:t xml:space="preserve"> основных проблем состояния окружающей среды в городах постиндустриальной эпохи.</w:t>
      </w:r>
    </w:p>
    <w:p w:rsidR="006A1081" w:rsidRDefault="006A1081" w:rsidP="003E17B9">
      <w:pPr>
        <w:ind w:firstLine="420"/>
        <w:jc w:val="both"/>
      </w:pPr>
    </w:p>
    <w:p w:rsidR="006A1081" w:rsidRDefault="003E17B9" w:rsidP="003E17B9">
      <w:pPr>
        <w:ind w:firstLine="420"/>
        <w:jc w:val="both"/>
      </w:pPr>
      <w:r>
        <w:rPr>
          <w:b/>
        </w:rPr>
        <w:t>БИЛЕТ 21</w:t>
      </w:r>
    </w:p>
    <w:p w:rsidR="006A1081" w:rsidRDefault="003E17B9" w:rsidP="003E17B9">
      <w:pPr>
        <w:pStyle w:val="a4"/>
        <w:spacing w:after="0" w:line="240" w:lineRule="auto"/>
        <w:ind w:firstLine="420"/>
        <w:jc w:val="both"/>
      </w:pPr>
      <w:r>
        <w:t xml:space="preserve">1. Сохранение биоразнообразия в городах. Способы привлечения, возможности помощи животным в городе. Учёт экологических интересов фауны в </w:t>
      </w:r>
      <w:r>
        <w:t>проектировании зданий, сооружений, кварталов.</w:t>
      </w:r>
    </w:p>
    <w:p w:rsidR="006A1081" w:rsidRDefault="003E17B9" w:rsidP="003E17B9">
      <w:pPr>
        <w:pStyle w:val="a4"/>
        <w:spacing w:after="0" w:line="240" w:lineRule="auto"/>
        <w:ind w:firstLine="420"/>
        <w:jc w:val="both"/>
      </w:pPr>
      <w:r>
        <w:t>2. Город как «химический котёл». Геохимические аномалии в городах, их образование и закономерности распределения, трансформация рельефа и гидрогеологических условий урбанизированных территорий.</w:t>
      </w:r>
    </w:p>
    <w:p w:rsidR="006A1081" w:rsidRDefault="006A1081" w:rsidP="003E17B9">
      <w:pPr>
        <w:ind w:firstLine="420"/>
        <w:jc w:val="both"/>
      </w:pPr>
    </w:p>
    <w:p w:rsidR="006A1081" w:rsidRDefault="003E17B9" w:rsidP="003E17B9">
      <w:pPr>
        <w:ind w:firstLine="420"/>
        <w:jc w:val="both"/>
      </w:pPr>
      <w:r>
        <w:rPr>
          <w:b/>
        </w:rPr>
        <w:t>БИЛЕТ 22</w:t>
      </w:r>
    </w:p>
    <w:p w:rsidR="006A1081" w:rsidRDefault="003E17B9" w:rsidP="003E17B9">
      <w:pPr>
        <w:pStyle w:val="a4"/>
        <w:spacing w:after="0" w:line="240" w:lineRule="auto"/>
        <w:ind w:firstLine="420"/>
        <w:jc w:val="both"/>
      </w:pPr>
      <w:r>
        <w:t>1. Тео</w:t>
      </w:r>
      <w:r>
        <w:t>рии города. Развитие философских, архитектурных и экологических представлений об «идеальном городе» и «городе будущего». Математическое моделирование систем городов: идеи, методы, результаты.</w:t>
      </w:r>
    </w:p>
    <w:p w:rsidR="006A1081" w:rsidRDefault="003E17B9">
      <w:pPr>
        <w:ind w:firstLine="420"/>
        <w:jc w:val="both"/>
      </w:pPr>
      <w:r>
        <w:lastRenderedPageBreak/>
        <w:t>2. История формирования системы городов СССР/России, движущие фа</w:t>
      </w:r>
      <w:r>
        <w:t xml:space="preserve">кторы городского развития на разных этапах истории страны. Крупнейшие зоны концентрации городов на территории страны, их взаимосвязь с природными и географическими факторами. </w:t>
      </w:r>
    </w:p>
    <w:p w:rsidR="006A1081" w:rsidRDefault="006A1081">
      <w:pPr>
        <w:ind w:firstLine="420"/>
        <w:jc w:val="both"/>
      </w:pPr>
    </w:p>
    <w:p w:rsidR="006A1081" w:rsidRDefault="003E17B9">
      <w:pPr>
        <w:ind w:firstLine="420"/>
        <w:jc w:val="both"/>
      </w:pPr>
      <w:r>
        <w:rPr>
          <w:b/>
        </w:rPr>
        <w:t>БИЛЕТ 23</w:t>
      </w:r>
    </w:p>
    <w:p w:rsidR="006A1081" w:rsidRDefault="003E17B9">
      <w:pPr>
        <w:pStyle w:val="a4"/>
        <w:spacing w:after="0" w:line="240" w:lineRule="auto"/>
        <w:ind w:firstLine="420"/>
      </w:pPr>
      <w:r>
        <w:t>1. Градообразующий потенциал города и его оценка. ОВОС и учёт экологич</w:t>
      </w:r>
      <w:r>
        <w:t>еских рисков при прогнозе перспектив развития городов.</w:t>
      </w:r>
    </w:p>
    <w:p w:rsidR="006A1081" w:rsidRDefault="003E17B9">
      <w:pPr>
        <w:ind w:firstLine="420"/>
        <w:jc w:val="both"/>
      </w:pPr>
      <w:r>
        <w:t xml:space="preserve">2. </w:t>
      </w:r>
      <w:proofErr w:type="spellStart"/>
      <w:r>
        <w:t>Экополис</w:t>
      </w:r>
      <w:proofErr w:type="spellEnd"/>
      <w:r>
        <w:t xml:space="preserve"> и </w:t>
      </w:r>
      <w:proofErr w:type="spellStart"/>
      <w:r>
        <w:t>технополис</w:t>
      </w:r>
      <w:proofErr w:type="spellEnd"/>
      <w:r>
        <w:t xml:space="preserve"> как альтернативы желаемого развития города. Элементы </w:t>
      </w:r>
      <w:proofErr w:type="spellStart"/>
      <w:r>
        <w:t>экополиса</w:t>
      </w:r>
      <w:proofErr w:type="spellEnd"/>
      <w:r>
        <w:t xml:space="preserve"> и </w:t>
      </w:r>
      <w:proofErr w:type="spellStart"/>
      <w:r>
        <w:t>технополиса</w:t>
      </w:r>
      <w:proofErr w:type="spellEnd"/>
      <w:r>
        <w:t xml:space="preserve"> в современном городе, их взаимозависимость, борьба и взаимодействие в процессе развития.</w:t>
      </w:r>
    </w:p>
    <w:p w:rsidR="006A1081" w:rsidRDefault="006A1081">
      <w:pPr>
        <w:ind w:firstLine="420"/>
        <w:jc w:val="both"/>
      </w:pPr>
    </w:p>
    <w:p w:rsidR="006A1081" w:rsidRDefault="003E17B9">
      <w:pPr>
        <w:ind w:firstLine="420"/>
        <w:jc w:val="both"/>
      </w:pPr>
      <w:r>
        <w:rPr>
          <w:b/>
        </w:rPr>
        <w:t>БИЛЕТ 24</w:t>
      </w:r>
    </w:p>
    <w:p w:rsidR="006A1081" w:rsidRDefault="003E17B9">
      <w:pPr>
        <w:pStyle w:val="a4"/>
        <w:spacing w:after="0" w:line="240" w:lineRule="auto"/>
        <w:ind w:firstLine="420"/>
      </w:pPr>
      <w:r>
        <w:t>1. Население города: демография, структура, источники воспроизводства, внутригородская подвижность и её закономерности. Демографическое «давление» в городах как источник экологического риска.</w:t>
      </w:r>
    </w:p>
    <w:p w:rsidR="006A1081" w:rsidRDefault="003E17B9">
      <w:pPr>
        <w:ind w:firstLine="420"/>
        <w:jc w:val="both"/>
      </w:pPr>
      <w:r>
        <w:t>2. Проблемы регулирования городского развития, эффективность уси</w:t>
      </w:r>
      <w:r>
        <w:t>лий по обеспечению экологической устойчивости городов. Политические, общественные, властные, экономические регуляторы городского развития, возможности управления и пределы управляемости в городах.</w:t>
      </w:r>
    </w:p>
    <w:p w:rsidR="006A1081" w:rsidRDefault="006A1081">
      <w:pPr>
        <w:ind w:firstLine="420"/>
        <w:jc w:val="both"/>
      </w:pPr>
    </w:p>
    <w:p w:rsidR="006A1081" w:rsidRDefault="003E17B9">
      <w:pPr>
        <w:pStyle w:val="1"/>
        <w:numPr>
          <w:ilvl w:val="0"/>
          <w:numId w:val="2"/>
        </w:numPr>
        <w:spacing w:before="0" w:after="0"/>
        <w:ind w:firstLine="420"/>
      </w:pPr>
      <w:r>
        <w:rPr>
          <w:rFonts w:ascii="Liberation Serif" w:hAnsi="Liberation Serif"/>
          <w:sz w:val="24"/>
          <w:szCs w:val="24"/>
        </w:rPr>
        <w:t>БИЛЕТ 25</w:t>
      </w:r>
    </w:p>
    <w:p w:rsidR="006A1081" w:rsidRDefault="003E17B9">
      <w:pPr>
        <w:ind w:firstLine="420"/>
        <w:jc w:val="both"/>
      </w:pPr>
      <w:r>
        <w:t>1. Город как сложная система. Общие закономерност</w:t>
      </w:r>
      <w:r>
        <w:t>и развития города: быстрые преобразования и инерционность, единство городского стиля и разнообразие форм. Их естественные и социально-экономические причины. Условия экологической устойчивости города, экологические и социальные, пределы роста современных го</w:t>
      </w:r>
      <w:r>
        <w:t>родов.</w:t>
      </w:r>
    </w:p>
    <w:p w:rsidR="006A1081" w:rsidRDefault="003E17B9">
      <w:pPr>
        <w:ind w:firstLine="420"/>
        <w:jc w:val="both"/>
      </w:pPr>
      <w:r>
        <w:t xml:space="preserve">2. Городские функции, градообразующие и </w:t>
      </w:r>
      <w:proofErr w:type="spellStart"/>
      <w:r>
        <w:t>неградообразующие</w:t>
      </w:r>
      <w:proofErr w:type="spellEnd"/>
      <w:r>
        <w:t>. Их влияние на перспективы развития и динамику экологической ситуации в городе. Оптимальный баланс городских функций как способ управления качеством ОС, его использование в проектах и генплан</w:t>
      </w:r>
      <w:r>
        <w:t>ах развития Москвы в ХХ в.</w:t>
      </w:r>
    </w:p>
    <w:p w:rsidR="006A1081" w:rsidRDefault="006A1081">
      <w:pPr>
        <w:ind w:firstLine="420"/>
        <w:jc w:val="both"/>
      </w:pPr>
    </w:p>
    <w:p w:rsidR="006A1081" w:rsidRDefault="003E17B9">
      <w:pPr>
        <w:ind w:firstLine="420"/>
        <w:jc w:val="both"/>
      </w:pPr>
      <w:r>
        <w:rPr>
          <w:b/>
        </w:rPr>
        <w:t>БИЛЕТ 27</w:t>
      </w:r>
    </w:p>
    <w:p w:rsidR="006A1081" w:rsidRDefault="003E17B9">
      <w:pPr>
        <w:ind w:firstLine="420"/>
        <w:jc w:val="both"/>
      </w:pPr>
      <w:r>
        <w:t>1. Города индустриальной эпохи (</w:t>
      </w:r>
      <w:r>
        <w:rPr>
          <w:lang w:val="en-US"/>
        </w:rPr>
        <w:t>XIX</w:t>
      </w:r>
      <w:r>
        <w:t>-</w:t>
      </w:r>
      <w:r>
        <w:rPr>
          <w:lang w:val="en-US"/>
        </w:rPr>
        <w:t>XX</w:t>
      </w:r>
      <w:r>
        <w:t xml:space="preserve"> вв.). Изменение городской структуры, экологических и демографических проблем крупных городов в период промышленного капитализма. </w:t>
      </w:r>
    </w:p>
    <w:p w:rsidR="006A1081" w:rsidRDefault="003E17B9">
      <w:pPr>
        <w:ind w:firstLine="420"/>
        <w:jc w:val="both"/>
      </w:pPr>
      <w:r>
        <w:t>2. Особенности урбанизации в СССР/России. Сравнить</w:t>
      </w:r>
      <w:r>
        <w:t xml:space="preserve"> состояние окружающей среды и воздействия городов на региональные экосистемы в городах европейской территории страны с соразмерными им западными.</w:t>
      </w:r>
    </w:p>
    <w:p w:rsidR="006A1081" w:rsidRDefault="006A1081">
      <w:pPr>
        <w:ind w:firstLine="420"/>
        <w:jc w:val="both"/>
      </w:pPr>
    </w:p>
    <w:p w:rsidR="006A1081" w:rsidRDefault="003E17B9">
      <w:pPr>
        <w:ind w:firstLine="420"/>
        <w:jc w:val="both"/>
      </w:pPr>
      <w:r>
        <w:rPr>
          <w:b/>
        </w:rPr>
        <w:t>БИЛЕТ 28</w:t>
      </w:r>
    </w:p>
    <w:p w:rsidR="006A1081" w:rsidRDefault="003E17B9">
      <w:pPr>
        <w:pStyle w:val="a4"/>
        <w:spacing w:after="0" w:line="240" w:lineRule="auto"/>
        <w:ind w:firstLine="420"/>
      </w:pPr>
      <w:r>
        <w:t xml:space="preserve">1. Рост и развитие Московской агломерации в ХХ в: попытки планирования и стихийные тенденции </w:t>
      </w:r>
      <w:r>
        <w:t>развития. Учёт экологических требований, нормирование качества окружающей среды в проектах 1918, 1926 гг., в генпланах 1935 и 50-х гг., 2000 г. Проанализировать достоинства и недостатки отдельных решений.</w:t>
      </w:r>
    </w:p>
    <w:p w:rsidR="006A1081" w:rsidRDefault="003E17B9">
      <w:pPr>
        <w:ind w:firstLine="420"/>
        <w:jc w:val="both"/>
      </w:pPr>
      <w:r>
        <w:t>2. Оценка благоприятности территории для городского</w:t>
      </w:r>
      <w:r>
        <w:t xml:space="preserve"> строительства (грунты, условия рельефа и гидрогеологии местности).</w:t>
      </w:r>
    </w:p>
    <w:p w:rsidR="006A1081" w:rsidRDefault="006A1081">
      <w:pPr>
        <w:ind w:firstLine="420"/>
        <w:jc w:val="both"/>
      </w:pPr>
    </w:p>
    <w:p w:rsidR="006A1081" w:rsidRDefault="003E17B9">
      <w:pPr>
        <w:ind w:firstLine="420"/>
        <w:jc w:val="both"/>
      </w:pPr>
      <w:r>
        <w:rPr>
          <w:b/>
        </w:rPr>
        <w:t>БИЛЕТ 29</w:t>
      </w:r>
    </w:p>
    <w:p w:rsidR="006A1081" w:rsidRDefault="003E17B9">
      <w:pPr>
        <w:pStyle w:val="a4"/>
        <w:spacing w:after="0" w:line="240" w:lineRule="auto"/>
        <w:ind w:firstLine="420"/>
      </w:pPr>
      <w:r>
        <w:t xml:space="preserve">1. Понятие стоимости города. Пороговый анализ затрат как средство управления развитием города. Стоимость дикой природы и цена экологического ущерба в городе – идея оценки и </w:t>
      </w:r>
      <w:r>
        <w:t>методы расчётов.</w:t>
      </w:r>
    </w:p>
    <w:p w:rsidR="006A1081" w:rsidRDefault="003E17B9" w:rsidP="003E17B9">
      <w:pPr>
        <w:ind w:firstLine="420"/>
        <w:jc w:val="both"/>
      </w:pPr>
      <w:r>
        <w:t xml:space="preserve">2. Экономические линии и оси развития, их роль в формировании крупнейших агломераций. Экологические проблемы полосовидных агломераций, учёт экологических </w:t>
      </w:r>
      <w:bookmarkStart w:id="0" w:name="_GoBack"/>
      <w:r>
        <w:lastRenderedPageBreak/>
        <w:t xml:space="preserve">требований в их проектировании (особенности зонирования, дифференциации транспортной </w:t>
      </w:r>
      <w:r>
        <w:t>сети, особенности охраны окружающей среды).</w:t>
      </w:r>
    </w:p>
    <w:p w:rsidR="006A1081" w:rsidRDefault="006A1081" w:rsidP="003E17B9">
      <w:pPr>
        <w:ind w:firstLine="420"/>
        <w:jc w:val="both"/>
      </w:pPr>
    </w:p>
    <w:p w:rsidR="006A1081" w:rsidRDefault="003E17B9" w:rsidP="003E17B9">
      <w:pPr>
        <w:ind w:firstLine="420"/>
        <w:jc w:val="both"/>
      </w:pPr>
      <w:r>
        <w:rPr>
          <w:b/>
        </w:rPr>
        <w:t>БИЛЕТ 30</w:t>
      </w:r>
    </w:p>
    <w:p w:rsidR="006A1081" w:rsidRDefault="003E17B9" w:rsidP="003E17B9">
      <w:pPr>
        <w:pStyle w:val="a4"/>
        <w:spacing w:after="0" w:line="240" w:lineRule="auto"/>
        <w:ind w:firstLine="420"/>
        <w:jc w:val="both"/>
      </w:pPr>
      <w:r>
        <w:t>1. Экологическая политика в городах разного типа. Субъективная оценка состояния окружающей среды в городах, методы её изучения, формы природоохранного движения в городах. Право граждан на доступ к эколо</w:t>
      </w:r>
      <w:r>
        <w:t>гической информации (</w:t>
      </w:r>
      <w:proofErr w:type="spellStart"/>
      <w:r>
        <w:t>Орхусская</w:t>
      </w:r>
      <w:proofErr w:type="spellEnd"/>
      <w:r>
        <w:t xml:space="preserve"> конвенция), её обеспечение средствами образования.</w:t>
      </w:r>
    </w:p>
    <w:p w:rsidR="006A1081" w:rsidRDefault="003E17B9" w:rsidP="003E17B9">
      <w:pPr>
        <w:ind w:firstLine="420"/>
        <w:jc w:val="both"/>
      </w:pPr>
      <w:r>
        <w:t xml:space="preserve">2. Опорный экологический каркас расселения, его структура, экологические функции и соотношение территорий разного назначения. </w:t>
      </w:r>
      <w:proofErr w:type="spellStart"/>
      <w:r>
        <w:t>Экокаркас</w:t>
      </w:r>
      <w:proofErr w:type="spellEnd"/>
      <w:r>
        <w:t xml:space="preserve"> и </w:t>
      </w:r>
      <w:proofErr w:type="spellStart"/>
      <w:r>
        <w:t>экосеть</w:t>
      </w:r>
      <w:proofErr w:type="spellEnd"/>
      <w:r>
        <w:t xml:space="preserve">: сходства и различия. </w:t>
      </w:r>
    </w:p>
    <w:p w:rsidR="006A1081" w:rsidRDefault="006A1081" w:rsidP="003E17B9">
      <w:pPr>
        <w:ind w:firstLine="420"/>
        <w:jc w:val="both"/>
        <w:textAlignment w:val="baseline"/>
      </w:pPr>
    </w:p>
    <w:p w:rsidR="006A1081" w:rsidRDefault="006A1081" w:rsidP="003E17B9">
      <w:pPr>
        <w:ind w:firstLine="420"/>
        <w:jc w:val="both"/>
        <w:textAlignment w:val="baseline"/>
      </w:pPr>
    </w:p>
    <w:bookmarkEnd w:id="0"/>
    <w:p w:rsidR="006A1081" w:rsidRDefault="006A1081">
      <w:pPr>
        <w:ind w:firstLine="420"/>
        <w:jc w:val="both"/>
        <w:textAlignment w:val="baseline"/>
      </w:pPr>
    </w:p>
    <w:p w:rsidR="006A1081" w:rsidRDefault="006A1081">
      <w:pPr>
        <w:ind w:firstLine="420"/>
        <w:jc w:val="both"/>
        <w:textAlignment w:val="baseline"/>
      </w:pPr>
    </w:p>
    <w:sectPr w:rsidR="006A1081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1"/>
    <w:family w:val="roman"/>
    <w:pitch w:val="variable"/>
  </w:font>
  <w:font w:name="WenQuanYi Zen Hei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C3BFC"/>
    <w:multiLevelType w:val="multilevel"/>
    <w:tmpl w:val="CC5EE9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271F8C"/>
    <w:multiLevelType w:val="multilevel"/>
    <w:tmpl w:val="F712F33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6A1081"/>
    <w:rsid w:val="003E17B9"/>
    <w:rsid w:val="006A1081"/>
    <w:rsid w:val="00D8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BC4B2-C797-463F-995F-08BECE43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Zen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1637</Words>
  <Characters>9332</Characters>
  <Application>Microsoft Office Word</Application>
  <DocSecurity>0</DocSecurity>
  <Lines>77</Lines>
  <Paragraphs>21</Paragraphs>
  <ScaleCrop>false</ScaleCrop>
  <Company/>
  <LinksUpToDate>false</LinksUpToDate>
  <CharactersWithSpaces>10948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 Александровна Кировская</cp:lastModifiedBy>
  <cp:revision>3</cp:revision>
  <dcterms:created xsi:type="dcterms:W3CDTF">2022-09-12T20:10:00Z</dcterms:created>
  <dcterms:modified xsi:type="dcterms:W3CDTF">2022-09-16T14:12:00Z</dcterms:modified>
  <dc:language>ru-RU</dc:language>
</cp:coreProperties>
</file>